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185C" w:rsidRDefault="00C4185C" w:rsidP="00C4185C">
      <w:pPr>
        <w:shd w:val="clear" w:color="auto" w:fill="FFFFFF"/>
        <w:spacing w:before="96" w:after="120" w:line="288" w:lineRule="atLeast"/>
        <w:rPr>
          <w:rFonts w:ascii="Arial" w:eastAsia="Times New Roman" w:hAnsi="Arial" w:cs="Arial"/>
          <w:b/>
          <w:bCs/>
          <w:color w:val="000000"/>
          <w:sz w:val="20"/>
          <w:szCs w:val="20"/>
          <w:lang w:eastAsia="ru-RU"/>
        </w:rPr>
      </w:pPr>
    </w:p>
    <w:p w:rsidR="00C4185C" w:rsidRDefault="00C4185C" w:rsidP="00C4185C">
      <w:pPr>
        <w:shd w:val="clear" w:color="auto" w:fill="FFFFFF"/>
        <w:spacing w:before="96" w:after="120" w:line="288" w:lineRule="atLeast"/>
        <w:rPr>
          <w:rFonts w:ascii="Arial" w:eastAsia="Times New Roman" w:hAnsi="Arial" w:cs="Arial"/>
          <w:b/>
          <w:bCs/>
          <w:color w:val="000000"/>
          <w:sz w:val="20"/>
          <w:szCs w:val="20"/>
          <w:lang w:eastAsia="ru-RU"/>
        </w:rPr>
      </w:pPr>
    </w:p>
    <w:p w:rsidR="00C4185C" w:rsidRDefault="00C4185C" w:rsidP="00C4185C">
      <w:pPr>
        <w:shd w:val="clear" w:color="auto" w:fill="FFFFFF"/>
        <w:spacing w:before="96" w:after="120" w:line="288" w:lineRule="atLeast"/>
        <w:rPr>
          <w:rFonts w:ascii="Arial" w:eastAsia="Times New Roman" w:hAnsi="Arial" w:cs="Arial"/>
          <w:b/>
          <w:bCs/>
          <w:color w:val="000000"/>
          <w:sz w:val="20"/>
          <w:szCs w:val="20"/>
          <w:lang w:eastAsia="ru-RU"/>
        </w:rPr>
      </w:pPr>
    </w:p>
    <w:p w:rsidR="00C4185C" w:rsidRDefault="00C4185C" w:rsidP="00C4185C">
      <w:pPr>
        <w:shd w:val="clear" w:color="auto" w:fill="FFFFFF"/>
        <w:spacing w:before="96" w:after="120" w:line="288" w:lineRule="atLeast"/>
        <w:rPr>
          <w:rFonts w:ascii="Arial" w:eastAsia="Times New Roman" w:hAnsi="Arial" w:cs="Arial"/>
          <w:b/>
          <w:bCs/>
          <w:color w:val="000000"/>
          <w:sz w:val="20"/>
          <w:szCs w:val="20"/>
          <w:lang w:eastAsia="ru-RU"/>
        </w:rPr>
      </w:pPr>
    </w:p>
    <w:p w:rsidR="00C4185C" w:rsidRPr="00C4185C" w:rsidRDefault="00C4185C" w:rsidP="00C4185C">
      <w:pPr>
        <w:shd w:val="clear" w:color="auto" w:fill="FFFFFF"/>
        <w:spacing w:before="96" w:after="120" w:line="288" w:lineRule="atLeast"/>
        <w:rPr>
          <w:rFonts w:ascii="Arial" w:eastAsia="Times New Roman" w:hAnsi="Arial" w:cs="Arial"/>
          <w:color w:val="000000"/>
          <w:sz w:val="20"/>
          <w:szCs w:val="20"/>
          <w:lang w:eastAsia="ru-RU"/>
        </w:rPr>
      </w:pPr>
      <w:proofErr w:type="gramStart"/>
      <w:r w:rsidRPr="00C4185C">
        <w:rPr>
          <w:rFonts w:ascii="Arial" w:eastAsia="Times New Roman" w:hAnsi="Arial" w:cs="Arial"/>
          <w:b/>
          <w:bCs/>
          <w:color w:val="000000"/>
          <w:sz w:val="20"/>
          <w:szCs w:val="20"/>
          <w:lang w:eastAsia="ru-RU"/>
        </w:rPr>
        <w:t>Соглашение между СССР и США о линии разграничения морских пространств</w:t>
      </w:r>
      <w:r w:rsidRPr="00C4185C">
        <w:rPr>
          <w:rFonts w:ascii="Arial" w:eastAsia="Times New Roman" w:hAnsi="Arial" w:cs="Arial"/>
          <w:color w:val="000000"/>
          <w:sz w:val="20"/>
          <w:lang w:eastAsia="ru-RU"/>
        </w:rPr>
        <w:t> </w:t>
      </w:r>
      <w:r w:rsidRPr="00C4185C">
        <w:rPr>
          <w:rFonts w:ascii="Arial" w:eastAsia="Times New Roman" w:hAnsi="Arial" w:cs="Arial"/>
          <w:color w:val="000000"/>
          <w:sz w:val="20"/>
          <w:szCs w:val="20"/>
          <w:lang w:eastAsia="ru-RU"/>
        </w:rPr>
        <w:t>или </w:t>
      </w:r>
      <w:r w:rsidRPr="00C4185C">
        <w:rPr>
          <w:rFonts w:ascii="Arial" w:eastAsia="Times New Roman" w:hAnsi="Arial" w:cs="Arial"/>
          <w:b/>
          <w:bCs/>
          <w:color w:val="000000"/>
          <w:sz w:val="20"/>
          <w:szCs w:val="20"/>
          <w:lang w:eastAsia="ru-RU"/>
        </w:rPr>
        <w:t xml:space="preserve">USA/USSR </w:t>
      </w:r>
      <w:proofErr w:type="spellStart"/>
      <w:r w:rsidRPr="00C4185C">
        <w:rPr>
          <w:rFonts w:ascii="Arial" w:eastAsia="Times New Roman" w:hAnsi="Arial" w:cs="Arial"/>
          <w:b/>
          <w:bCs/>
          <w:color w:val="000000"/>
          <w:sz w:val="20"/>
          <w:szCs w:val="20"/>
          <w:lang w:eastAsia="ru-RU"/>
        </w:rPr>
        <w:t>Maritime</w:t>
      </w:r>
      <w:proofErr w:type="spellEnd"/>
      <w:r w:rsidRPr="00C4185C">
        <w:rPr>
          <w:rFonts w:ascii="Arial" w:eastAsia="Times New Roman" w:hAnsi="Arial" w:cs="Arial"/>
          <w:b/>
          <w:bCs/>
          <w:color w:val="000000"/>
          <w:sz w:val="20"/>
          <w:szCs w:val="20"/>
          <w:lang w:eastAsia="ru-RU"/>
        </w:rPr>
        <w:t xml:space="preserve"> </w:t>
      </w:r>
      <w:proofErr w:type="spellStart"/>
      <w:r w:rsidRPr="00C4185C">
        <w:rPr>
          <w:rFonts w:ascii="Arial" w:eastAsia="Times New Roman" w:hAnsi="Arial" w:cs="Arial"/>
          <w:b/>
          <w:bCs/>
          <w:color w:val="000000"/>
          <w:sz w:val="20"/>
          <w:szCs w:val="20"/>
          <w:lang w:eastAsia="ru-RU"/>
        </w:rPr>
        <w:t>Boundary</w:t>
      </w:r>
      <w:proofErr w:type="spellEnd"/>
      <w:r w:rsidRPr="00C4185C">
        <w:rPr>
          <w:rFonts w:ascii="Arial" w:eastAsia="Times New Roman" w:hAnsi="Arial" w:cs="Arial"/>
          <w:b/>
          <w:bCs/>
          <w:color w:val="000000"/>
          <w:sz w:val="20"/>
          <w:szCs w:val="20"/>
          <w:lang w:eastAsia="ru-RU"/>
        </w:rPr>
        <w:t xml:space="preserve"> </w:t>
      </w:r>
      <w:proofErr w:type="spellStart"/>
      <w:r w:rsidRPr="00C4185C">
        <w:rPr>
          <w:rFonts w:ascii="Arial" w:eastAsia="Times New Roman" w:hAnsi="Arial" w:cs="Arial"/>
          <w:b/>
          <w:bCs/>
          <w:color w:val="000000"/>
          <w:sz w:val="20"/>
          <w:szCs w:val="20"/>
          <w:lang w:eastAsia="ru-RU"/>
        </w:rPr>
        <w:t>Agreement</w:t>
      </w:r>
      <w:proofErr w:type="spellEnd"/>
      <w:r w:rsidRPr="00C4185C">
        <w:rPr>
          <w:rFonts w:ascii="Arial" w:eastAsia="Times New Roman" w:hAnsi="Arial" w:cs="Arial"/>
          <w:color w:val="000000"/>
          <w:sz w:val="20"/>
          <w:lang w:eastAsia="ru-RU"/>
        </w:rPr>
        <w:t> </w:t>
      </w:r>
      <w:hyperlink r:id="rId5" w:anchor="cite_note-treaty-1" w:history="1">
        <w:r w:rsidRPr="00C4185C">
          <w:rPr>
            <w:rFonts w:ascii="Arial" w:eastAsia="Times New Roman" w:hAnsi="Arial" w:cs="Arial"/>
            <w:color w:val="0B0080"/>
            <w:sz w:val="20"/>
            <w:u w:val="single"/>
            <w:vertAlign w:val="superscript"/>
            <w:lang w:eastAsia="ru-RU"/>
          </w:rPr>
          <w:t>[1]</w:t>
        </w:r>
      </w:hyperlink>
      <w:r w:rsidRPr="00C4185C">
        <w:rPr>
          <w:rFonts w:ascii="Arial" w:eastAsia="Times New Roman" w:hAnsi="Arial" w:cs="Arial"/>
          <w:color w:val="000000"/>
          <w:sz w:val="20"/>
          <w:lang w:eastAsia="ru-RU"/>
        </w:rPr>
        <w:t> </w:t>
      </w:r>
      <w:r w:rsidRPr="00C4185C">
        <w:rPr>
          <w:rFonts w:ascii="Arial" w:eastAsia="Times New Roman" w:hAnsi="Arial" w:cs="Arial"/>
          <w:color w:val="000000"/>
          <w:sz w:val="20"/>
          <w:szCs w:val="20"/>
          <w:lang w:eastAsia="ru-RU"/>
        </w:rPr>
        <w:t>(используются также наименования</w:t>
      </w:r>
      <w:r w:rsidRPr="00C4185C">
        <w:rPr>
          <w:rFonts w:ascii="Arial" w:eastAsia="Times New Roman" w:hAnsi="Arial" w:cs="Arial"/>
          <w:color w:val="000000"/>
          <w:sz w:val="20"/>
          <w:lang w:eastAsia="ru-RU"/>
        </w:rPr>
        <w:t> </w:t>
      </w:r>
      <w:r w:rsidRPr="00C4185C">
        <w:rPr>
          <w:rFonts w:ascii="Arial" w:eastAsia="Times New Roman" w:hAnsi="Arial" w:cs="Arial"/>
          <w:i/>
          <w:iCs/>
          <w:color w:val="000000"/>
          <w:sz w:val="20"/>
          <w:szCs w:val="20"/>
          <w:lang w:eastAsia="ru-RU"/>
        </w:rPr>
        <w:t>Соглашении о Линии Шеварднадзе-Бейкера</w:t>
      </w:r>
      <w:r w:rsidRPr="00C4185C">
        <w:rPr>
          <w:rFonts w:ascii="Arial" w:eastAsia="Times New Roman" w:hAnsi="Arial" w:cs="Arial"/>
          <w:color w:val="000000"/>
          <w:sz w:val="20"/>
          <w:lang w:eastAsia="ru-RU"/>
        </w:rPr>
        <w:t> </w:t>
      </w:r>
      <w:r w:rsidRPr="00C4185C">
        <w:rPr>
          <w:rFonts w:ascii="Arial" w:eastAsia="Times New Roman" w:hAnsi="Arial" w:cs="Arial"/>
          <w:color w:val="000000"/>
          <w:sz w:val="20"/>
          <w:szCs w:val="20"/>
          <w:lang w:eastAsia="ru-RU"/>
        </w:rPr>
        <w:t>или</w:t>
      </w:r>
      <w:r w:rsidRPr="00C4185C">
        <w:rPr>
          <w:rFonts w:ascii="Arial" w:eastAsia="Times New Roman" w:hAnsi="Arial" w:cs="Arial"/>
          <w:color w:val="000000"/>
          <w:sz w:val="20"/>
          <w:lang w:eastAsia="ru-RU"/>
        </w:rPr>
        <w:t> </w:t>
      </w:r>
      <w:hyperlink r:id="rId6" w:tooltip="Английский язык" w:history="1">
        <w:r w:rsidRPr="00C4185C">
          <w:rPr>
            <w:rFonts w:ascii="Arial" w:eastAsia="Times New Roman" w:hAnsi="Arial" w:cs="Arial"/>
            <w:color w:val="0B0080"/>
            <w:sz w:val="20"/>
            <w:u w:val="single"/>
            <w:lang w:eastAsia="ru-RU"/>
          </w:rPr>
          <w:t>англ.</w:t>
        </w:r>
      </w:hyperlink>
      <w:r w:rsidRPr="00C4185C">
        <w:rPr>
          <w:rFonts w:ascii="Arial" w:eastAsia="Times New Roman" w:hAnsi="Arial" w:cs="Arial"/>
          <w:color w:val="000000"/>
          <w:sz w:val="20"/>
          <w:szCs w:val="20"/>
          <w:lang w:eastAsia="ru-RU"/>
        </w:rPr>
        <w:t> </w:t>
      </w:r>
      <w:r w:rsidRPr="00C4185C">
        <w:rPr>
          <w:rFonts w:ascii="Arial" w:eastAsia="Times New Roman" w:hAnsi="Arial" w:cs="Arial"/>
          <w:color w:val="000000"/>
          <w:sz w:val="20"/>
          <w:szCs w:val="20"/>
          <w:lang w:eastAsia="ru-RU"/>
        </w:rPr>
        <w:t>Baker</w:t>
      </w:r>
      <w:r w:rsidRPr="00C4185C">
        <w:rPr>
          <w:rFonts w:ascii="Arial" w:eastAsia="Times New Roman" w:hAnsi="Arial" w:cs="Arial"/>
          <w:color w:val="000000"/>
          <w:sz w:val="20"/>
          <w:szCs w:val="20"/>
          <w:lang w:eastAsia="ru-RU"/>
        </w:rPr>
        <w:t>-</w:t>
      </w:r>
      <w:r w:rsidRPr="00C4185C">
        <w:rPr>
          <w:rFonts w:ascii="Arial" w:eastAsia="Times New Roman" w:hAnsi="Arial" w:cs="Arial"/>
          <w:color w:val="000000"/>
          <w:sz w:val="20"/>
          <w:szCs w:val="20"/>
          <w:lang w:eastAsia="ru-RU"/>
        </w:rPr>
        <w:t>Shevardnadze</w:t>
      </w:r>
      <w:r w:rsidRPr="00C4185C">
        <w:rPr>
          <w:rFonts w:ascii="Arial" w:eastAsia="Times New Roman" w:hAnsi="Arial" w:cs="Arial"/>
          <w:color w:val="000000"/>
          <w:sz w:val="20"/>
          <w:szCs w:val="20"/>
          <w:lang w:eastAsia="ru-RU"/>
        </w:rPr>
        <w:t xml:space="preserve"> </w:t>
      </w:r>
      <w:r w:rsidRPr="00C4185C">
        <w:rPr>
          <w:rFonts w:ascii="Arial" w:eastAsia="Times New Roman" w:hAnsi="Arial" w:cs="Arial"/>
          <w:color w:val="000000"/>
          <w:sz w:val="20"/>
          <w:szCs w:val="20"/>
          <w:lang w:eastAsia="ru-RU"/>
        </w:rPr>
        <w:t>line</w:t>
      </w:r>
      <w:r w:rsidRPr="00C4185C">
        <w:rPr>
          <w:rFonts w:ascii="Arial" w:eastAsia="Times New Roman" w:hAnsi="Arial" w:cs="Arial"/>
          <w:color w:val="000000"/>
          <w:sz w:val="20"/>
          <w:szCs w:val="20"/>
          <w:lang w:eastAsia="ru-RU"/>
        </w:rPr>
        <w:t xml:space="preserve"> </w:t>
      </w:r>
      <w:r w:rsidRPr="00C4185C">
        <w:rPr>
          <w:rFonts w:ascii="Arial" w:eastAsia="Times New Roman" w:hAnsi="Arial" w:cs="Arial"/>
          <w:color w:val="000000"/>
          <w:sz w:val="20"/>
          <w:szCs w:val="20"/>
          <w:lang w:eastAsia="ru-RU"/>
        </w:rPr>
        <w:t>agreement</w:t>
      </w:r>
      <w:r w:rsidRPr="00C4185C">
        <w:rPr>
          <w:rFonts w:ascii="Arial" w:eastAsia="Times New Roman" w:hAnsi="Arial" w:cs="Arial"/>
          <w:color w:val="000000"/>
          <w:sz w:val="20"/>
          <w:szCs w:val="20"/>
          <w:lang w:eastAsia="ru-RU"/>
        </w:rPr>
        <w:t>) — соглашение между</w:t>
      </w:r>
      <w:r w:rsidRPr="00C4185C">
        <w:rPr>
          <w:rFonts w:ascii="Arial" w:eastAsia="Times New Roman" w:hAnsi="Arial" w:cs="Arial"/>
          <w:color w:val="000000"/>
          <w:sz w:val="20"/>
          <w:lang w:eastAsia="ru-RU"/>
        </w:rPr>
        <w:t> </w:t>
      </w:r>
      <w:hyperlink r:id="rId7" w:tooltip="СССР" w:history="1">
        <w:r w:rsidRPr="00C4185C">
          <w:rPr>
            <w:rFonts w:ascii="Arial" w:eastAsia="Times New Roman" w:hAnsi="Arial" w:cs="Arial"/>
            <w:color w:val="0B0080"/>
            <w:sz w:val="20"/>
            <w:u w:val="single"/>
            <w:lang w:eastAsia="ru-RU"/>
          </w:rPr>
          <w:t>СССР</w:t>
        </w:r>
      </w:hyperlink>
      <w:r w:rsidRPr="00C4185C">
        <w:rPr>
          <w:rFonts w:ascii="Arial" w:eastAsia="Times New Roman" w:hAnsi="Arial" w:cs="Arial"/>
          <w:color w:val="000000"/>
          <w:sz w:val="20"/>
          <w:lang w:eastAsia="ru-RU"/>
        </w:rPr>
        <w:t> </w:t>
      </w:r>
      <w:r w:rsidRPr="00C4185C">
        <w:rPr>
          <w:rFonts w:ascii="Arial" w:eastAsia="Times New Roman" w:hAnsi="Arial" w:cs="Arial"/>
          <w:color w:val="000000"/>
          <w:sz w:val="20"/>
          <w:szCs w:val="20"/>
          <w:lang w:eastAsia="ru-RU"/>
        </w:rPr>
        <w:t>и</w:t>
      </w:r>
      <w:r w:rsidRPr="00C4185C">
        <w:rPr>
          <w:rFonts w:ascii="Arial" w:eastAsia="Times New Roman" w:hAnsi="Arial" w:cs="Arial"/>
          <w:color w:val="000000"/>
          <w:sz w:val="20"/>
          <w:lang w:eastAsia="ru-RU"/>
        </w:rPr>
        <w:t> </w:t>
      </w:r>
      <w:hyperlink r:id="rId8" w:tooltip="США" w:history="1">
        <w:r w:rsidRPr="00C4185C">
          <w:rPr>
            <w:rFonts w:ascii="Arial" w:eastAsia="Times New Roman" w:hAnsi="Arial" w:cs="Arial"/>
            <w:color w:val="0B0080"/>
            <w:sz w:val="20"/>
            <w:u w:val="single"/>
            <w:lang w:eastAsia="ru-RU"/>
          </w:rPr>
          <w:t>США</w:t>
        </w:r>
      </w:hyperlink>
      <w:r w:rsidRPr="00C4185C">
        <w:rPr>
          <w:rFonts w:ascii="Arial" w:eastAsia="Times New Roman" w:hAnsi="Arial" w:cs="Arial"/>
          <w:color w:val="000000"/>
          <w:sz w:val="20"/>
          <w:lang w:eastAsia="ru-RU"/>
        </w:rPr>
        <w:t> </w:t>
      </w:r>
      <w:r w:rsidRPr="00C4185C">
        <w:rPr>
          <w:rFonts w:ascii="Arial" w:eastAsia="Times New Roman" w:hAnsi="Arial" w:cs="Arial"/>
          <w:color w:val="000000"/>
          <w:sz w:val="20"/>
          <w:szCs w:val="20"/>
          <w:lang w:eastAsia="ru-RU"/>
        </w:rPr>
        <w:t>о разграничении</w:t>
      </w:r>
      <w:r w:rsidRPr="00C4185C">
        <w:rPr>
          <w:rFonts w:ascii="Arial" w:eastAsia="Times New Roman" w:hAnsi="Arial" w:cs="Arial"/>
          <w:color w:val="000000"/>
          <w:sz w:val="20"/>
          <w:lang w:eastAsia="ru-RU"/>
        </w:rPr>
        <w:t> </w:t>
      </w:r>
      <w:hyperlink r:id="rId9" w:tooltip="Исключительная экономическая зона" w:history="1">
        <w:r w:rsidRPr="00C4185C">
          <w:rPr>
            <w:rFonts w:ascii="Arial" w:eastAsia="Times New Roman" w:hAnsi="Arial" w:cs="Arial"/>
            <w:color w:val="0B0080"/>
            <w:sz w:val="20"/>
            <w:u w:val="single"/>
            <w:lang w:eastAsia="ru-RU"/>
          </w:rPr>
          <w:t>экономических зон</w:t>
        </w:r>
      </w:hyperlink>
      <w:r w:rsidRPr="00C4185C">
        <w:rPr>
          <w:rFonts w:ascii="Arial" w:eastAsia="Times New Roman" w:hAnsi="Arial" w:cs="Arial"/>
          <w:color w:val="000000"/>
          <w:sz w:val="20"/>
          <w:lang w:eastAsia="ru-RU"/>
        </w:rPr>
        <w:t> </w:t>
      </w:r>
      <w:r w:rsidRPr="00C4185C">
        <w:rPr>
          <w:rFonts w:ascii="Arial" w:eastAsia="Times New Roman" w:hAnsi="Arial" w:cs="Arial"/>
          <w:color w:val="000000"/>
          <w:sz w:val="20"/>
          <w:szCs w:val="20"/>
          <w:lang w:eastAsia="ru-RU"/>
        </w:rPr>
        <w:t>и</w:t>
      </w:r>
      <w:r w:rsidRPr="00C4185C">
        <w:rPr>
          <w:rFonts w:ascii="Arial" w:eastAsia="Times New Roman" w:hAnsi="Arial" w:cs="Arial"/>
          <w:color w:val="000000"/>
          <w:sz w:val="20"/>
          <w:lang w:eastAsia="ru-RU"/>
        </w:rPr>
        <w:t> </w:t>
      </w:r>
      <w:hyperlink r:id="rId10" w:tooltip="Континентальный шельф" w:history="1">
        <w:r w:rsidRPr="00C4185C">
          <w:rPr>
            <w:rFonts w:ascii="Arial" w:eastAsia="Times New Roman" w:hAnsi="Arial" w:cs="Arial"/>
            <w:color w:val="0B0080"/>
            <w:sz w:val="20"/>
            <w:u w:val="single"/>
            <w:lang w:eastAsia="ru-RU"/>
          </w:rPr>
          <w:t>континентального шельфа</w:t>
        </w:r>
      </w:hyperlink>
      <w:r w:rsidRPr="00C4185C">
        <w:rPr>
          <w:rFonts w:ascii="Arial" w:eastAsia="Times New Roman" w:hAnsi="Arial" w:cs="Arial"/>
          <w:color w:val="000000"/>
          <w:sz w:val="20"/>
          <w:lang w:eastAsia="ru-RU"/>
        </w:rPr>
        <w:t> </w:t>
      </w:r>
      <w:proofErr w:type="spellStart"/>
      <w:r w:rsidRPr="00C4185C">
        <w:rPr>
          <w:rFonts w:ascii="Arial" w:eastAsia="Times New Roman" w:hAnsi="Arial" w:cs="Arial"/>
          <w:color w:val="000000"/>
          <w:sz w:val="20"/>
          <w:szCs w:val="20"/>
          <w:lang w:eastAsia="ru-RU"/>
        </w:rPr>
        <w:t>в</w:t>
      </w:r>
      <w:hyperlink r:id="rId11" w:tooltip="Чукотское море" w:history="1">
        <w:r w:rsidRPr="00C4185C">
          <w:rPr>
            <w:rFonts w:ascii="Arial" w:eastAsia="Times New Roman" w:hAnsi="Arial" w:cs="Arial"/>
            <w:color w:val="0B0080"/>
            <w:sz w:val="20"/>
            <w:u w:val="single"/>
            <w:lang w:eastAsia="ru-RU"/>
          </w:rPr>
          <w:t>Чукотском</w:t>
        </w:r>
        <w:proofErr w:type="spellEnd"/>
      </w:hyperlink>
      <w:r w:rsidRPr="00C4185C">
        <w:rPr>
          <w:rFonts w:ascii="Arial" w:eastAsia="Times New Roman" w:hAnsi="Arial" w:cs="Arial"/>
          <w:color w:val="000000"/>
          <w:sz w:val="20"/>
          <w:lang w:eastAsia="ru-RU"/>
        </w:rPr>
        <w:t> </w:t>
      </w:r>
      <w:r w:rsidRPr="00C4185C">
        <w:rPr>
          <w:rFonts w:ascii="Arial" w:eastAsia="Times New Roman" w:hAnsi="Arial" w:cs="Arial"/>
          <w:color w:val="000000"/>
          <w:sz w:val="20"/>
          <w:szCs w:val="20"/>
          <w:lang w:eastAsia="ru-RU"/>
        </w:rPr>
        <w:t>и</w:t>
      </w:r>
      <w:proofErr w:type="gramEnd"/>
      <w:r w:rsidRPr="00C4185C">
        <w:rPr>
          <w:rFonts w:ascii="Arial" w:eastAsia="Times New Roman" w:hAnsi="Arial" w:cs="Arial"/>
          <w:color w:val="000000"/>
          <w:sz w:val="20"/>
          <w:lang w:eastAsia="ru-RU"/>
        </w:rPr>
        <w:t> </w:t>
      </w:r>
      <w:hyperlink r:id="rId12" w:tooltip="Берингово море" w:history="1">
        <w:r w:rsidRPr="00C4185C">
          <w:rPr>
            <w:rFonts w:ascii="Arial" w:eastAsia="Times New Roman" w:hAnsi="Arial" w:cs="Arial"/>
            <w:color w:val="0B0080"/>
            <w:sz w:val="20"/>
            <w:u w:val="single"/>
            <w:lang w:eastAsia="ru-RU"/>
          </w:rPr>
          <w:t>Беринговом морях</w:t>
        </w:r>
      </w:hyperlink>
      <w:r w:rsidRPr="00C4185C">
        <w:rPr>
          <w:rFonts w:ascii="Arial" w:eastAsia="Times New Roman" w:hAnsi="Arial" w:cs="Arial"/>
          <w:color w:val="000000"/>
          <w:sz w:val="20"/>
          <w:szCs w:val="20"/>
          <w:lang w:eastAsia="ru-RU"/>
        </w:rPr>
        <w:t>, а также территориальных вод на небольшом участке в</w:t>
      </w:r>
      <w:r w:rsidRPr="00C4185C">
        <w:rPr>
          <w:rFonts w:ascii="Arial" w:eastAsia="Times New Roman" w:hAnsi="Arial" w:cs="Arial"/>
          <w:color w:val="000000"/>
          <w:sz w:val="20"/>
          <w:lang w:eastAsia="ru-RU"/>
        </w:rPr>
        <w:t> </w:t>
      </w:r>
      <w:hyperlink r:id="rId13" w:tooltip="Берингов пролив" w:history="1">
        <w:r w:rsidRPr="00C4185C">
          <w:rPr>
            <w:rFonts w:ascii="Arial" w:eastAsia="Times New Roman" w:hAnsi="Arial" w:cs="Arial"/>
            <w:color w:val="0B0080"/>
            <w:sz w:val="20"/>
            <w:u w:val="single"/>
            <w:lang w:eastAsia="ru-RU"/>
          </w:rPr>
          <w:t>Беринговом проливе</w:t>
        </w:r>
      </w:hyperlink>
      <w:r w:rsidRPr="00C4185C">
        <w:rPr>
          <w:rFonts w:ascii="Arial" w:eastAsia="Times New Roman" w:hAnsi="Arial" w:cs="Arial"/>
          <w:color w:val="000000"/>
          <w:sz w:val="20"/>
          <w:lang w:eastAsia="ru-RU"/>
        </w:rPr>
        <w:t> </w:t>
      </w:r>
      <w:r w:rsidRPr="00C4185C">
        <w:rPr>
          <w:rFonts w:ascii="Arial" w:eastAsia="Times New Roman" w:hAnsi="Arial" w:cs="Arial"/>
          <w:color w:val="000000"/>
          <w:sz w:val="20"/>
          <w:szCs w:val="20"/>
          <w:lang w:eastAsia="ru-RU"/>
        </w:rPr>
        <w:t>между островами</w:t>
      </w:r>
      <w:r w:rsidRPr="00C4185C">
        <w:rPr>
          <w:rFonts w:ascii="Arial" w:eastAsia="Times New Roman" w:hAnsi="Arial" w:cs="Arial"/>
          <w:color w:val="000000"/>
          <w:sz w:val="20"/>
          <w:lang w:eastAsia="ru-RU"/>
        </w:rPr>
        <w:t> </w:t>
      </w:r>
      <w:proofErr w:type="spellStart"/>
      <w:r w:rsidRPr="00C4185C">
        <w:rPr>
          <w:rFonts w:ascii="Arial" w:eastAsia="Times New Roman" w:hAnsi="Arial" w:cs="Arial"/>
          <w:color w:val="000000"/>
          <w:sz w:val="20"/>
          <w:szCs w:val="20"/>
          <w:lang w:eastAsia="ru-RU"/>
        </w:rPr>
        <w:fldChar w:fldCharType="begin"/>
      </w:r>
      <w:r w:rsidRPr="00C4185C">
        <w:rPr>
          <w:rFonts w:ascii="Arial" w:eastAsia="Times New Roman" w:hAnsi="Arial" w:cs="Arial"/>
          <w:color w:val="000000"/>
          <w:sz w:val="20"/>
          <w:szCs w:val="20"/>
          <w:lang w:eastAsia="ru-RU"/>
        </w:rPr>
        <w:instrText xml:space="preserve"> HYPERLINK "http://ru.wikipedia.org/wiki/%D0%9E%D1%81%D1%82%D1%80%D0%BE%D0%B2_%D0%A0%D0%B0%D1%82%D0%BC%D0%B0%D0%BD%D0%BE%D0%B2%D0%B0" \o "Остров Ратманова" </w:instrText>
      </w:r>
      <w:r w:rsidRPr="00C4185C">
        <w:rPr>
          <w:rFonts w:ascii="Arial" w:eastAsia="Times New Roman" w:hAnsi="Arial" w:cs="Arial"/>
          <w:color w:val="000000"/>
          <w:sz w:val="20"/>
          <w:szCs w:val="20"/>
          <w:lang w:eastAsia="ru-RU"/>
        </w:rPr>
        <w:fldChar w:fldCharType="separate"/>
      </w:r>
      <w:r w:rsidRPr="00C4185C">
        <w:rPr>
          <w:rFonts w:ascii="Arial" w:eastAsia="Times New Roman" w:hAnsi="Arial" w:cs="Arial"/>
          <w:color w:val="0B0080"/>
          <w:sz w:val="20"/>
          <w:u w:val="single"/>
          <w:lang w:eastAsia="ru-RU"/>
        </w:rPr>
        <w:t>Ратманова</w:t>
      </w:r>
      <w:proofErr w:type="spellEnd"/>
      <w:r w:rsidRPr="00C4185C">
        <w:rPr>
          <w:rFonts w:ascii="Arial" w:eastAsia="Times New Roman" w:hAnsi="Arial" w:cs="Arial"/>
          <w:color w:val="000000"/>
          <w:sz w:val="20"/>
          <w:szCs w:val="20"/>
          <w:lang w:eastAsia="ru-RU"/>
        </w:rPr>
        <w:fldChar w:fldCharType="end"/>
      </w:r>
      <w:r w:rsidRPr="00C4185C">
        <w:rPr>
          <w:rFonts w:ascii="Arial" w:eastAsia="Times New Roman" w:hAnsi="Arial" w:cs="Arial"/>
          <w:color w:val="000000"/>
          <w:sz w:val="20"/>
          <w:lang w:eastAsia="ru-RU"/>
        </w:rPr>
        <w:t> </w:t>
      </w:r>
      <w:r w:rsidRPr="00C4185C">
        <w:rPr>
          <w:rFonts w:ascii="Arial" w:eastAsia="Times New Roman" w:hAnsi="Arial" w:cs="Arial"/>
          <w:color w:val="000000"/>
          <w:sz w:val="20"/>
          <w:szCs w:val="20"/>
          <w:lang w:eastAsia="ru-RU"/>
        </w:rPr>
        <w:t>(Россия) и</w:t>
      </w:r>
      <w:r w:rsidRPr="00C4185C">
        <w:rPr>
          <w:rFonts w:ascii="Arial" w:eastAsia="Times New Roman" w:hAnsi="Arial" w:cs="Arial"/>
          <w:color w:val="000000"/>
          <w:sz w:val="20"/>
          <w:lang w:eastAsia="ru-RU"/>
        </w:rPr>
        <w:t> </w:t>
      </w:r>
      <w:hyperlink r:id="rId14" w:tooltip="Остров Крузенштерна" w:history="1">
        <w:r w:rsidRPr="00C4185C">
          <w:rPr>
            <w:rFonts w:ascii="Arial" w:eastAsia="Times New Roman" w:hAnsi="Arial" w:cs="Arial"/>
            <w:color w:val="0B0080"/>
            <w:sz w:val="20"/>
            <w:u w:val="single"/>
            <w:lang w:eastAsia="ru-RU"/>
          </w:rPr>
          <w:t>Крузенштерна</w:t>
        </w:r>
      </w:hyperlink>
      <w:r w:rsidRPr="00C4185C">
        <w:rPr>
          <w:rFonts w:ascii="Arial" w:eastAsia="Times New Roman" w:hAnsi="Arial" w:cs="Arial"/>
          <w:color w:val="000000"/>
          <w:sz w:val="20"/>
          <w:lang w:eastAsia="ru-RU"/>
        </w:rPr>
        <w:t> </w:t>
      </w:r>
      <w:r w:rsidRPr="00C4185C">
        <w:rPr>
          <w:rFonts w:ascii="Arial" w:eastAsia="Times New Roman" w:hAnsi="Arial" w:cs="Arial"/>
          <w:color w:val="000000"/>
          <w:sz w:val="20"/>
          <w:szCs w:val="20"/>
          <w:lang w:eastAsia="ru-RU"/>
        </w:rPr>
        <w:t>(США). При подписании Соглашения была достигнута и подтверждена нотами договоренность о временном его применении с 15 июня 1990 года (что предусмотрено статьей 25</w:t>
      </w:r>
      <w:r w:rsidRPr="00C4185C">
        <w:rPr>
          <w:rFonts w:ascii="Arial" w:eastAsia="Times New Roman" w:hAnsi="Arial" w:cs="Arial"/>
          <w:color w:val="000000"/>
          <w:sz w:val="20"/>
          <w:lang w:eastAsia="ru-RU"/>
        </w:rPr>
        <w:t> </w:t>
      </w:r>
      <w:hyperlink r:id="rId15" w:tooltip="Венская конвенция о праве международных договоров 1969 г." w:history="1">
        <w:r w:rsidRPr="00C4185C">
          <w:rPr>
            <w:rFonts w:ascii="Arial" w:eastAsia="Times New Roman" w:hAnsi="Arial" w:cs="Arial"/>
            <w:color w:val="0B0080"/>
            <w:sz w:val="20"/>
            <w:u w:val="single"/>
            <w:lang w:eastAsia="ru-RU"/>
          </w:rPr>
          <w:t>Венской Конвенции о праве международных договоров 1969 года</w:t>
        </w:r>
      </w:hyperlink>
      <w:r w:rsidRPr="00C4185C">
        <w:rPr>
          <w:rFonts w:ascii="Arial" w:eastAsia="Times New Roman" w:hAnsi="Arial" w:cs="Arial"/>
          <w:color w:val="000000"/>
          <w:sz w:val="20"/>
          <w:szCs w:val="20"/>
          <w:lang w:eastAsia="ru-RU"/>
        </w:rPr>
        <w:t>).</w:t>
      </w:r>
    </w:p>
    <w:p w:rsidR="00C4185C" w:rsidRPr="00C4185C" w:rsidRDefault="00C4185C" w:rsidP="00C4185C">
      <w:pPr>
        <w:shd w:val="clear" w:color="auto" w:fill="FFFFFF"/>
        <w:spacing w:before="96" w:after="120" w:line="288" w:lineRule="atLeast"/>
        <w:rPr>
          <w:rFonts w:ascii="Arial" w:eastAsia="Times New Roman" w:hAnsi="Arial" w:cs="Arial"/>
          <w:color w:val="000000"/>
          <w:sz w:val="20"/>
          <w:szCs w:val="20"/>
          <w:lang w:eastAsia="ru-RU"/>
        </w:rPr>
      </w:pPr>
      <w:r w:rsidRPr="00C4185C">
        <w:rPr>
          <w:rFonts w:ascii="Arial" w:eastAsia="Times New Roman" w:hAnsi="Arial" w:cs="Arial"/>
          <w:color w:val="000000"/>
          <w:sz w:val="20"/>
          <w:szCs w:val="20"/>
          <w:lang w:eastAsia="ru-RU"/>
        </w:rPr>
        <w:t>Соглашение было подписано 1 июня 1990 года в</w:t>
      </w:r>
      <w:r w:rsidRPr="00C4185C">
        <w:rPr>
          <w:rFonts w:ascii="Arial" w:eastAsia="Times New Roman" w:hAnsi="Arial" w:cs="Arial"/>
          <w:color w:val="000000"/>
          <w:sz w:val="20"/>
          <w:lang w:eastAsia="ru-RU"/>
        </w:rPr>
        <w:t> </w:t>
      </w:r>
      <w:hyperlink r:id="rId16" w:tooltip="Вашингтон (округ Колумбия)" w:history="1">
        <w:r w:rsidRPr="00C4185C">
          <w:rPr>
            <w:rFonts w:ascii="Arial" w:eastAsia="Times New Roman" w:hAnsi="Arial" w:cs="Arial"/>
            <w:color w:val="0B0080"/>
            <w:sz w:val="20"/>
            <w:u w:val="single"/>
            <w:lang w:eastAsia="ru-RU"/>
          </w:rPr>
          <w:t>Вашингтоне</w:t>
        </w:r>
      </w:hyperlink>
      <w:r w:rsidRPr="00C4185C">
        <w:rPr>
          <w:rFonts w:ascii="Arial" w:eastAsia="Times New Roman" w:hAnsi="Arial" w:cs="Arial"/>
          <w:color w:val="000000"/>
          <w:sz w:val="20"/>
          <w:lang w:eastAsia="ru-RU"/>
        </w:rPr>
        <w:t> </w:t>
      </w:r>
      <w:hyperlink r:id="rId17" w:tooltip="Министерство иностранных дел СССР" w:history="1">
        <w:r w:rsidRPr="00C4185C">
          <w:rPr>
            <w:rFonts w:ascii="Arial" w:eastAsia="Times New Roman" w:hAnsi="Arial" w:cs="Arial"/>
            <w:color w:val="0B0080"/>
            <w:sz w:val="20"/>
            <w:u w:val="single"/>
            <w:lang w:eastAsia="ru-RU"/>
          </w:rPr>
          <w:t>министром иностранных дел СССР</w:t>
        </w:r>
      </w:hyperlink>
      <w:r w:rsidRPr="00C4185C">
        <w:rPr>
          <w:rFonts w:ascii="Arial" w:eastAsia="Times New Roman" w:hAnsi="Arial" w:cs="Arial"/>
          <w:color w:val="000000"/>
          <w:sz w:val="20"/>
          <w:lang w:eastAsia="ru-RU"/>
        </w:rPr>
        <w:t> </w:t>
      </w:r>
      <w:hyperlink r:id="rId18" w:tooltip="Шеварднадзе, Эдуард Амвросиевич" w:history="1">
        <w:r w:rsidRPr="00C4185C">
          <w:rPr>
            <w:rFonts w:ascii="Arial" w:eastAsia="Times New Roman" w:hAnsi="Arial" w:cs="Arial"/>
            <w:color w:val="0B0080"/>
            <w:sz w:val="20"/>
            <w:u w:val="single"/>
            <w:lang w:eastAsia="ru-RU"/>
          </w:rPr>
          <w:t>Эдуардом Шеварднадзе</w:t>
        </w:r>
      </w:hyperlink>
      <w:r w:rsidRPr="00C4185C">
        <w:rPr>
          <w:rFonts w:ascii="Arial" w:eastAsia="Times New Roman" w:hAnsi="Arial" w:cs="Arial"/>
          <w:color w:val="000000"/>
          <w:sz w:val="20"/>
          <w:lang w:eastAsia="ru-RU"/>
        </w:rPr>
        <w:t> </w:t>
      </w:r>
      <w:proofErr w:type="spellStart"/>
      <w:r w:rsidRPr="00C4185C">
        <w:rPr>
          <w:rFonts w:ascii="Arial" w:eastAsia="Times New Roman" w:hAnsi="Arial" w:cs="Arial"/>
          <w:color w:val="000000"/>
          <w:sz w:val="20"/>
          <w:szCs w:val="20"/>
          <w:lang w:eastAsia="ru-RU"/>
        </w:rPr>
        <w:t>и</w:t>
      </w:r>
      <w:hyperlink r:id="rId19" w:tooltip="Государственный секретарь США" w:history="1">
        <w:r w:rsidRPr="00C4185C">
          <w:rPr>
            <w:rFonts w:ascii="Arial" w:eastAsia="Times New Roman" w:hAnsi="Arial" w:cs="Arial"/>
            <w:color w:val="0B0080"/>
            <w:sz w:val="20"/>
            <w:u w:val="single"/>
            <w:lang w:eastAsia="ru-RU"/>
          </w:rPr>
          <w:t>госсекретарем</w:t>
        </w:r>
        <w:proofErr w:type="spellEnd"/>
        <w:r w:rsidRPr="00C4185C">
          <w:rPr>
            <w:rFonts w:ascii="Arial" w:eastAsia="Times New Roman" w:hAnsi="Arial" w:cs="Arial"/>
            <w:color w:val="0B0080"/>
            <w:sz w:val="20"/>
            <w:u w:val="single"/>
            <w:lang w:eastAsia="ru-RU"/>
          </w:rPr>
          <w:t xml:space="preserve"> США</w:t>
        </w:r>
      </w:hyperlink>
      <w:r w:rsidRPr="00C4185C">
        <w:rPr>
          <w:rFonts w:ascii="Arial" w:eastAsia="Times New Roman" w:hAnsi="Arial" w:cs="Arial"/>
          <w:color w:val="000000"/>
          <w:sz w:val="20"/>
          <w:lang w:eastAsia="ru-RU"/>
        </w:rPr>
        <w:t> </w:t>
      </w:r>
      <w:hyperlink r:id="rId20" w:tooltip="Бейкер, Джеймс" w:history="1">
        <w:r w:rsidRPr="00C4185C">
          <w:rPr>
            <w:rFonts w:ascii="Arial" w:eastAsia="Times New Roman" w:hAnsi="Arial" w:cs="Arial"/>
            <w:color w:val="0B0080"/>
            <w:sz w:val="20"/>
            <w:u w:val="single"/>
            <w:lang w:eastAsia="ru-RU"/>
          </w:rPr>
          <w:t>Джеймсом Бейкером</w:t>
        </w:r>
      </w:hyperlink>
      <w:r w:rsidRPr="00C4185C">
        <w:rPr>
          <w:rFonts w:ascii="Arial" w:eastAsia="Times New Roman" w:hAnsi="Arial" w:cs="Arial"/>
          <w:color w:val="000000"/>
          <w:sz w:val="20"/>
          <w:szCs w:val="20"/>
          <w:lang w:eastAsia="ru-RU"/>
        </w:rPr>
        <w:t>.</w:t>
      </w:r>
    </w:p>
    <w:p w:rsidR="00C4185C" w:rsidRPr="00C4185C" w:rsidRDefault="00C4185C" w:rsidP="00C4185C">
      <w:pPr>
        <w:shd w:val="clear" w:color="auto" w:fill="F9F9F9"/>
        <w:spacing w:after="144" w:line="288" w:lineRule="atLeast"/>
        <w:jc w:val="center"/>
        <w:outlineLvl w:val="1"/>
        <w:rPr>
          <w:rFonts w:ascii="Arial" w:eastAsia="Times New Roman" w:hAnsi="Arial" w:cs="Arial"/>
          <w:b/>
          <w:bCs/>
          <w:color w:val="000000"/>
          <w:sz w:val="18"/>
          <w:szCs w:val="18"/>
          <w:lang w:eastAsia="ru-RU"/>
        </w:rPr>
      </w:pPr>
      <w:r w:rsidRPr="00C4185C">
        <w:rPr>
          <w:rFonts w:ascii="Arial" w:eastAsia="Times New Roman" w:hAnsi="Arial" w:cs="Arial"/>
          <w:b/>
          <w:bCs/>
          <w:color w:val="000000"/>
          <w:sz w:val="18"/>
          <w:szCs w:val="18"/>
          <w:lang w:eastAsia="ru-RU"/>
        </w:rPr>
        <w:t>Содержание</w:t>
      </w:r>
    </w:p>
    <w:p w:rsidR="00C4185C" w:rsidRPr="00C4185C" w:rsidRDefault="00C4185C" w:rsidP="00C4185C">
      <w:pPr>
        <w:shd w:val="clear" w:color="auto" w:fill="F9F9F9"/>
        <w:spacing w:after="0" w:line="288" w:lineRule="atLeast"/>
        <w:jc w:val="center"/>
        <w:rPr>
          <w:rFonts w:ascii="Arial" w:eastAsia="Times New Roman" w:hAnsi="Arial" w:cs="Arial"/>
          <w:color w:val="000000"/>
          <w:sz w:val="18"/>
          <w:szCs w:val="18"/>
          <w:lang w:eastAsia="ru-RU"/>
        </w:rPr>
      </w:pPr>
      <w:r w:rsidRPr="00C4185C">
        <w:rPr>
          <w:rFonts w:ascii="Arial" w:eastAsia="Times New Roman" w:hAnsi="Arial" w:cs="Arial"/>
          <w:color w:val="000000"/>
          <w:sz w:val="18"/>
          <w:lang w:eastAsia="ru-RU"/>
        </w:rPr>
        <w:t> </w:t>
      </w:r>
      <w:r w:rsidRPr="00C4185C">
        <w:rPr>
          <w:rFonts w:ascii="Arial" w:eastAsia="Times New Roman" w:hAnsi="Arial" w:cs="Arial"/>
          <w:color w:val="000000"/>
          <w:sz w:val="17"/>
          <w:lang w:eastAsia="ru-RU"/>
        </w:rPr>
        <w:t> [</w:t>
      </w:r>
      <w:hyperlink r:id="rId21" w:history="1">
        <w:r w:rsidRPr="00C4185C">
          <w:rPr>
            <w:rFonts w:ascii="Arial" w:eastAsia="Times New Roman" w:hAnsi="Arial" w:cs="Arial"/>
            <w:color w:val="0B0080"/>
            <w:sz w:val="17"/>
            <w:u w:val="single"/>
            <w:lang w:eastAsia="ru-RU"/>
          </w:rPr>
          <w:t>убрать</w:t>
        </w:r>
      </w:hyperlink>
      <w:r w:rsidRPr="00C4185C">
        <w:rPr>
          <w:rFonts w:ascii="Arial" w:eastAsia="Times New Roman" w:hAnsi="Arial" w:cs="Arial"/>
          <w:color w:val="000000"/>
          <w:sz w:val="17"/>
          <w:lang w:eastAsia="ru-RU"/>
        </w:rPr>
        <w:t>] </w:t>
      </w:r>
    </w:p>
    <w:p w:rsidR="00C4185C" w:rsidRPr="00C4185C" w:rsidRDefault="00C4185C" w:rsidP="00C4185C">
      <w:pPr>
        <w:numPr>
          <w:ilvl w:val="0"/>
          <w:numId w:val="1"/>
        </w:numPr>
        <w:shd w:val="clear" w:color="auto" w:fill="F9F9F9"/>
        <w:spacing w:before="100" w:beforeAutospacing="1" w:after="24" w:line="360" w:lineRule="atLeast"/>
        <w:ind w:left="0"/>
        <w:rPr>
          <w:rFonts w:ascii="Arial" w:eastAsia="Times New Roman" w:hAnsi="Arial" w:cs="Arial"/>
          <w:color w:val="000000"/>
          <w:sz w:val="18"/>
          <w:szCs w:val="18"/>
          <w:lang w:eastAsia="ru-RU"/>
        </w:rPr>
      </w:pPr>
      <w:hyperlink r:id="rId22" w:anchor=".D0.9E.D1.81.D0.BD.D0.BE.D0.B2.D0.BD.D1.8B.D0.B5_.D0.BF.D0.BE.D0.BB.D0.BE.D0.B6.D0.B5.D0.BD.D0.B8.D1.8F_.D0.A1.D0.BE.D0.B3.D0.BB.D0.B0.D1.88.D0.B5.D0.BD.D0.B8.D1.8F" w:history="1">
        <w:r w:rsidRPr="00C4185C">
          <w:rPr>
            <w:rFonts w:ascii="Arial" w:eastAsia="Times New Roman" w:hAnsi="Arial" w:cs="Arial"/>
            <w:color w:val="0B0080"/>
            <w:sz w:val="18"/>
            <w:lang w:eastAsia="ru-RU"/>
          </w:rPr>
          <w:t>1 Основные положения Соглашения</w:t>
        </w:r>
      </w:hyperlink>
    </w:p>
    <w:p w:rsidR="00C4185C" w:rsidRPr="00C4185C" w:rsidRDefault="00C4185C" w:rsidP="00C4185C">
      <w:pPr>
        <w:numPr>
          <w:ilvl w:val="0"/>
          <w:numId w:val="1"/>
        </w:numPr>
        <w:shd w:val="clear" w:color="auto" w:fill="F9F9F9"/>
        <w:spacing w:before="100" w:beforeAutospacing="1" w:after="24" w:line="360" w:lineRule="atLeast"/>
        <w:ind w:left="0"/>
        <w:rPr>
          <w:rFonts w:ascii="Arial" w:eastAsia="Times New Roman" w:hAnsi="Arial" w:cs="Arial"/>
          <w:color w:val="000000"/>
          <w:sz w:val="18"/>
          <w:szCs w:val="18"/>
          <w:lang w:eastAsia="ru-RU"/>
        </w:rPr>
      </w:pPr>
      <w:hyperlink r:id="rId23" w:anchor=".D0.98.D1.81.D1.82.D0.BE.D1.80.D0.B8.D1.8F_.D0.B2.D0.BE.D0.BF.D1.80.D0.BE.D1.81.D0.B0" w:history="1">
        <w:r w:rsidRPr="00C4185C">
          <w:rPr>
            <w:rFonts w:ascii="Arial" w:eastAsia="Times New Roman" w:hAnsi="Arial" w:cs="Arial"/>
            <w:color w:val="0B0080"/>
            <w:sz w:val="18"/>
            <w:lang w:eastAsia="ru-RU"/>
          </w:rPr>
          <w:t>2 История вопроса</w:t>
        </w:r>
      </w:hyperlink>
    </w:p>
    <w:p w:rsidR="00C4185C" w:rsidRPr="00C4185C" w:rsidRDefault="00C4185C" w:rsidP="00C4185C">
      <w:pPr>
        <w:numPr>
          <w:ilvl w:val="0"/>
          <w:numId w:val="1"/>
        </w:numPr>
        <w:shd w:val="clear" w:color="auto" w:fill="F9F9F9"/>
        <w:spacing w:before="100" w:beforeAutospacing="1" w:after="24" w:line="360" w:lineRule="atLeast"/>
        <w:ind w:left="0"/>
        <w:rPr>
          <w:rFonts w:ascii="Arial" w:eastAsia="Times New Roman" w:hAnsi="Arial" w:cs="Arial"/>
          <w:color w:val="000000"/>
          <w:sz w:val="18"/>
          <w:szCs w:val="18"/>
          <w:lang w:eastAsia="ru-RU"/>
        </w:rPr>
      </w:pPr>
      <w:hyperlink r:id="rId24" w:anchor=".D0.A1.D1.82.D0.B0.D1.82.D1.83.D1.81" w:history="1">
        <w:r w:rsidRPr="00C4185C">
          <w:rPr>
            <w:rFonts w:ascii="Arial" w:eastAsia="Times New Roman" w:hAnsi="Arial" w:cs="Arial"/>
            <w:color w:val="0B0080"/>
            <w:sz w:val="18"/>
            <w:lang w:eastAsia="ru-RU"/>
          </w:rPr>
          <w:t>3 Статус</w:t>
        </w:r>
      </w:hyperlink>
    </w:p>
    <w:p w:rsidR="00C4185C" w:rsidRPr="00C4185C" w:rsidRDefault="00C4185C" w:rsidP="00C4185C">
      <w:pPr>
        <w:numPr>
          <w:ilvl w:val="0"/>
          <w:numId w:val="1"/>
        </w:numPr>
        <w:shd w:val="clear" w:color="auto" w:fill="F9F9F9"/>
        <w:spacing w:before="100" w:beforeAutospacing="1" w:after="24" w:line="360" w:lineRule="atLeast"/>
        <w:ind w:left="0"/>
        <w:rPr>
          <w:rFonts w:ascii="Arial" w:eastAsia="Times New Roman" w:hAnsi="Arial" w:cs="Arial"/>
          <w:color w:val="000000"/>
          <w:sz w:val="18"/>
          <w:szCs w:val="18"/>
          <w:lang w:eastAsia="ru-RU"/>
        </w:rPr>
      </w:pPr>
      <w:hyperlink r:id="rId25" w:anchor=".D0.AD.D0.BA.D0.BE.D0.BD.D0.BE.D0.BC.D0.B8.D1.87.D0.B5.D1.81.D0.BA.D0.B8.D0.B9_.D0.B0.D1.81.D0.BF.D0.B5.D0.BA.D1.82_.D1.81.D0.BE.D0.B3.D0.BB.D0.B0.D1.88.D0.B5.D0.BD.D0.B8.D1.8F" w:history="1">
        <w:r w:rsidRPr="00C4185C">
          <w:rPr>
            <w:rFonts w:ascii="Arial" w:eastAsia="Times New Roman" w:hAnsi="Arial" w:cs="Arial"/>
            <w:color w:val="0B0080"/>
            <w:sz w:val="18"/>
            <w:lang w:eastAsia="ru-RU"/>
          </w:rPr>
          <w:t>4 Экономический аспект соглашения</w:t>
        </w:r>
      </w:hyperlink>
    </w:p>
    <w:p w:rsidR="00C4185C" w:rsidRPr="00C4185C" w:rsidRDefault="00C4185C" w:rsidP="00C4185C">
      <w:pPr>
        <w:numPr>
          <w:ilvl w:val="0"/>
          <w:numId w:val="1"/>
        </w:numPr>
        <w:shd w:val="clear" w:color="auto" w:fill="F9F9F9"/>
        <w:spacing w:before="100" w:beforeAutospacing="1" w:after="24" w:line="360" w:lineRule="atLeast"/>
        <w:ind w:left="0"/>
        <w:rPr>
          <w:rFonts w:ascii="Arial" w:eastAsia="Times New Roman" w:hAnsi="Arial" w:cs="Arial"/>
          <w:color w:val="000000"/>
          <w:sz w:val="18"/>
          <w:szCs w:val="18"/>
          <w:lang w:eastAsia="ru-RU"/>
        </w:rPr>
      </w:pPr>
      <w:hyperlink r:id="rId26" w:anchor=".D0.9A.D1.80.D0.B8.D1.82.D0.B8.D0.BA.D0.B0" w:history="1">
        <w:r w:rsidRPr="00C4185C">
          <w:rPr>
            <w:rFonts w:ascii="Arial" w:eastAsia="Times New Roman" w:hAnsi="Arial" w:cs="Arial"/>
            <w:color w:val="0B0080"/>
            <w:sz w:val="18"/>
            <w:lang w:eastAsia="ru-RU"/>
          </w:rPr>
          <w:t>5 Критика</w:t>
        </w:r>
      </w:hyperlink>
    </w:p>
    <w:p w:rsidR="00C4185C" w:rsidRPr="00C4185C" w:rsidRDefault="00C4185C" w:rsidP="00C4185C">
      <w:pPr>
        <w:numPr>
          <w:ilvl w:val="1"/>
          <w:numId w:val="1"/>
        </w:numPr>
        <w:shd w:val="clear" w:color="auto" w:fill="F9F9F9"/>
        <w:spacing w:before="100" w:beforeAutospacing="1" w:after="24" w:line="360" w:lineRule="atLeast"/>
        <w:ind w:left="480"/>
        <w:rPr>
          <w:rFonts w:ascii="Arial" w:eastAsia="Times New Roman" w:hAnsi="Arial" w:cs="Arial"/>
          <w:color w:val="000000"/>
          <w:sz w:val="18"/>
          <w:szCs w:val="18"/>
          <w:lang w:eastAsia="ru-RU"/>
        </w:rPr>
      </w:pPr>
      <w:hyperlink r:id="rId27" w:anchor=".D0.9F.D1.80.D0.B0.D0.B2.D0.BE.D0.BC.D0.B5.D1.80.D0.BD.D0.BE.D1.81.D1.82.D1.8C" w:history="1">
        <w:r w:rsidRPr="00C4185C">
          <w:rPr>
            <w:rFonts w:ascii="Arial" w:eastAsia="Times New Roman" w:hAnsi="Arial" w:cs="Arial"/>
            <w:color w:val="0B0080"/>
            <w:sz w:val="18"/>
            <w:lang w:eastAsia="ru-RU"/>
          </w:rPr>
          <w:t>5.1 Правомерность</w:t>
        </w:r>
      </w:hyperlink>
    </w:p>
    <w:p w:rsidR="00C4185C" w:rsidRPr="00C4185C" w:rsidRDefault="00C4185C" w:rsidP="00C4185C">
      <w:pPr>
        <w:numPr>
          <w:ilvl w:val="1"/>
          <w:numId w:val="1"/>
        </w:numPr>
        <w:shd w:val="clear" w:color="auto" w:fill="F9F9F9"/>
        <w:spacing w:before="100" w:beforeAutospacing="1" w:after="24" w:line="360" w:lineRule="atLeast"/>
        <w:ind w:left="480"/>
        <w:rPr>
          <w:rFonts w:ascii="Arial" w:eastAsia="Times New Roman" w:hAnsi="Arial" w:cs="Arial"/>
          <w:color w:val="000000"/>
          <w:sz w:val="18"/>
          <w:szCs w:val="18"/>
          <w:lang w:eastAsia="ru-RU"/>
        </w:rPr>
      </w:pPr>
      <w:hyperlink r:id="rId28" w:anchor=".D0.AD.D0.BA.D0.BE.D0.BD.D0.BE.D0.BC.D0.B8.D1.87.D0.B5.D1.81.D0.BA.D0.B8.D0.B5_.D0.BF.D0.BE.D1.82.D0.B5.D1.80.D0.B8_.D0.A1.D0.A1.D0.A1.D0.A0_.D0.B8_.D0.A0.D0.BE.D1.81.D1.81.D0.B8.D0.B8" w:history="1">
        <w:r w:rsidRPr="00C4185C">
          <w:rPr>
            <w:rFonts w:ascii="Arial" w:eastAsia="Times New Roman" w:hAnsi="Arial" w:cs="Arial"/>
            <w:color w:val="0B0080"/>
            <w:sz w:val="18"/>
            <w:lang w:eastAsia="ru-RU"/>
          </w:rPr>
          <w:t>5.2 Экономические потери СССР и России</w:t>
        </w:r>
      </w:hyperlink>
    </w:p>
    <w:p w:rsidR="00C4185C" w:rsidRPr="00C4185C" w:rsidRDefault="00C4185C" w:rsidP="00C4185C">
      <w:pPr>
        <w:numPr>
          <w:ilvl w:val="0"/>
          <w:numId w:val="1"/>
        </w:numPr>
        <w:shd w:val="clear" w:color="auto" w:fill="F9F9F9"/>
        <w:spacing w:before="100" w:beforeAutospacing="1" w:after="24" w:line="360" w:lineRule="atLeast"/>
        <w:ind w:left="0"/>
        <w:rPr>
          <w:rFonts w:ascii="Arial" w:eastAsia="Times New Roman" w:hAnsi="Arial" w:cs="Arial"/>
          <w:color w:val="000000"/>
          <w:sz w:val="18"/>
          <w:szCs w:val="18"/>
          <w:lang w:eastAsia="ru-RU"/>
        </w:rPr>
      </w:pPr>
      <w:hyperlink r:id="rId29" w:anchor=".D0.92.D0.BD.D0.B5.D1.88.D0.BD.D0.B8.D0.B5_.D1.81.D1.81.D1.8B.D0.BB.D0.BA.D0.B8" w:history="1">
        <w:r w:rsidRPr="00C4185C">
          <w:rPr>
            <w:rFonts w:ascii="Arial" w:eastAsia="Times New Roman" w:hAnsi="Arial" w:cs="Arial"/>
            <w:color w:val="0B0080"/>
            <w:sz w:val="18"/>
            <w:lang w:eastAsia="ru-RU"/>
          </w:rPr>
          <w:t>6 Внешние ссылки</w:t>
        </w:r>
      </w:hyperlink>
    </w:p>
    <w:p w:rsidR="00C4185C" w:rsidRPr="00C4185C" w:rsidRDefault="00C4185C" w:rsidP="00C4185C">
      <w:pPr>
        <w:numPr>
          <w:ilvl w:val="0"/>
          <w:numId w:val="1"/>
        </w:numPr>
        <w:shd w:val="clear" w:color="auto" w:fill="F9F9F9"/>
        <w:spacing w:before="100" w:beforeAutospacing="1" w:after="24" w:line="360" w:lineRule="atLeast"/>
        <w:ind w:left="0"/>
        <w:rPr>
          <w:rFonts w:ascii="Arial" w:eastAsia="Times New Roman" w:hAnsi="Arial" w:cs="Arial"/>
          <w:color w:val="000000"/>
          <w:sz w:val="18"/>
          <w:szCs w:val="18"/>
          <w:lang w:eastAsia="ru-RU"/>
        </w:rPr>
      </w:pPr>
      <w:hyperlink r:id="rId30" w:anchor=".D0.9F.D1.80.D0.B8.D0.BC.D0.B5.D1.87.D0.B0.D0.BD.D0.B8.D1.8F" w:history="1">
        <w:r w:rsidRPr="00C4185C">
          <w:rPr>
            <w:rFonts w:ascii="Arial" w:eastAsia="Times New Roman" w:hAnsi="Arial" w:cs="Arial"/>
            <w:color w:val="0B0080"/>
            <w:sz w:val="18"/>
            <w:lang w:eastAsia="ru-RU"/>
          </w:rPr>
          <w:t>7 Примечания</w:t>
        </w:r>
      </w:hyperlink>
    </w:p>
    <w:p w:rsidR="00C4185C" w:rsidRPr="00C4185C" w:rsidRDefault="00C4185C" w:rsidP="00C4185C">
      <w:pPr>
        <w:pBdr>
          <w:bottom w:val="single" w:sz="6" w:space="2" w:color="AAAAAA"/>
        </w:pBdr>
        <w:shd w:val="clear" w:color="auto" w:fill="FFFFFF"/>
        <w:spacing w:after="144" w:line="288" w:lineRule="atLeast"/>
        <w:outlineLvl w:val="1"/>
        <w:rPr>
          <w:rFonts w:ascii="Arial" w:eastAsia="Times New Roman" w:hAnsi="Arial" w:cs="Arial"/>
          <w:color w:val="000000"/>
          <w:sz w:val="29"/>
          <w:szCs w:val="29"/>
          <w:lang w:eastAsia="ru-RU"/>
        </w:rPr>
      </w:pPr>
      <w:r w:rsidRPr="00C4185C">
        <w:rPr>
          <w:rFonts w:ascii="Arial" w:eastAsia="Times New Roman" w:hAnsi="Arial" w:cs="Arial"/>
          <w:color w:val="000000"/>
          <w:sz w:val="29"/>
          <w:lang w:eastAsia="ru-RU"/>
        </w:rPr>
        <w:t>Основные положения Соглашения</w:t>
      </w:r>
      <w:r w:rsidRPr="00C4185C">
        <w:rPr>
          <w:rFonts w:ascii="Arial" w:eastAsia="Times New Roman" w:hAnsi="Arial" w:cs="Arial"/>
          <w:color w:val="555555"/>
          <w:sz w:val="24"/>
          <w:lang w:eastAsia="ru-RU"/>
        </w:rPr>
        <w:t>[</w:t>
      </w:r>
      <w:hyperlink r:id="rId31" w:tooltip="Редактировать раздел «Основные положения Соглашения»" w:history="1">
        <w:r w:rsidRPr="00C4185C">
          <w:rPr>
            <w:rFonts w:ascii="Arial" w:eastAsia="Times New Roman" w:hAnsi="Arial" w:cs="Arial"/>
            <w:color w:val="0B0080"/>
            <w:sz w:val="24"/>
            <w:u w:val="single"/>
            <w:lang w:eastAsia="ru-RU"/>
          </w:rPr>
          <w:t>править</w:t>
        </w:r>
      </w:hyperlink>
      <w:r w:rsidRPr="00C4185C">
        <w:rPr>
          <w:rFonts w:ascii="Arial" w:eastAsia="Times New Roman" w:hAnsi="Arial" w:cs="Arial"/>
          <w:color w:val="555555"/>
          <w:sz w:val="24"/>
          <w:lang w:eastAsia="ru-RU"/>
        </w:rPr>
        <w:t> | </w:t>
      </w:r>
      <w:hyperlink r:id="rId32" w:tooltip="Редактировать раздел «Основные положения Соглашения»" w:history="1">
        <w:proofErr w:type="gramStart"/>
        <w:r w:rsidRPr="00C4185C">
          <w:rPr>
            <w:rFonts w:ascii="Arial" w:eastAsia="Times New Roman" w:hAnsi="Arial" w:cs="Arial"/>
            <w:color w:val="0B0080"/>
            <w:sz w:val="24"/>
            <w:u w:val="single"/>
            <w:lang w:eastAsia="ru-RU"/>
          </w:rPr>
          <w:t>править</w:t>
        </w:r>
        <w:proofErr w:type="gramEnd"/>
        <w:r w:rsidRPr="00C4185C">
          <w:rPr>
            <w:rFonts w:ascii="Arial" w:eastAsia="Times New Roman" w:hAnsi="Arial" w:cs="Arial"/>
            <w:color w:val="0B0080"/>
            <w:sz w:val="24"/>
            <w:u w:val="single"/>
            <w:lang w:eastAsia="ru-RU"/>
          </w:rPr>
          <w:t xml:space="preserve"> исходный текст</w:t>
        </w:r>
      </w:hyperlink>
      <w:r w:rsidRPr="00C4185C">
        <w:rPr>
          <w:rFonts w:ascii="Arial" w:eastAsia="Times New Roman" w:hAnsi="Arial" w:cs="Arial"/>
          <w:color w:val="555555"/>
          <w:sz w:val="24"/>
          <w:lang w:eastAsia="ru-RU"/>
        </w:rPr>
        <w:t>]</w:t>
      </w:r>
    </w:p>
    <w:p w:rsidR="00C4185C" w:rsidRPr="00C4185C" w:rsidRDefault="00C4185C" w:rsidP="00C4185C">
      <w:pPr>
        <w:shd w:val="clear" w:color="auto" w:fill="F9F9F9"/>
        <w:spacing w:after="120" w:line="288" w:lineRule="atLeast"/>
        <w:textAlignment w:val="center"/>
        <w:rPr>
          <w:rFonts w:ascii="Arial" w:eastAsia="Times New Roman" w:hAnsi="Arial" w:cs="Arial"/>
          <w:color w:val="000000"/>
          <w:sz w:val="18"/>
          <w:szCs w:val="18"/>
          <w:lang w:eastAsia="ru-RU"/>
        </w:rPr>
      </w:pPr>
      <w:r>
        <w:rPr>
          <w:rFonts w:ascii="Arial" w:eastAsia="Times New Roman" w:hAnsi="Arial" w:cs="Arial"/>
          <w:noProof/>
          <w:color w:val="0B0080"/>
          <w:sz w:val="18"/>
          <w:szCs w:val="18"/>
          <w:lang w:eastAsia="ru-RU"/>
        </w:rPr>
        <w:drawing>
          <wp:inline distT="0" distB="0" distL="0" distR="0">
            <wp:extent cx="476250" cy="495300"/>
            <wp:effectExtent l="19050" t="0" r="0" b="0"/>
            <wp:docPr id="1" name="Рисунок 1" descr="Логотип Викитеки">
              <a:hlinkClick xmlns:a="http://schemas.openxmlformats.org/drawingml/2006/main" r:id="rId33" tooltip="&quot;Логотип Викитеки&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оготип Викитеки">
                      <a:hlinkClick r:id="rId33" tooltip="&quot;Логотип Викитеки&quot;"/>
                    </pic:cNvPr>
                    <pic:cNvPicPr>
                      <a:picLocks noChangeAspect="1" noChangeArrowheads="1"/>
                    </pic:cNvPicPr>
                  </pic:nvPicPr>
                  <pic:blipFill>
                    <a:blip r:embed="rId34" cstate="print"/>
                    <a:srcRect/>
                    <a:stretch>
                      <a:fillRect/>
                    </a:stretch>
                  </pic:blipFill>
                  <pic:spPr bwMode="auto">
                    <a:xfrm>
                      <a:off x="0" y="0"/>
                      <a:ext cx="476250" cy="495300"/>
                    </a:xfrm>
                    <a:prstGeom prst="rect">
                      <a:avLst/>
                    </a:prstGeom>
                    <a:noFill/>
                    <a:ln w="9525">
                      <a:noFill/>
                      <a:miter lim="800000"/>
                      <a:headEnd/>
                      <a:tailEnd/>
                    </a:ln>
                  </pic:spPr>
                </pic:pic>
              </a:graphicData>
            </a:graphic>
          </wp:inline>
        </w:drawing>
      </w:r>
    </w:p>
    <w:p w:rsidR="00C4185C" w:rsidRPr="00C4185C" w:rsidRDefault="00C4185C" w:rsidP="00C4185C">
      <w:pPr>
        <w:shd w:val="clear" w:color="auto" w:fill="F9F9F9"/>
        <w:spacing w:after="120" w:line="288" w:lineRule="atLeast"/>
        <w:textAlignment w:val="center"/>
        <w:rPr>
          <w:rFonts w:ascii="Arial" w:eastAsia="Times New Roman" w:hAnsi="Arial" w:cs="Arial"/>
          <w:color w:val="000000"/>
          <w:sz w:val="18"/>
          <w:szCs w:val="18"/>
          <w:lang w:eastAsia="ru-RU"/>
        </w:rPr>
      </w:pPr>
      <w:r w:rsidRPr="00C4185C">
        <w:rPr>
          <w:rFonts w:ascii="Arial" w:eastAsia="Times New Roman" w:hAnsi="Arial" w:cs="Arial"/>
          <w:color w:val="000000"/>
          <w:sz w:val="18"/>
          <w:szCs w:val="18"/>
          <w:lang w:eastAsia="ru-RU"/>
        </w:rPr>
        <w:t>В</w:t>
      </w:r>
      <w:r w:rsidRPr="00C4185C">
        <w:rPr>
          <w:rFonts w:ascii="Arial" w:eastAsia="Times New Roman" w:hAnsi="Arial" w:cs="Arial"/>
          <w:color w:val="000000"/>
          <w:sz w:val="18"/>
          <w:lang w:eastAsia="ru-RU"/>
        </w:rPr>
        <w:t> </w:t>
      </w:r>
      <w:proofErr w:type="spellStart"/>
      <w:r w:rsidRPr="00C4185C">
        <w:rPr>
          <w:rFonts w:ascii="Arial" w:eastAsia="Times New Roman" w:hAnsi="Arial" w:cs="Arial"/>
          <w:color w:val="000000"/>
          <w:sz w:val="18"/>
          <w:szCs w:val="18"/>
          <w:lang w:eastAsia="ru-RU"/>
        </w:rPr>
        <w:fldChar w:fldCharType="begin"/>
      </w:r>
      <w:r w:rsidRPr="00C4185C">
        <w:rPr>
          <w:rFonts w:ascii="Arial" w:eastAsia="Times New Roman" w:hAnsi="Arial" w:cs="Arial"/>
          <w:color w:val="000000"/>
          <w:sz w:val="18"/>
          <w:szCs w:val="18"/>
          <w:lang w:eastAsia="ru-RU"/>
        </w:rPr>
        <w:instrText xml:space="preserve"> HYPERLINK "http://ru.wikipedia.org/wiki/%D0%92%D0%B8%D0%BA%D0%B8%D1%82%D0%B5%D0%BA%D0%B0" \o "Викитека" </w:instrText>
      </w:r>
      <w:r w:rsidRPr="00C4185C">
        <w:rPr>
          <w:rFonts w:ascii="Arial" w:eastAsia="Times New Roman" w:hAnsi="Arial" w:cs="Arial"/>
          <w:color w:val="000000"/>
          <w:sz w:val="18"/>
          <w:szCs w:val="18"/>
          <w:lang w:eastAsia="ru-RU"/>
        </w:rPr>
        <w:fldChar w:fldCharType="separate"/>
      </w:r>
      <w:r w:rsidRPr="00C4185C">
        <w:rPr>
          <w:rFonts w:ascii="Arial" w:eastAsia="Times New Roman" w:hAnsi="Arial" w:cs="Arial"/>
          <w:color w:val="0B0080"/>
          <w:sz w:val="18"/>
          <w:u w:val="single"/>
          <w:lang w:eastAsia="ru-RU"/>
        </w:rPr>
        <w:t>Викитеке</w:t>
      </w:r>
      <w:proofErr w:type="spellEnd"/>
      <w:r w:rsidRPr="00C4185C">
        <w:rPr>
          <w:rFonts w:ascii="Arial" w:eastAsia="Times New Roman" w:hAnsi="Arial" w:cs="Arial"/>
          <w:color w:val="000000"/>
          <w:sz w:val="18"/>
          <w:szCs w:val="18"/>
          <w:lang w:eastAsia="ru-RU"/>
        </w:rPr>
        <w:fldChar w:fldCharType="end"/>
      </w:r>
      <w:r w:rsidRPr="00C4185C">
        <w:rPr>
          <w:rFonts w:ascii="Arial" w:eastAsia="Times New Roman" w:hAnsi="Arial" w:cs="Arial"/>
          <w:color w:val="000000"/>
          <w:sz w:val="18"/>
          <w:lang w:eastAsia="ru-RU"/>
        </w:rPr>
        <w:t> </w:t>
      </w:r>
      <w:r w:rsidRPr="00C4185C">
        <w:rPr>
          <w:rFonts w:ascii="Arial" w:eastAsia="Times New Roman" w:hAnsi="Arial" w:cs="Arial"/>
          <w:color w:val="000000"/>
          <w:sz w:val="18"/>
          <w:szCs w:val="18"/>
          <w:lang w:eastAsia="ru-RU"/>
        </w:rPr>
        <w:t>есть тексты по теме</w:t>
      </w:r>
      <w:r w:rsidRPr="00C4185C">
        <w:rPr>
          <w:rFonts w:ascii="Arial" w:eastAsia="Times New Roman" w:hAnsi="Arial" w:cs="Arial"/>
          <w:color w:val="000000"/>
          <w:sz w:val="18"/>
          <w:szCs w:val="18"/>
          <w:lang w:eastAsia="ru-RU"/>
        </w:rPr>
        <w:br/>
      </w:r>
      <w:hyperlink r:id="rId35" w:tooltip="s:Соглашение между СССР и США о линии разграничения морских пространств" w:history="1">
        <w:r w:rsidRPr="00C4185C">
          <w:rPr>
            <w:rFonts w:ascii="Arial" w:eastAsia="Times New Roman" w:hAnsi="Arial" w:cs="Arial"/>
            <w:b/>
            <w:bCs/>
            <w:color w:val="663366"/>
            <w:sz w:val="18"/>
            <w:u w:val="single"/>
            <w:lang w:eastAsia="ru-RU"/>
          </w:rPr>
          <w:t>Соглашение между СССР и США о линии разграничения морских пространств</w:t>
        </w:r>
      </w:hyperlink>
    </w:p>
    <w:p w:rsidR="00C4185C" w:rsidRPr="00C4185C" w:rsidRDefault="00C4185C" w:rsidP="00C4185C">
      <w:pPr>
        <w:shd w:val="clear" w:color="auto" w:fill="FFFFFF"/>
        <w:spacing w:before="96" w:after="120" w:line="288" w:lineRule="atLeast"/>
        <w:rPr>
          <w:rFonts w:ascii="Arial" w:eastAsia="Times New Roman" w:hAnsi="Arial" w:cs="Arial"/>
          <w:color w:val="000000"/>
          <w:sz w:val="20"/>
          <w:szCs w:val="20"/>
          <w:lang w:eastAsia="ru-RU"/>
        </w:rPr>
      </w:pPr>
      <w:r w:rsidRPr="00C4185C">
        <w:rPr>
          <w:rFonts w:ascii="Arial" w:eastAsia="Times New Roman" w:hAnsi="Arial" w:cs="Arial"/>
          <w:color w:val="000000"/>
          <w:sz w:val="20"/>
          <w:szCs w:val="20"/>
          <w:lang w:eastAsia="ru-RU"/>
        </w:rPr>
        <w:t>За основу разграничения взята линия, определенная</w:t>
      </w:r>
      <w:r w:rsidRPr="00C4185C">
        <w:rPr>
          <w:rFonts w:ascii="Arial" w:eastAsia="Times New Roman" w:hAnsi="Arial" w:cs="Arial"/>
          <w:color w:val="000000"/>
          <w:sz w:val="20"/>
          <w:lang w:eastAsia="ru-RU"/>
        </w:rPr>
        <w:t> </w:t>
      </w:r>
      <w:hyperlink r:id="rId36" w:tooltip="Продажа Аляски" w:history="1">
        <w:r w:rsidRPr="00C4185C">
          <w:rPr>
            <w:rFonts w:ascii="Arial" w:eastAsia="Times New Roman" w:hAnsi="Arial" w:cs="Arial"/>
            <w:color w:val="0B0080"/>
            <w:sz w:val="20"/>
            <w:u w:val="single"/>
            <w:lang w:eastAsia="ru-RU"/>
          </w:rPr>
          <w:t>русско-американской конвенцией 1867 года</w:t>
        </w:r>
      </w:hyperlink>
      <w:r w:rsidRPr="00C4185C">
        <w:rPr>
          <w:rFonts w:ascii="Arial" w:eastAsia="Times New Roman" w:hAnsi="Arial" w:cs="Arial"/>
          <w:color w:val="000000"/>
          <w:sz w:val="20"/>
          <w:lang w:eastAsia="ru-RU"/>
        </w:rPr>
        <w:t> </w:t>
      </w:r>
      <w:r w:rsidRPr="00C4185C">
        <w:rPr>
          <w:rFonts w:ascii="Arial" w:eastAsia="Times New Roman" w:hAnsi="Arial" w:cs="Arial"/>
          <w:color w:val="000000"/>
          <w:sz w:val="20"/>
          <w:szCs w:val="20"/>
          <w:lang w:eastAsia="ru-RU"/>
        </w:rPr>
        <w:t>в связи с уступкой Россией</w:t>
      </w:r>
      <w:r w:rsidRPr="00C4185C">
        <w:rPr>
          <w:rFonts w:ascii="Arial" w:eastAsia="Times New Roman" w:hAnsi="Arial" w:cs="Arial"/>
          <w:color w:val="000000"/>
          <w:sz w:val="20"/>
          <w:lang w:eastAsia="ru-RU"/>
        </w:rPr>
        <w:t> </w:t>
      </w:r>
      <w:hyperlink r:id="rId37" w:tooltip="Аляска" w:history="1">
        <w:r w:rsidRPr="00C4185C">
          <w:rPr>
            <w:rFonts w:ascii="Arial" w:eastAsia="Times New Roman" w:hAnsi="Arial" w:cs="Arial"/>
            <w:color w:val="0B0080"/>
            <w:sz w:val="20"/>
            <w:u w:val="single"/>
            <w:lang w:eastAsia="ru-RU"/>
          </w:rPr>
          <w:t>Аляски</w:t>
        </w:r>
      </w:hyperlink>
      <w:r w:rsidRPr="00C4185C">
        <w:rPr>
          <w:rFonts w:ascii="Arial" w:eastAsia="Times New Roman" w:hAnsi="Arial" w:cs="Arial"/>
          <w:color w:val="000000"/>
          <w:sz w:val="20"/>
          <w:lang w:eastAsia="ru-RU"/>
        </w:rPr>
        <w:t> </w:t>
      </w:r>
      <w:r w:rsidRPr="00C4185C">
        <w:rPr>
          <w:rFonts w:ascii="Arial" w:eastAsia="Times New Roman" w:hAnsi="Arial" w:cs="Arial"/>
          <w:color w:val="000000"/>
          <w:sz w:val="20"/>
          <w:szCs w:val="20"/>
          <w:lang w:eastAsia="ru-RU"/>
        </w:rPr>
        <w:t>и</w:t>
      </w:r>
      <w:r w:rsidRPr="00C4185C">
        <w:rPr>
          <w:rFonts w:ascii="Arial" w:eastAsia="Times New Roman" w:hAnsi="Arial" w:cs="Arial"/>
          <w:color w:val="000000"/>
          <w:sz w:val="20"/>
          <w:lang w:eastAsia="ru-RU"/>
        </w:rPr>
        <w:t> </w:t>
      </w:r>
      <w:hyperlink r:id="rId38" w:tooltip="Алеутские острова" w:history="1">
        <w:r w:rsidRPr="00C4185C">
          <w:rPr>
            <w:rFonts w:ascii="Arial" w:eastAsia="Times New Roman" w:hAnsi="Arial" w:cs="Arial"/>
            <w:color w:val="0B0080"/>
            <w:sz w:val="20"/>
            <w:u w:val="single"/>
            <w:lang w:eastAsia="ru-RU"/>
          </w:rPr>
          <w:t>Алеутских островов</w:t>
        </w:r>
      </w:hyperlink>
      <w:r w:rsidRPr="00C4185C">
        <w:rPr>
          <w:rFonts w:ascii="Arial" w:eastAsia="Times New Roman" w:hAnsi="Arial" w:cs="Arial"/>
          <w:color w:val="000000"/>
          <w:sz w:val="20"/>
          <w:lang w:eastAsia="ru-RU"/>
        </w:rPr>
        <w:t> </w:t>
      </w:r>
      <w:r w:rsidRPr="00C4185C">
        <w:rPr>
          <w:rFonts w:ascii="Arial" w:eastAsia="Times New Roman" w:hAnsi="Arial" w:cs="Arial"/>
          <w:color w:val="000000"/>
          <w:sz w:val="20"/>
          <w:szCs w:val="20"/>
          <w:lang w:eastAsia="ru-RU"/>
        </w:rPr>
        <w:t>Соединенным Штатам.</w:t>
      </w:r>
    </w:p>
    <w:p w:rsidR="00C4185C" w:rsidRPr="00C4185C" w:rsidRDefault="00C4185C" w:rsidP="00C4185C">
      <w:pPr>
        <w:shd w:val="clear" w:color="auto" w:fill="FFFFFF"/>
        <w:spacing w:before="96" w:after="120" w:line="288" w:lineRule="atLeast"/>
        <w:rPr>
          <w:rFonts w:ascii="Arial" w:eastAsia="Times New Roman" w:hAnsi="Arial" w:cs="Arial"/>
          <w:color w:val="000000"/>
          <w:sz w:val="20"/>
          <w:szCs w:val="20"/>
          <w:lang w:eastAsia="ru-RU"/>
        </w:rPr>
      </w:pPr>
      <w:r w:rsidRPr="00C4185C">
        <w:rPr>
          <w:rFonts w:ascii="Arial" w:eastAsia="Times New Roman" w:hAnsi="Arial" w:cs="Arial"/>
          <w:color w:val="000000"/>
          <w:sz w:val="20"/>
          <w:szCs w:val="20"/>
          <w:lang w:eastAsia="ru-RU"/>
        </w:rPr>
        <w:t>По условиям соглашения в Беринговом море к США отошли:</w:t>
      </w:r>
    </w:p>
    <w:p w:rsidR="00C4185C" w:rsidRPr="00C4185C" w:rsidRDefault="00C4185C" w:rsidP="00C4185C">
      <w:pPr>
        <w:numPr>
          <w:ilvl w:val="0"/>
          <w:numId w:val="2"/>
        </w:numPr>
        <w:shd w:val="clear" w:color="auto" w:fill="FFFFFF"/>
        <w:spacing w:before="100" w:beforeAutospacing="1" w:after="24" w:line="288" w:lineRule="atLeast"/>
        <w:ind w:left="384"/>
        <w:rPr>
          <w:rFonts w:ascii="Arial" w:eastAsia="Times New Roman" w:hAnsi="Arial" w:cs="Arial"/>
          <w:color w:val="000000"/>
          <w:sz w:val="20"/>
          <w:szCs w:val="20"/>
          <w:lang w:eastAsia="ru-RU"/>
        </w:rPr>
      </w:pPr>
      <w:r w:rsidRPr="00C4185C">
        <w:rPr>
          <w:rFonts w:ascii="Arial" w:eastAsia="Times New Roman" w:hAnsi="Arial" w:cs="Arial"/>
          <w:color w:val="000000"/>
          <w:sz w:val="20"/>
          <w:szCs w:val="20"/>
          <w:lang w:eastAsia="ru-RU"/>
        </w:rPr>
        <w:t>часть исключительной экономической зоны СССР площадью 23,7 тыс. квадратных километров, фактически переданная Советским Союзом Соединенным Штатам в 1977 году;</w:t>
      </w:r>
    </w:p>
    <w:p w:rsidR="00C4185C" w:rsidRPr="00C4185C" w:rsidRDefault="00C4185C" w:rsidP="00C4185C">
      <w:pPr>
        <w:numPr>
          <w:ilvl w:val="0"/>
          <w:numId w:val="2"/>
        </w:numPr>
        <w:shd w:val="clear" w:color="auto" w:fill="FFFFFF"/>
        <w:spacing w:before="100" w:beforeAutospacing="1" w:after="24" w:line="288" w:lineRule="atLeast"/>
        <w:ind w:left="384"/>
        <w:rPr>
          <w:rFonts w:ascii="Arial" w:eastAsia="Times New Roman" w:hAnsi="Arial" w:cs="Arial"/>
          <w:color w:val="000000"/>
          <w:sz w:val="20"/>
          <w:szCs w:val="20"/>
          <w:lang w:eastAsia="ru-RU"/>
        </w:rPr>
      </w:pPr>
      <w:r w:rsidRPr="00C4185C">
        <w:rPr>
          <w:rFonts w:ascii="Arial" w:eastAsia="Times New Roman" w:hAnsi="Arial" w:cs="Arial"/>
          <w:color w:val="000000"/>
          <w:sz w:val="20"/>
          <w:szCs w:val="20"/>
          <w:lang w:eastAsia="ru-RU"/>
        </w:rPr>
        <w:t>часть исключительной экономической зоны СССР площадью 7,7 тыс. квадратных километров;</w:t>
      </w:r>
    </w:p>
    <w:p w:rsidR="00C4185C" w:rsidRPr="00C4185C" w:rsidRDefault="00C4185C" w:rsidP="00C4185C">
      <w:pPr>
        <w:numPr>
          <w:ilvl w:val="0"/>
          <w:numId w:val="2"/>
        </w:numPr>
        <w:shd w:val="clear" w:color="auto" w:fill="FFFFFF"/>
        <w:spacing w:before="100" w:beforeAutospacing="1" w:after="24" w:line="288" w:lineRule="atLeast"/>
        <w:ind w:left="384"/>
        <w:rPr>
          <w:rFonts w:ascii="Arial" w:eastAsia="Times New Roman" w:hAnsi="Arial" w:cs="Arial"/>
          <w:color w:val="000000"/>
          <w:sz w:val="20"/>
          <w:szCs w:val="20"/>
          <w:lang w:eastAsia="ru-RU"/>
        </w:rPr>
      </w:pPr>
      <w:r w:rsidRPr="00C4185C">
        <w:rPr>
          <w:rFonts w:ascii="Arial" w:eastAsia="Times New Roman" w:hAnsi="Arial" w:cs="Arial"/>
          <w:color w:val="000000"/>
          <w:sz w:val="20"/>
          <w:szCs w:val="20"/>
          <w:lang w:eastAsia="ru-RU"/>
        </w:rPr>
        <w:lastRenderedPageBreak/>
        <w:t>участок континентального шельфа площадью 46,3 тыс. квадратных километров в открытой центральной части Берингова моря, находящийся за пределами 200 морских миль от исходных линий.</w:t>
      </w:r>
    </w:p>
    <w:p w:rsidR="00C4185C" w:rsidRPr="00C4185C" w:rsidRDefault="00C4185C" w:rsidP="00C4185C">
      <w:pPr>
        <w:shd w:val="clear" w:color="auto" w:fill="FFFFFF"/>
        <w:spacing w:before="96" w:after="120" w:line="288" w:lineRule="atLeast"/>
        <w:rPr>
          <w:rFonts w:ascii="Arial" w:eastAsia="Times New Roman" w:hAnsi="Arial" w:cs="Arial"/>
          <w:color w:val="000000"/>
          <w:sz w:val="20"/>
          <w:szCs w:val="20"/>
          <w:lang w:eastAsia="ru-RU"/>
        </w:rPr>
      </w:pPr>
      <w:r w:rsidRPr="00C4185C">
        <w:rPr>
          <w:rFonts w:ascii="Arial" w:eastAsia="Times New Roman" w:hAnsi="Arial" w:cs="Arial"/>
          <w:color w:val="000000"/>
          <w:sz w:val="20"/>
          <w:szCs w:val="20"/>
          <w:lang w:eastAsia="ru-RU"/>
        </w:rPr>
        <w:t>При этом участок континентального шельфа, отошедший в этой части Берингова моря к Российской Федерации, составил всего 4,6 тыс. квадратных километров, что на 74 000 кв. км шельфа меньше, чем полагается при традиционном в таких случаях разграничении по срединной линии.</w:t>
      </w:r>
      <w:r w:rsidRPr="00C4185C">
        <w:rPr>
          <w:rFonts w:ascii="Arial" w:eastAsia="Times New Roman" w:hAnsi="Arial" w:cs="Arial"/>
          <w:color w:val="000000"/>
          <w:sz w:val="20"/>
          <w:lang w:eastAsia="ru-RU"/>
        </w:rPr>
        <w:t> </w:t>
      </w:r>
      <w:hyperlink r:id="rId39" w:anchor="cite_note-kommersant.ru-2" w:history="1">
        <w:r w:rsidRPr="00C4185C">
          <w:rPr>
            <w:rFonts w:ascii="Arial" w:eastAsia="Times New Roman" w:hAnsi="Arial" w:cs="Arial"/>
            <w:color w:val="0B0080"/>
            <w:sz w:val="20"/>
            <w:u w:val="single"/>
            <w:vertAlign w:val="superscript"/>
            <w:lang w:eastAsia="ru-RU"/>
          </w:rPr>
          <w:t>[2]</w:t>
        </w:r>
      </w:hyperlink>
    </w:p>
    <w:p w:rsidR="00C4185C" w:rsidRPr="00C4185C" w:rsidRDefault="00C4185C" w:rsidP="00C4185C">
      <w:pPr>
        <w:shd w:val="clear" w:color="auto" w:fill="FFFFFF"/>
        <w:spacing w:before="96" w:after="120" w:line="288" w:lineRule="atLeast"/>
        <w:rPr>
          <w:rFonts w:ascii="Arial" w:eastAsia="Times New Roman" w:hAnsi="Arial" w:cs="Arial"/>
          <w:color w:val="000000"/>
          <w:sz w:val="20"/>
          <w:szCs w:val="20"/>
          <w:lang w:eastAsia="ru-RU"/>
        </w:rPr>
      </w:pPr>
      <w:r w:rsidRPr="00C4185C">
        <w:rPr>
          <w:rFonts w:ascii="Arial" w:eastAsia="Times New Roman" w:hAnsi="Arial" w:cs="Arial"/>
          <w:color w:val="000000"/>
          <w:sz w:val="20"/>
          <w:szCs w:val="20"/>
          <w:lang w:eastAsia="ru-RU"/>
        </w:rPr>
        <w:t>В отдельных местах</w:t>
      </w:r>
      <w:r w:rsidRPr="00C4185C">
        <w:rPr>
          <w:rFonts w:ascii="Arial" w:eastAsia="Times New Roman" w:hAnsi="Arial" w:cs="Arial"/>
          <w:color w:val="000000"/>
          <w:sz w:val="20"/>
          <w:lang w:eastAsia="ru-RU"/>
        </w:rPr>
        <w:t> </w:t>
      </w:r>
      <w:hyperlink r:id="rId40" w:tooltip="Исключительная экономическая зона" w:history="1">
        <w:r w:rsidRPr="00C4185C">
          <w:rPr>
            <w:rFonts w:ascii="Arial" w:eastAsia="Times New Roman" w:hAnsi="Arial" w:cs="Arial"/>
            <w:color w:val="0B0080"/>
            <w:sz w:val="20"/>
            <w:u w:val="single"/>
            <w:lang w:eastAsia="ru-RU"/>
          </w:rPr>
          <w:t>исключительная экономическая зона</w:t>
        </w:r>
      </w:hyperlink>
      <w:r w:rsidRPr="00C4185C">
        <w:rPr>
          <w:rFonts w:ascii="Arial" w:eastAsia="Times New Roman" w:hAnsi="Arial" w:cs="Arial"/>
          <w:color w:val="000000"/>
          <w:sz w:val="20"/>
          <w:lang w:eastAsia="ru-RU"/>
        </w:rPr>
        <w:t> </w:t>
      </w:r>
      <w:r w:rsidRPr="00C4185C">
        <w:rPr>
          <w:rFonts w:ascii="Arial" w:eastAsia="Times New Roman" w:hAnsi="Arial" w:cs="Arial"/>
          <w:color w:val="000000"/>
          <w:sz w:val="20"/>
          <w:szCs w:val="20"/>
          <w:lang w:eastAsia="ru-RU"/>
        </w:rPr>
        <w:t>США за счет неоправданно отданной площади исключительной экономической зоны СССР превысила расстояние в 200 морских миль от исходных линий, что противоречит статье 57</w:t>
      </w:r>
      <w:r w:rsidRPr="00C4185C">
        <w:rPr>
          <w:rFonts w:ascii="Arial" w:eastAsia="Times New Roman" w:hAnsi="Arial" w:cs="Arial"/>
          <w:color w:val="000000"/>
          <w:sz w:val="20"/>
          <w:lang w:eastAsia="ru-RU"/>
        </w:rPr>
        <w:t> </w:t>
      </w:r>
      <w:hyperlink r:id="rId41" w:tooltip="Международное морское право" w:history="1">
        <w:r w:rsidRPr="00C4185C">
          <w:rPr>
            <w:rFonts w:ascii="Arial" w:eastAsia="Times New Roman" w:hAnsi="Arial" w:cs="Arial"/>
            <w:color w:val="0B0080"/>
            <w:sz w:val="20"/>
            <w:u w:val="single"/>
            <w:lang w:eastAsia="ru-RU"/>
          </w:rPr>
          <w:t>Конвенц</w:t>
        </w:r>
        <w:proofErr w:type="gramStart"/>
        <w:r w:rsidRPr="00C4185C">
          <w:rPr>
            <w:rFonts w:ascii="Arial" w:eastAsia="Times New Roman" w:hAnsi="Arial" w:cs="Arial"/>
            <w:color w:val="0B0080"/>
            <w:sz w:val="20"/>
            <w:u w:val="single"/>
            <w:lang w:eastAsia="ru-RU"/>
          </w:rPr>
          <w:t>ии ОО</w:t>
        </w:r>
        <w:proofErr w:type="gramEnd"/>
        <w:r w:rsidRPr="00C4185C">
          <w:rPr>
            <w:rFonts w:ascii="Arial" w:eastAsia="Times New Roman" w:hAnsi="Arial" w:cs="Arial"/>
            <w:color w:val="0B0080"/>
            <w:sz w:val="20"/>
            <w:u w:val="single"/>
            <w:lang w:eastAsia="ru-RU"/>
          </w:rPr>
          <w:t>Н по морскому праву 1982 года</w:t>
        </w:r>
      </w:hyperlink>
      <w:r w:rsidRPr="00C4185C">
        <w:rPr>
          <w:rFonts w:ascii="Arial" w:eastAsia="Times New Roman" w:hAnsi="Arial" w:cs="Arial"/>
          <w:color w:val="000000"/>
          <w:sz w:val="20"/>
          <w:szCs w:val="20"/>
          <w:lang w:eastAsia="ru-RU"/>
        </w:rPr>
        <w:t>.</w:t>
      </w:r>
    </w:p>
    <w:p w:rsidR="00C4185C" w:rsidRPr="00C4185C" w:rsidRDefault="00C4185C" w:rsidP="00C4185C">
      <w:pPr>
        <w:pBdr>
          <w:bottom w:val="single" w:sz="6" w:space="2" w:color="AAAAAA"/>
        </w:pBdr>
        <w:shd w:val="clear" w:color="auto" w:fill="FFFFFF"/>
        <w:spacing w:after="144" w:line="288" w:lineRule="atLeast"/>
        <w:outlineLvl w:val="1"/>
        <w:rPr>
          <w:rFonts w:ascii="Arial" w:eastAsia="Times New Roman" w:hAnsi="Arial" w:cs="Arial"/>
          <w:color w:val="000000"/>
          <w:sz w:val="29"/>
          <w:szCs w:val="29"/>
          <w:lang w:eastAsia="ru-RU"/>
        </w:rPr>
      </w:pPr>
      <w:r w:rsidRPr="00C4185C">
        <w:rPr>
          <w:rFonts w:ascii="Arial" w:eastAsia="Times New Roman" w:hAnsi="Arial" w:cs="Arial"/>
          <w:color w:val="000000"/>
          <w:sz w:val="29"/>
          <w:lang w:eastAsia="ru-RU"/>
        </w:rPr>
        <w:t>История вопроса</w:t>
      </w:r>
      <w:r w:rsidRPr="00C4185C">
        <w:rPr>
          <w:rFonts w:ascii="Arial" w:eastAsia="Times New Roman" w:hAnsi="Arial" w:cs="Arial"/>
          <w:color w:val="555555"/>
          <w:sz w:val="24"/>
          <w:lang w:eastAsia="ru-RU"/>
        </w:rPr>
        <w:t>[</w:t>
      </w:r>
      <w:hyperlink r:id="rId42" w:tooltip="Редактировать раздел «История вопроса»" w:history="1">
        <w:r w:rsidRPr="00C4185C">
          <w:rPr>
            <w:rFonts w:ascii="Arial" w:eastAsia="Times New Roman" w:hAnsi="Arial" w:cs="Arial"/>
            <w:color w:val="0B0080"/>
            <w:sz w:val="24"/>
            <w:u w:val="single"/>
            <w:lang w:eastAsia="ru-RU"/>
          </w:rPr>
          <w:t>править</w:t>
        </w:r>
      </w:hyperlink>
      <w:r w:rsidRPr="00C4185C">
        <w:rPr>
          <w:rFonts w:ascii="Arial" w:eastAsia="Times New Roman" w:hAnsi="Arial" w:cs="Arial"/>
          <w:color w:val="555555"/>
          <w:sz w:val="24"/>
          <w:lang w:eastAsia="ru-RU"/>
        </w:rPr>
        <w:t> | </w:t>
      </w:r>
      <w:hyperlink r:id="rId43" w:tooltip="Редактировать раздел «История вопроса»" w:history="1">
        <w:proofErr w:type="gramStart"/>
        <w:r w:rsidRPr="00C4185C">
          <w:rPr>
            <w:rFonts w:ascii="Arial" w:eastAsia="Times New Roman" w:hAnsi="Arial" w:cs="Arial"/>
            <w:color w:val="0B0080"/>
            <w:sz w:val="24"/>
            <w:u w:val="single"/>
            <w:lang w:eastAsia="ru-RU"/>
          </w:rPr>
          <w:t>править</w:t>
        </w:r>
        <w:proofErr w:type="gramEnd"/>
        <w:r w:rsidRPr="00C4185C">
          <w:rPr>
            <w:rFonts w:ascii="Arial" w:eastAsia="Times New Roman" w:hAnsi="Arial" w:cs="Arial"/>
            <w:color w:val="0B0080"/>
            <w:sz w:val="24"/>
            <w:u w:val="single"/>
            <w:lang w:eastAsia="ru-RU"/>
          </w:rPr>
          <w:t xml:space="preserve"> исходный текст</w:t>
        </w:r>
      </w:hyperlink>
      <w:r w:rsidRPr="00C4185C">
        <w:rPr>
          <w:rFonts w:ascii="Arial" w:eastAsia="Times New Roman" w:hAnsi="Arial" w:cs="Arial"/>
          <w:color w:val="555555"/>
          <w:sz w:val="24"/>
          <w:lang w:eastAsia="ru-RU"/>
        </w:rPr>
        <w:t>]</w:t>
      </w:r>
    </w:p>
    <w:p w:rsidR="00C4185C" w:rsidRPr="00C4185C" w:rsidRDefault="00C4185C" w:rsidP="00C4185C">
      <w:pPr>
        <w:shd w:val="clear" w:color="auto" w:fill="FFFFFF"/>
        <w:spacing w:before="96" w:after="120" w:line="288" w:lineRule="atLeast"/>
        <w:rPr>
          <w:rFonts w:ascii="Arial" w:eastAsia="Times New Roman" w:hAnsi="Arial" w:cs="Arial"/>
          <w:color w:val="000000"/>
          <w:sz w:val="20"/>
          <w:szCs w:val="20"/>
          <w:lang w:eastAsia="ru-RU"/>
        </w:rPr>
      </w:pPr>
      <w:r w:rsidRPr="00C4185C">
        <w:rPr>
          <w:rFonts w:ascii="Arial" w:eastAsia="Times New Roman" w:hAnsi="Arial" w:cs="Arial"/>
          <w:color w:val="000000"/>
          <w:sz w:val="20"/>
          <w:szCs w:val="20"/>
          <w:lang w:eastAsia="ru-RU"/>
        </w:rPr>
        <w:t>В Конвенции о</w:t>
      </w:r>
      <w:r w:rsidRPr="00C4185C">
        <w:rPr>
          <w:rFonts w:ascii="Arial" w:eastAsia="Times New Roman" w:hAnsi="Arial" w:cs="Arial"/>
          <w:color w:val="000000"/>
          <w:sz w:val="20"/>
          <w:lang w:eastAsia="ru-RU"/>
        </w:rPr>
        <w:t> </w:t>
      </w:r>
      <w:hyperlink r:id="rId44" w:tooltip="Продажа Аляски" w:history="1">
        <w:r w:rsidRPr="00C4185C">
          <w:rPr>
            <w:rFonts w:ascii="Arial" w:eastAsia="Times New Roman" w:hAnsi="Arial" w:cs="Arial"/>
            <w:color w:val="0B0080"/>
            <w:sz w:val="20"/>
            <w:u w:val="single"/>
            <w:lang w:eastAsia="ru-RU"/>
          </w:rPr>
          <w:t>продаже Аляски</w:t>
        </w:r>
      </w:hyperlink>
      <w:r w:rsidRPr="00C4185C">
        <w:rPr>
          <w:rFonts w:ascii="Arial" w:eastAsia="Times New Roman" w:hAnsi="Arial" w:cs="Arial"/>
          <w:color w:val="000000"/>
          <w:sz w:val="20"/>
          <w:szCs w:val="20"/>
          <w:lang w:eastAsia="ru-RU"/>
        </w:rPr>
        <w:t xml:space="preserve">, </w:t>
      </w:r>
      <w:proofErr w:type="spellStart"/>
      <w:r w:rsidRPr="00C4185C">
        <w:rPr>
          <w:rFonts w:ascii="Arial" w:eastAsia="Times New Roman" w:hAnsi="Arial" w:cs="Arial"/>
          <w:color w:val="000000"/>
          <w:sz w:val="20"/>
          <w:szCs w:val="20"/>
          <w:lang w:eastAsia="ru-RU"/>
        </w:rPr>
        <w:t>подписаннной</w:t>
      </w:r>
      <w:proofErr w:type="spellEnd"/>
      <w:r w:rsidRPr="00C4185C">
        <w:rPr>
          <w:rFonts w:ascii="Arial" w:eastAsia="Times New Roman" w:hAnsi="Arial" w:cs="Arial"/>
          <w:color w:val="000000"/>
          <w:sz w:val="20"/>
          <w:szCs w:val="20"/>
          <w:lang w:eastAsia="ru-RU"/>
        </w:rPr>
        <w:t xml:space="preserve"> в 1867 году</w:t>
      </w:r>
      <w:r w:rsidRPr="00C4185C">
        <w:rPr>
          <w:rFonts w:ascii="Arial" w:eastAsia="Times New Roman" w:hAnsi="Arial" w:cs="Arial"/>
          <w:color w:val="000000"/>
          <w:sz w:val="20"/>
          <w:lang w:eastAsia="ru-RU"/>
        </w:rPr>
        <w:t> </w:t>
      </w:r>
      <w:hyperlink r:id="rId45" w:tooltip="Александр II" w:history="1">
        <w:r w:rsidRPr="00C4185C">
          <w:rPr>
            <w:rFonts w:ascii="Arial" w:eastAsia="Times New Roman" w:hAnsi="Arial" w:cs="Arial"/>
            <w:color w:val="0B0080"/>
            <w:sz w:val="20"/>
            <w:u w:val="single"/>
            <w:lang w:eastAsia="ru-RU"/>
          </w:rPr>
          <w:t>Александром II</w:t>
        </w:r>
      </w:hyperlink>
      <w:r w:rsidRPr="00C4185C">
        <w:rPr>
          <w:rFonts w:ascii="Arial" w:eastAsia="Times New Roman" w:hAnsi="Arial" w:cs="Arial"/>
          <w:color w:val="000000"/>
          <w:sz w:val="20"/>
          <w:szCs w:val="20"/>
          <w:lang w:eastAsia="ru-RU"/>
        </w:rPr>
        <w:t>, не было никаких положений о делении морских пространств.</w:t>
      </w:r>
    </w:p>
    <w:p w:rsidR="00C4185C" w:rsidRPr="00C4185C" w:rsidRDefault="00C4185C" w:rsidP="00C4185C">
      <w:pPr>
        <w:shd w:val="clear" w:color="auto" w:fill="FFFFFF"/>
        <w:spacing w:before="96" w:after="120" w:line="288" w:lineRule="atLeast"/>
        <w:rPr>
          <w:rFonts w:ascii="Arial" w:eastAsia="Times New Roman" w:hAnsi="Arial" w:cs="Arial"/>
          <w:color w:val="000000"/>
          <w:sz w:val="20"/>
          <w:szCs w:val="20"/>
          <w:lang w:eastAsia="ru-RU"/>
        </w:rPr>
      </w:pPr>
      <w:proofErr w:type="gramStart"/>
      <w:r w:rsidRPr="00C4185C">
        <w:rPr>
          <w:rFonts w:ascii="Arial" w:eastAsia="Times New Roman" w:hAnsi="Arial" w:cs="Arial"/>
          <w:color w:val="000000"/>
          <w:sz w:val="20"/>
          <w:szCs w:val="20"/>
          <w:lang w:eastAsia="ru-RU"/>
        </w:rPr>
        <w:t>В 1976 году возникла необходимость в «размежевании», когда прибрежные государства стали вводить 200-мильные рыболовные, а затем</w:t>
      </w:r>
      <w:r w:rsidRPr="00C4185C">
        <w:rPr>
          <w:rFonts w:ascii="Arial" w:eastAsia="Times New Roman" w:hAnsi="Arial" w:cs="Arial"/>
          <w:color w:val="000000"/>
          <w:sz w:val="20"/>
          <w:lang w:eastAsia="ru-RU"/>
        </w:rPr>
        <w:t> </w:t>
      </w:r>
      <w:hyperlink r:id="rId46" w:tooltip="Исключительная экономическая зона" w:history="1">
        <w:r w:rsidRPr="00C4185C">
          <w:rPr>
            <w:rFonts w:ascii="Arial" w:eastAsia="Times New Roman" w:hAnsi="Arial" w:cs="Arial"/>
            <w:color w:val="0B0080"/>
            <w:sz w:val="20"/>
            <w:u w:val="single"/>
            <w:lang w:eastAsia="ru-RU"/>
          </w:rPr>
          <w:t>исключительные экономические зоны</w:t>
        </w:r>
      </w:hyperlink>
      <w:r w:rsidRPr="00C4185C">
        <w:rPr>
          <w:rFonts w:ascii="Arial" w:eastAsia="Times New Roman" w:hAnsi="Arial" w:cs="Arial"/>
          <w:color w:val="000000"/>
          <w:sz w:val="20"/>
          <w:szCs w:val="20"/>
          <w:lang w:eastAsia="ru-RU"/>
        </w:rPr>
        <w:t>. В то же время в Беринговом и Чукотском морях 200-мильные зоны перекрывали друг друга на протяжении 1500 морских миль.</w:t>
      </w:r>
      <w:proofErr w:type="gramEnd"/>
    </w:p>
    <w:p w:rsidR="00C4185C" w:rsidRPr="00C4185C" w:rsidRDefault="00C4185C" w:rsidP="00C4185C">
      <w:pPr>
        <w:shd w:val="clear" w:color="auto" w:fill="FFFFFF"/>
        <w:spacing w:before="96" w:after="120" w:line="288" w:lineRule="atLeast"/>
        <w:rPr>
          <w:rFonts w:ascii="Arial" w:eastAsia="Times New Roman" w:hAnsi="Arial" w:cs="Arial"/>
          <w:color w:val="000000"/>
          <w:sz w:val="20"/>
          <w:szCs w:val="20"/>
          <w:lang w:eastAsia="ru-RU"/>
        </w:rPr>
      </w:pPr>
      <w:hyperlink r:id="rId47" w:tooltip="Минрыбхоз СССР" w:history="1">
        <w:r w:rsidRPr="00C4185C">
          <w:rPr>
            <w:rFonts w:ascii="Arial" w:eastAsia="Times New Roman" w:hAnsi="Arial" w:cs="Arial"/>
            <w:color w:val="0B0080"/>
            <w:sz w:val="20"/>
            <w:u w:val="single"/>
            <w:lang w:eastAsia="ru-RU"/>
          </w:rPr>
          <w:t>Минрыбхоз СССР</w:t>
        </w:r>
      </w:hyperlink>
      <w:r w:rsidRPr="00C4185C">
        <w:rPr>
          <w:rFonts w:ascii="Arial" w:eastAsia="Times New Roman" w:hAnsi="Arial" w:cs="Arial"/>
          <w:color w:val="000000"/>
          <w:sz w:val="20"/>
          <w:lang w:eastAsia="ru-RU"/>
        </w:rPr>
        <w:t> </w:t>
      </w:r>
      <w:r w:rsidRPr="00C4185C">
        <w:rPr>
          <w:rFonts w:ascii="Arial" w:eastAsia="Times New Roman" w:hAnsi="Arial" w:cs="Arial"/>
          <w:color w:val="000000"/>
          <w:sz w:val="20"/>
          <w:szCs w:val="20"/>
          <w:lang w:eastAsia="ru-RU"/>
        </w:rPr>
        <w:t>предлагал, с учетом интересов рыбаков, договориться с американцами и установить в Беринговом море срединную линию для разграничения накладывающихся участков. А в Чукотском море и Северном Ледовитом океане взять за основу линию Конвенции от 1867 года. Все эти предложения не противоречили нормам международного права. Американцы же настаивали на применении по всей акватории линии Конвенции 1867 года и не соглашались проводить разграничение по срединной линии.</w:t>
      </w:r>
      <w:hyperlink r:id="rId48" w:anchor="cite_note-3" w:history="1">
        <w:r w:rsidRPr="00C4185C">
          <w:rPr>
            <w:rFonts w:ascii="Arial" w:eastAsia="Times New Roman" w:hAnsi="Arial" w:cs="Arial"/>
            <w:color w:val="0B0080"/>
            <w:sz w:val="20"/>
            <w:u w:val="single"/>
            <w:vertAlign w:val="superscript"/>
            <w:lang w:eastAsia="ru-RU"/>
          </w:rPr>
          <w:t>[3]</w:t>
        </w:r>
      </w:hyperlink>
    </w:p>
    <w:p w:rsidR="00C4185C" w:rsidRPr="00C4185C" w:rsidRDefault="00C4185C" w:rsidP="00C4185C">
      <w:pPr>
        <w:pBdr>
          <w:bottom w:val="single" w:sz="6" w:space="2" w:color="AAAAAA"/>
        </w:pBdr>
        <w:shd w:val="clear" w:color="auto" w:fill="FFFFFF"/>
        <w:spacing w:after="144" w:line="288" w:lineRule="atLeast"/>
        <w:outlineLvl w:val="1"/>
        <w:rPr>
          <w:rFonts w:ascii="Arial" w:eastAsia="Times New Roman" w:hAnsi="Arial" w:cs="Arial"/>
          <w:color w:val="000000"/>
          <w:sz w:val="29"/>
          <w:szCs w:val="29"/>
          <w:lang w:eastAsia="ru-RU"/>
        </w:rPr>
      </w:pPr>
      <w:r w:rsidRPr="00C4185C">
        <w:rPr>
          <w:rFonts w:ascii="Arial" w:eastAsia="Times New Roman" w:hAnsi="Arial" w:cs="Arial"/>
          <w:color w:val="000000"/>
          <w:sz w:val="29"/>
          <w:lang w:eastAsia="ru-RU"/>
        </w:rPr>
        <w:t>Статус</w:t>
      </w:r>
      <w:r w:rsidRPr="00C4185C">
        <w:rPr>
          <w:rFonts w:ascii="Arial" w:eastAsia="Times New Roman" w:hAnsi="Arial" w:cs="Arial"/>
          <w:color w:val="555555"/>
          <w:sz w:val="24"/>
          <w:lang w:eastAsia="ru-RU"/>
        </w:rPr>
        <w:t>[</w:t>
      </w:r>
      <w:hyperlink r:id="rId49" w:tooltip="Редактировать раздел «Статус»" w:history="1">
        <w:r w:rsidRPr="00C4185C">
          <w:rPr>
            <w:rFonts w:ascii="Arial" w:eastAsia="Times New Roman" w:hAnsi="Arial" w:cs="Arial"/>
            <w:color w:val="0B0080"/>
            <w:sz w:val="24"/>
            <w:u w:val="single"/>
            <w:lang w:eastAsia="ru-RU"/>
          </w:rPr>
          <w:t>править</w:t>
        </w:r>
      </w:hyperlink>
      <w:r w:rsidRPr="00C4185C">
        <w:rPr>
          <w:rFonts w:ascii="Arial" w:eastAsia="Times New Roman" w:hAnsi="Arial" w:cs="Arial"/>
          <w:color w:val="555555"/>
          <w:sz w:val="24"/>
          <w:lang w:eastAsia="ru-RU"/>
        </w:rPr>
        <w:t> | </w:t>
      </w:r>
      <w:hyperlink r:id="rId50" w:tooltip="Редактировать раздел «Статус»" w:history="1">
        <w:proofErr w:type="gramStart"/>
        <w:r w:rsidRPr="00C4185C">
          <w:rPr>
            <w:rFonts w:ascii="Arial" w:eastAsia="Times New Roman" w:hAnsi="Arial" w:cs="Arial"/>
            <w:color w:val="0B0080"/>
            <w:sz w:val="24"/>
            <w:u w:val="single"/>
            <w:lang w:eastAsia="ru-RU"/>
          </w:rPr>
          <w:t>править</w:t>
        </w:r>
        <w:proofErr w:type="gramEnd"/>
        <w:r w:rsidRPr="00C4185C">
          <w:rPr>
            <w:rFonts w:ascii="Arial" w:eastAsia="Times New Roman" w:hAnsi="Arial" w:cs="Arial"/>
            <w:color w:val="0B0080"/>
            <w:sz w:val="24"/>
            <w:u w:val="single"/>
            <w:lang w:eastAsia="ru-RU"/>
          </w:rPr>
          <w:t xml:space="preserve"> исходный текст</w:t>
        </w:r>
      </w:hyperlink>
      <w:r w:rsidRPr="00C4185C">
        <w:rPr>
          <w:rFonts w:ascii="Arial" w:eastAsia="Times New Roman" w:hAnsi="Arial" w:cs="Arial"/>
          <w:color w:val="555555"/>
          <w:sz w:val="24"/>
          <w:lang w:eastAsia="ru-RU"/>
        </w:rPr>
        <w:t>]</w:t>
      </w:r>
    </w:p>
    <w:p w:rsidR="00C4185C" w:rsidRPr="00C4185C" w:rsidRDefault="00C4185C" w:rsidP="00C4185C">
      <w:pPr>
        <w:shd w:val="clear" w:color="auto" w:fill="FFFFFF"/>
        <w:spacing w:before="96" w:after="120" w:line="288" w:lineRule="atLeast"/>
        <w:rPr>
          <w:rFonts w:ascii="Arial" w:eastAsia="Times New Roman" w:hAnsi="Arial" w:cs="Arial"/>
          <w:color w:val="000000"/>
          <w:sz w:val="20"/>
          <w:szCs w:val="20"/>
          <w:lang w:eastAsia="ru-RU"/>
        </w:rPr>
      </w:pPr>
      <w:r w:rsidRPr="00C4185C">
        <w:rPr>
          <w:rFonts w:ascii="Arial" w:eastAsia="Times New Roman" w:hAnsi="Arial" w:cs="Arial"/>
          <w:color w:val="000000"/>
          <w:sz w:val="20"/>
          <w:szCs w:val="20"/>
          <w:lang w:eastAsia="ru-RU"/>
        </w:rPr>
        <w:t>Соглашение было ратифицировано</w:t>
      </w:r>
      <w:r w:rsidRPr="00C4185C">
        <w:rPr>
          <w:rFonts w:ascii="Arial" w:eastAsia="Times New Roman" w:hAnsi="Arial" w:cs="Arial"/>
          <w:color w:val="000000"/>
          <w:sz w:val="20"/>
          <w:lang w:eastAsia="ru-RU"/>
        </w:rPr>
        <w:t> </w:t>
      </w:r>
      <w:hyperlink r:id="rId51" w:tooltip="Конгресс США" w:history="1">
        <w:r w:rsidRPr="00C4185C">
          <w:rPr>
            <w:rFonts w:ascii="Arial" w:eastAsia="Times New Roman" w:hAnsi="Arial" w:cs="Arial"/>
            <w:color w:val="0B0080"/>
            <w:sz w:val="20"/>
            <w:u w:val="single"/>
            <w:lang w:eastAsia="ru-RU"/>
          </w:rPr>
          <w:t>Конгрессом США</w:t>
        </w:r>
      </w:hyperlink>
      <w:r w:rsidRPr="00C4185C">
        <w:rPr>
          <w:rFonts w:ascii="Arial" w:eastAsia="Times New Roman" w:hAnsi="Arial" w:cs="Arial"/>
          <w:color w:val="000000"/>
          <w:sz w:val="20"/>
          <w:lang w:eastAsia="ru-RU"/>
        </w:rPr>
        <w:t> </w:t>
      </w:r>
      <w:r w:rsidRPr="00C4185C">
        <w:rPr>
          <w:rFonts w:ascii="Arial" w:eastAsia="Times New Roman" w:hAnsi="Arial" w:cs="Arial"/>
          <w:color w:val="000000"/>
          <w:sz w:val="20"/>
          <w:szCs w:val="20"/>
          <w:lang w:eastAsia="ru-RU"/>
        </w:rPr>
        <w:t xml:space="preserve">18 сентября 1990 г. Однако, до настоящего времени Соглашение не ратифицировано российским парламентом и применяется на временной основе после обмена нотами </w:t>
      </w:r>
      <w:proofErr w:type="gramStart"/>
      <w:r w:rsidRPr="00C4185C">
        <w:rPr>
          <w:rFonts w:ascii="Arial" w:eastAsia="Times New Roman" w:hAnsi="Arial" w:cs="Arial"/>
          <w:color w:val="000000"/>
          <w:sz w:val="20"/>
          <w:szCs w:val="20"/>
          <w:lang w:eastAsia="ru-RU"/>
        </w:rPr>
        <w:t>между</w:t>
      </w:r>
      <w:proofErr w:type="gramEnd"/>
      <w:r w:rsidRPr="00C4185C">
        <w:rPr>
          <w:rFonts w:ascii="Arial" w:eastAsia="Times New Roman" w:hAnsi="Arial" w:cs="Arial"/>
          <w:color w:val="000000"/>
          <w:sz w:val="20"/>
          <w:lang w:eastAsia="ru-RU"/>
        </w:rPr>
        <w:t> </w:t>
      </w:r>
      <w:hyperlink r:id="rId52" w:tooltip="МИД СССР" w:history="1">
        <w:proofErr w:type="gramStart"/>
        <w:r w:rsidRPr="00C4185C">
          <w:rPr>
            <w:rFonts w:ascii="Arial" w:eastAsia="Times New Roman" w:hAnsi="Arial" w:cs="Arial"/>
            <w:color w:val="0B0080"/>
            <w:sz w:val="20"/>
            <w:u w:val="single"/>
            <w:lang w:eastAsia="ru-RU"/>
          </w:rPr>
          <w:t>МИД</w:t>
        </w:r>
        <w:proofErr w:type="gramEnd"/>
        <w:r w:rsidRPr="00C4185C">
          <w:rPr>
            <w:rFonts w:ascii="Arial" w:eastAsia="Times New Roman" w:hAnsi="Arial" w:cs="Arial"/>
            <w:color w:val="0B0080"/>
            <w:sz w:val="20"/>
            <w:u w:val="single"/>
            <w:lang w:eastAsia="ru-RU"/>
          </w:rPr>
          <w:t xml:space="preserve"> СССР</w:t>
        </w:r>
      </w:hyperlink>
      <w:r w:rsidRPr="00C4185C">
        <w:rPr>
          <w:rFonts w:ascii="Arial" w:eastAsia="Times New Roman" w:hAnsi="Arial" w:cs="Arial"/>
          <w:color w:val="000000"/>
          <w:sz w:val="20"/>
          <w:lang w:eastAsia="ru-RU"/>
        </w:rPr>
        <w:t> </w:t>
      </w:r>
      <w:r w:rsidRPr="00C4185C">
        <w:rPr>
          <w:rFonts w:ascii="Arial" w:eastAsia="Times New Roman" w:hAnsi="Arial" w:cs="Arial"/>
          <w:color w:val="000000"/>
          <w:sz w:val="20"/>
          <w:szCs w:val="20"/>
          <w:lang w:eastAsia="ru-RU"/>
        </w:rPr>
        <w:t>и</w:t>
      </w:r>
      <w:r w:rsidRPr="00C4185C">
        <w:rPr>
          <w:rFonts w:ascii="Arial" w:eastAsia="Times New Roman" w:hAnsi="Arial" w:cs="Arial"/>
          <w:color w:val="000000"/>
          <w:sz w:val="20"/>
          <w:lang w:eastAsia="ru-RU"/>
        </w:rPr>
        <w:t> </w:t>
      </w:r>
      <w:hyperlink r:id="rId53" w:tooltip="Государственный департамент США" w:history="1">
        <w:r w:rsidRPr="00C4185C">
          <w:rPr>
            <w:rFonts w:ascii="Arial" w:eastAsia="Times New Roman" w:hAnsi="Arial" w:cs="Arial"/>
            <w:color w:val="0B0080"/>
            <w:sz w:val="20"/>
            <w:u w:val="single"/>
            <w:lang w:eastAsia="ru-RU"/>
          </w:rPr>
          <w:t>Государственным департаментом США</w:t>
        </w:r>
      </w:hyperlink>
      <w:r w:rsidRPr="00C4185C">
        <w:rPr>
          <w:rFonts w:ascii="Arial" w:eastAsia="Times New Roman" w:hAnsi="Arial" w:cs="Arial"/>
          <w:color w:val="000000"/>
          <w:sz w:val="20"/>
          <w:szCs w:val="20"/>
          <w:lang w:eastAsia="ru-RU"/>
        </w:rPr>
        <w:t>.</w:t>
      </w:r>
    </w:p>
    <w:p w:rsidR="00C4185C" w:rsidRPr="00C4185C" w:rsidRDefault="00C4185C" w:rsidP="00C4185C">
      <w:pPr>
        <w:shd w:val="clear" w:color="auto" w:fill="FFFFFF"/>
        <w:spacing w:before="96" w:after="120" w:line="288" w:lineRule="atLeast"/>
        <w:rPr>
          <w:rFonts w:ascii="Arial" w:eastAsia="Times New Roman" w:hAnsi="Arial" w:cs="Arial"/>
          <w:color w:val="000000"/>
          <w:sz w:val="20"/>
          <w:szCs w:val="20"/>
          <w:lang w:eastAsia="ru-RU"/>
        </w:rPr>
      </w:pPr>
      <w:r w:rsidRPr="00C4185C">
        <w:rPr>
          <w:rFonts w:ascii="Arial" w:eastAsia="Times New Roman" w:hAnsi="Arial" w:cs="Arial"/>
          <w:color w:val="000000"/>
          <w:sz w:val="20"/>
          <w:szCs w:val="20"/>
          <w:lang w:eastAsia="ru-RU"/>
        </w:rPr>
        <w:t>В 1999 году в спор вмешался штат Аляска. В своей резолюции HJR–27 парламент штата взял под сомнение законность границ между США и Россией, так как 1 июня 1990 года госсекретарь США Джеймс Бейкер подписал соглашение «О морских границах» без участия представителей Аляски в переговорах и без согласия штата с условиями соглашения.</w:t>
      </w:r>
    </w:p>
    <w:p w:rsidR="00C4185C" w:rsidRPr="00C4185C" w:rsidRDefault="00C4185C" w:rsidP="00C4185C">
      <w:pPr>
        <w:shd w:val="clear" w:color="auto" w:fill="FFFFFF"/>
        <w:spacing w:before="96" w:after="120" w:line="288" w:lineRule="atLeast"/>
        <w:rPr>
          <w:rFonts w:ascii="Arial" w:eastAsia="Times New Roman" w:hAnsi="Arial" w:cs="Arial"/>
          <w:color w:val="000000"/>
          <w:sz w:val="20"/>
          <w:szCs w:val="20"/>
          <w:lang w:eastAsia="ru-RU"/>
        </w:rPr>
      </w:pPr>
      <w:proofErr w:type="gramStart"/>
      <w:r w:rsidRPr="00C4185C">
        <w:rPr>
          <w:rFonts w:ascii="Arial" w:eastAsia="Times New Roman" w:hAnsi="Arial" w:cs="Arial"/>
          <w:color w:val="000000"/>
          <w:sz w:val="20"/>
          <w:szCs w:val="20"/>
          <w:lang w:eastAsia="ru-RU"/>
        </w:rPr>
        <w:t xml:space="preserve">Парламент Аляски считает, что «поскольку департамент США в настоящее время ведет переговоры с российским правительством по пересмотру морских границ с целью изъятия у американской стороны дополнительных 40 000 квадратных миль океана и морского дна, которые могут давать 300 </w:t>
      </w:r>
      <w:proofErr w:type="spellStart"/>
      <w:r w:rsidRPr="00C4185C">
        <w:rPr>
          <w:rFonts w:ascii="Arial" w:eastAsia="Times New Roman" w:hAnsi="Arial" w:cs="Arial"/>
          <w:color w:val="000000"/>
          <w:sz w:val="20"/>
          <w:szCs w:val="20"/>
          <w:lang w:eastAsia="ru-RU"/>
        </w:rPr>
        <w:t>миллонов</w:t>
      </w:r>
      <w:proofErr w:type="spellEnd"/>
      <w:r w:rsidRPr="00C4185C">
        <w:rPr>
          <w:rFonts w:ascii="Arial" w:eastAsia="Times New Roman" w:hAnsi="Arial" w:cs="Arial"/>
          <w:color w:val="000000"/>
          <w:sz w:val="20"/>
          <w:szCs w:val="20"/>
          <w:lang w:eastAsia="ru-RU"/>
        </w:rPr>
        <w:t xml:space="preserve"> фунтов улова без какого бы то ни было </w:t>
      </w:r>
      <w:proofErr w:type="spellStart"/>
      <w:r w:rsidRPr="00C4185C">
        <w:rPr>
          <w:rFonts w:ascii="Arial" w:eastAsia="Times New Roman" w:hAnsi="Arial" w:cs="Arial"/>
          <w:color w:val="000000"/>
          <w:sz w:val="20"/>
          <w:szCs w:val="20"/>
          <w:lang w:eastAsia="ru-RU"/>
        </w:rPr>
        <w:t>qui</w:t>
      </w:r>
      <w:proofErr w:type="spellEnd"/>
      <w:r w:rsidRPr="00C4185C">
        <w:rPr>
          <w:rFonts w:ascii="Arial" w:eastAsia="Times New Roman" w:hAnsi="Arial" w:cs="Arial"/>
          <w:color w:val="000000"/>
          <w:sz w:val="20"/>
          <w:szCs w:val="20"/>
          <w:lang w:eastAsia="ru-RU"/>
        </w:rPr>
        <w:t xml:space="preserve"> </w:t>
      </w:r>
      <w:proofErr w:type="spellStart"/>
      <w:r w:rsidRPr="00C4185C">
        <w:rPr>
          <w:rFonts w:ascii="Arial" w:eastAsia="Times New Roman" w:hAnsi="Arial" w:cs="Arial"/>
          <w:color w:val="000000"/>
          <w:sz w:val="20"/>
          <w:szCs w:val="20"/>
          <w:lang w:eastAsia="ru-RU"/>
        </w:rPr>
        <w:t>pro</w:t>
      </w:r>
      <w:proofErr w:type="spellEnd"/>
      <w:r w:rsidRPr="00C4185C">
        <w:rPr>
          <w:rFonts w:ascii="Arial" w:eastAsia="Times New Roman" w:hAnsi="Arial" w:cs="Arial"/>
          <w:color w:val="000000"/>
          <w:sz w:val="20"/>
          <w:szCs w:val="20"/>
          <w:lang w:eastAsia="ru-RU"/>
        </w:rPr>
        <w:t xml:space="preserve"> </w:t>
      </w:r>
      <w:proofErr w:type="spellStart"/>
      <w:r w:rsidRPr="00C4185C">
        <w:rPr>
          <w:rFonts w:ascii="Arial" w:eastAsia="Times New Roman" w:hAnsi="Arial" w:cs="Arial"/>
          <w:color w:val="000000"/>
          <w:sz w:val="20"/>
          <w:szCs w:val="20"/>
          <w:lang w:eastAsia="ru-RU"/>
        </w:rPr>
        <w:t>quo</w:t>
      </w:r>
      <w:proofErr w:type="spellEnd"/>
      <w:r w:rsidRPr="00C4185C">
        <w:rPr>
          <w:rFonts w:ascii="Arial" w:eastAsia="Times New Roman" w:hAnsi="Arial" w:cs="Arial"/>
          <w:color w:val="000000"/>
          <w:sz w:val="20"/>
          <w:szCs w:val="20"/>
          <w:lang w:eastAsia="ru-RU"/>
        </w:rPr>
        <w:t xml:space="preserve"> для США..., предлагаемый договор должен быть аннулирован, и новые переговоры</w:t>
      </w:r>
      <w:proofErr w:type="gramEnd"/>
      <w:r w:rsidRPr="00C4185C">
        <w:rPr>
          <w:rFonts w:ascii="Arial" w:eastAsia="Times New Roman" w:hAnsi="Arial" w:cs="Arial"/>
          <w:color w:val="000000"/>
          <w:sz w:val="20"/>
          <w:szCs w:val="20"/>
          <w:lang w:eastAsia="ru-RU"/>
        </w:rPr>
        <w:t xml:space="preserve"> должны быть проведены с участием штата Аляска, а условия нового соглашения, относящиеся к территории, суверенитету или собственности штата Аляска, должны приниматься только с согласия этого штата». Не согласна Аляска и с «передачей под российскую юрисдикцию островов Врангеля, </w:t>
      </w:r>
      <w:proofErr w:type="spellStart"/>
      <w:r w:rsidRPr="00C4185C">
        <w:rPr>
          <w:rFonts w:ascii="Arial" w:eastAsia="Times New Roman" w:hAnsi="Arial" w:cs="Arial"/>
          <w:color w:val="000000"/>
          <w:sz w:val="20"/>
          <w:szCs w:val="20"/>
          <w:lang w:eastAsia="ru-RU"/>
        </w:rPr>
        <w:t>Геральда</w:t>
      </w:r>
      <w:proofErr w:type="spellEnd"/>
      <w:r w:rsidRPr="00C4185C">
        <w:rPr>
          <w:rFonts w:ascii="Arial" w:eastAsia="Times New Roman" w:hAnsi="Arial" w:cs="Arial"/>
          <w:color w:val="000000"/>
          <w:sz w:val="20"/>
          <w:szCs w:val="20"/>
          <w:lang w:eastAsia="ru-RU"/>
        </w:rPr>
        <w:t xml:space="preserve">, </w:t>
      </w:r>
      <w:proofErr w:type="spellStart"/>
      <w:r w:rsidRPr="00C4185C">
        <w:rPr>
          <w:rFonts w:ascii="Arial" w:eastAsia="Times New Roman" w:hAnsi="Arial" w:cs="Arial"/>
          <w:color w:val="000000"/>
          <w:sz w:val="20"/>
          <w:szCs w:val="20"/>
          <w:lang w:eastAsia="ru-RU"/>
        </w:rPr>
        <w:t>Беннета</w:t>
      </w:r>
      <w:proofErr w:type="spellEnd"/>
      <w:r w:rsidRPr="00C4185C">
        <w:rPr>
          <w:rFonts w:ascii="Arial" w:eastAsia="Times New Roman" w:hAnsi="Arial" w:cs="Arial"/>
          <w:color w:val="000000"/>
          <w:sz w:val="20"/>
          <w:szCs w:val="20"/>
          <w:lang w:eastAsia="ru-RU"/>
        </w:rPr>
        <w:t>, Генриетты, Медного, Сивуча и Калана», хотя эти острова никогда и не были под юрисдикцией США.</w:t>
      </w:r>
      <w:hyperlink r:id="rId54" w:anchor="cite_note-4" w:history="1">
        <w:r w:rsidRPr="00C4185C">
          <w:rPr>
            <w:rFonts w:ascii="Arial" w:eastAsia="Times New Roman" w:hAnsi="Arial" w:cs="Arial"/>
            <w:color w:val="0B0080"/>
            <w:sz w:val="20"/>
            <w:u w:val="single"/>
            <w:vertAlign w:val="superscript"/>
            <w:lang w:eastAsia="ru-RU"/>
          </w:rPr>
          <w:t>[4]</w:t>
        </w:r>
      </w:hyperlink>
    </w:p>
    <w:p w:rsidR="00C4185C" w:rsidRPr="00C4185C" w:rsidRDefault="00C4185C" w:rsidP="00C4185C">
      <w:pPr>
        <w:pBdr>
          <w:bottom w:val="single" w:sz="6" w:space="2" w:color="AAAAAA"/>
        </w:pBdr>
        <w:shd w:val="clear" w:color="auto" w:fill="FFFFFF"/>
        <w:spacing w:after="144" w:line="288" w:lineRule="atLeast"/>
        <w:outlineLvl w:val="1"/>
        <w:rPr>
          <w:rFonts w:ascii="Arial" w:eastAsia="Times New Roman" w:hAnsi="Arial" w:cs="Arial"/>
          <w:color w:val="000000"/>
          <w:sz w:val="29"/>
          <w:szCs w:val="29"/>
          <w:lang w:eastAsia="ru-RU"/>
        </w:rPr>
      </w:pPr>
      <w:r w:rsidRPr="00C4185C">
        <w:rPr>
          <w:rFonts w:ascii="Arial" w:eastAsia="Times New Roman" w:hAnsi="Arial" w:cs="Arial"/>
          <w:color w:val="000000"/>
          <w:sz w:val="29"/>
          <w:lang w:eastAsia="ru-RU"/>
        </w:rPr>
        <w:t>Экономический аспект соглашения</w:t>
      </w:r>
      <w:r w:rsidRPr="00C4185C">
        <w:rPr>
          <w:rFonts w:ascii="Arial" w:eastAsia="Times New Roman" w:hAnsi="Arial" w:cs="Arial"/>
          <w:color w:val="555555"/>
          <w:sz w:val="24"/>
          <w:lang w:eastAsia="ru-RU"/>
        </w:rPr>
        <w:t>[</w:t>
      </w:r>
      <w:hyperlink r:id="rId55" w:tooltip="Редактировать раздел «Экономический аспект соглашения»" w:history="1">
        <w:r w:rsidRPr="00C4185C">
          <w:rPr>
            <w:rFonts w:ascii="Arial" w:eastAsia="Times New Roman" w:hAnsi="Arial" w:cs="Arial"/>
            <w:color w:val="0B0080"/>
            <w:sz w:val="24"/>
            <w:u w:val="single"/>
            <w:lang w:eastAsia="ru-RU"/>
          </w:rPr>
          <w:t>править</w:t>
        </w:r>
      </w:hyperlink>
      <w:r w:rsidRPr="00C4185C">
        <w:rPr>
          <w:rFonts w:ascii="Arial" w:eastAsia="Times New Roman" w:hAnsi="Arial" w:cs="Arial"/>
          <w:color w:val="555555"/>
          <w:sz w:val="24"/>
          <w:lang w:eastAsia="ru-RU"/>
        </w:rPr>
        <w:t> | </w:t>
      </w:r>
      <w:hyperlink r:id="rId56" w:tooltip="Редактировать раздел «Экономический аспект соглашения»" w:history="1">
        <w:proofErr w:type="gramStart"/>
        <w:r w:rsidRPr="00C4185C">
          <w:rPr>
            <w:rFonts w:ascii="Arial" w:eastAsia="Times New Roman" w:hAnsi="Arial" w:cs="Arial"/>
            <w:color w:val="0B0080"/>
            <w:sz w:val="24"/>
            <w:u w:val="single"/>
            <w:lang w:eastAsia="ru-RU"/>
          </w:rPr>
          <w:t>править</w:t>
        </w:r>
        <w:proofErr w:type="gramEnd"/>
        <w:r w:rsidRPr="00C4185C">
          <w:rPr>
            <w:rFonts w:ascii="Arial" w:eastAsia="Times New Roman" w:hAnsi="Arial" w:cs="Arial"/>
            <w:color w:val="0B0080"/>
            <w:sz w:val="24"/>
            <w:u w:val="single"/>
            <w:lang w:eastAsia="ru-RU"/>
          </w:rPr>
          <w:t xml:space="preserve"> исходный текст</w:t>
        </w:r>
      </w:hyperlink>
      <w:r w:rsidRPr="00C4185C">
        <w:rPr>
          <w:rFonts w:ascii="Arial" w:eastAsia="Times New Roman" w:hAnsi="Arial" w:cs="Arial"/>
          <w:color w:val="555555"/>
          <w:sz w:val="24"/>
          <w:lang w:eastAsia="ru-RU"/>
        </w:rPr>
        <w:t>]</w:t>
      </w:r>
    </w:p>
    <w:p w:rsidR="00C4185C" w:rsidRPr="00C4185C" w:rsidRDefault="00C4185C" w:rsidP="00C4185C">
      <w:pPr>
        <w:shd w:val="clear" w:color="auto" w:fill="FFFFFF"/>
        <w:spacing w:before="96" w:after="120" w:line="288" w:lineRule="atLeast"/>
        <w:rPr>
          <w:rFonts w:ascii="Arial" w:eastAsia="Times New Roman" w:hAnsi="Arial" w:cs="Arial"/>
          <w:color w:val="000000"/>
          <w:sz w:val="20"/>
          <w:szCs w:val="20"/>
          <w:lang w:eastAsia="ru-RU"/>
        </w:rPr>
      </w:pPr>
      <w:r w:rsidRPr="00C4185C">
        <w:rPr>
          <w:rFonts w:ascii="Arial" w:eastAsia="Times New Roman" w:hAnsi="Arial" w:cs="Arial"/>
          <w:color w:val="000000"/>
          <w:sz w:val="20"/>
          <w:szCs w:val="20"/>
          <w:lang w:eastAsia="ru-RU"/>
        </w:rPr>
        <w:t>Эксперты отмечают, что с самого начала переговоров, которые начались в 1977 году, одним из главных вопросов при разграничении был вопрос о</w:t>
      </w:r>
      <w:r w:rsidRPr="00C4185C">
        <w:rPr>
          <w:rFonts w:ascii="Arial" w:eastAsia="Times New Roman" w:hAnsi="Arial" w:cs="Arial"/>
          <w:color w:val="000000"/>
          <w:sz w:val="20"/>
          <w:lang w:eastAsia="ru-RU"/>
        </w:rPr>
        <w:t> </w:t>
      </w:r>
      <w:hyperlink r:id="rId57" w:tooltip="Нефть" w:history="1">
        <w:r w:rsidRPr="00C4185C">
          <w:rPr>
            <w:rFonts w:ascii="Arial" w:eastAsia="Times New Roman" w:hAnsi="Arial" w:cs="Arial"/>
            <w:color w:val="0B0080"/>
            <w:sz w:val="20"/>
            <w:u w:val="single"/>
            <w:lang w:eastAsia="ru-RU"/>
          </w:rPr>
          <w:t>нефти</w:t>
        </w:r>
      </w:hyperlink>
      <w:r w:rsidRPr="00C4185C">
        <w:rPr>
          <w:rFonts w:ascii="Arial" w:eastAsia="Times New Roman" w:hAnsi="Arial" w:cs="Arial"/>
          <w:color w:val="000000"/>
          <w:sz w:val="20"/>
          <w:szCs w:val="20"/>
          <w:lang w:eastAsia="ru-RU"/>
        </w:rPr>
        <w:t xml:space="preserve">. По данным американской стороны, </w:t>
      </w:r>
      <w:r w:rsidRPr="00C4185C">
        <w:rPr>
          <w:rFonts w:ascii="Arial" w:eastAsia="Times New Roman" w:hAnsi="Arial" w:cs="Arial"/>
          <w:color w:val="000000"/>
          <w:sz w:val="20"/>
          <w:szCs w:val="20"/>
          <w:lang w:eastAsia="ru-RU"/>
        </w:rPr>
        <w:lastRenderedPageBreak/>
        <w:t xml:space="preserve">спорные районы богаты не только рыбными ресурсами, но и нефтью и газом. Об этом свидетельствует и распродажа правительством США участков в спорных районах американским компаниям, которая началась в 1982 году — задолго до подписания соглашения. Ресурсы проданных с тех пор участков, по данным американских экспертов, составляют около 200 </w:t>
      </w:r>
      <w:proofErr w:type="spellStart"/>
      <w:proofErr w:type="gramStart"/>
      <w:r w:rsidRPr="00C4185C">
        <w:rPr>
          <w:rFonts w:ascii="Arial" w:eastAsia="Times New Roman" w:hAnsi="Arial" w:cs="Arial"/>
          <w:color w:val="000000"/>
          <w:sz w:val="20"/>
          <w:szCs w:val="20"/>
          <w:lang w:eastAsia="ru-RU"/>
        </w:rPr>
        <w:t>млн</w:t>
      </w:r>
      <w:proofErr w:type="spellEnd"/>
      <w:proofErr w:type="gramEnd"/>
      <w:r w:rsidRPr="00C4185C">
        <w:rPr>
          <w:rFonts w:ascii="Arial" w:eastAsia="Times New Roman" w:hAnsi="Arial" w:cs="Arial"/>
          <w:color w:val="000000"/>
          <w:sz w:val="20"/>
          <w:szCs w:val="20"/>
          <w:lang w:eastAsia="ru-RU"/>
        </w:rPr>
        <w:t xml:space="preserve"> тонн нефти и 200 </w:t>
      </w:r>
      <w:proofErr w:type="spellStart"/>
      <w:r w:rsidRPr="00C4185C">
        <w:rPr>
          <w:rFonts w:ascii="Arial" w:eastAsia="Times New Roman" w:hAnsi="Arial" w:cs="Arial"/>
          <w:color w:val="000000"/>
          <w:sz w:val="20"/>
          <w:szCs w:val="20"/>
          <w:lang w:eastAsia="ru-RU"/>
        </w:rPr>
        <w:t>млрд</w:t>
      </w:r>
      <w:proofErr w:type="spellEnd"/>
      <w:r w:rsidRPr="00C4185C">
        <w:rPr>
          <w:rFonts w:ascii="Arial" w:eastAsia="Times New Roman" w:hAnsi="Arial" w:cs="Arial"/>
          <w:color w:val="000000"/>
          <w:sz w:val="20"/>
          <w:szCs w:val="20"/>
          <w:lang w:eastAsia="ru-RU"/>
        </w:rPr>
        <w:t xml:space="preserve"> кубометров газа.</w:t>
      </w:r>
      <w:hyperlink r:id="rId58" w:anchor="cite_note-kommersant.ru-2" w:history="1">
        <w:r w:rsidRPr="00C4185C">
          <w:rPr>
            <w:rFonts w:ascii="Arial" w:eastAsia="Times New Roman" w:hAnsi="Arial" w:cs="Arial"/>
            <w:color w:val="0B0080"/>
            <w:sz w:val="20"/>
            <w:u w:val="single"/>
            <w:vertAlign w:val="superscript"/>
            <w:lang w:eastAsia="ru-RU"/>
          </w:rPr>
          <w:t>[2]</w:t>
        </w:r>
      </w:hyperlink>
    </w:p>
    <w:p w:rsidR="00C4185C" w:rsidRPr="00C4185C" w:rsidRDefault="00C4185C" w:rsidP="00C4185C">
      <w:pPr>
        <w:pBdr>
          <w:bottom w:val="single" w:sz="6" w:space="2" w:color="AAAAAA"/>
        </w:pBdr>
        <w:shd w:val="clear" w:color="auto" w:fill="FFFFFF"/>
        <w:spacing w:after="144" w:line="288" w:lineRule="atLeast"/>
        <w:outlineLvl w:val="1"/>
        <w:rPr>
          <w:rFonts w:ascii="Arial" w:eastAsia="Times New Roman" w:hAnsi="Arial" w:cs="Arial"/>
          <w:color w:val="000000"/>
          <w:sz w:val="29"/>
          <w:szCs w:val="29"/>
          <w:lang w:eastAsia="ru-RU"/>
        </w:rPr>
      </w:pPr>
      <w:r w:rsidRPr="00C4185C">
        <w:rPr>
          <w:rFonts w:ascii="Arial" w:eastAsia="Times New Roman" w:hAnsi="Arial" w:cs="Arial"/>
          <w:color w:val="000000"/>
          <w:sz w:val="29"/>
          <w:lang w:eastAsia="ru-RU"/>
        </w:rPr>
        <w:t>Критика</w:t>
      </w:r>
      <w:r w:rsidRPr="00C4185C">
        <w:rPr>
          <w:rFonts w:ascii="Arial" w:eastAsia="Times New Roman" w:hAnsi="Arial" w:cs="Arial"/>
          <w:color w:val="555555"/>
          <w:sz w:val="24"/>
          <w:lang w:eastAsia="ru-RU"/>
        </w:rPr>
        <w:t>[</w:t>
      </w:r>
      <w:hyperlink r:id="rId59" w:tooltip="Редактировать раздел «Критика»" w:history="1">
        <w:r w:rsidRPr="00C4185C">
          <w:rPr>
            <w:rFonts w:ascii="Arial" w:eastAsia="Times New Roman" w:hAnsi="Arial" w:cs="Arial"/>
            <w:color w:val="0B0080"/>
            <w:sz w:val="24"/>
            <w:u w:val="single"/>
            <w:lang w:eastAsia="ru-RU"/>
          </w:rPr>
          <w:t>править</w:t>
        </w:r>
      </w:hyperlink>
      <w:r w:rsidRPr="00C4185C">
        <w:rPr>
          <w:rFonts w:ascii="Arial" w:eastAsia="Times New Roman" w:hAnsi="Arial" w:cs="Arial"/>
          <w:color w:val="555555"/>
          <w:sz w:val="24"/>
          <w:lang w:eastAsia="ru-RU"/>
        </w:rPr>
        <w:t> | </w:t>
      </w:r>
      <w:hyperlink r:id="rId60" w:tooltip="Редактировать раздел «Критика»" w:history="1">
        <w:proofErr w:type="gramStart"/>
        <w:r w:rsidRPr="00C4185C">
          <w:rPr>
            <w:rFonts w:ascii="Arial" w:eastAsia="Times New Roman" w:hAnsi="Arial" w:cs="Arial"/>
            <w:color w:val="0B0080"/>
            <w:sz w:val="24"/>
            <w:u w:val="single"/>
            <w:lang w:eastAsia="ru-RU"/>
          </w:rPr>
          <w:t>править</w:t>
        </w:r>
        <w:proofErr w:type="gramEnd"/>
        <w:r w:rsidRPr="00C4185C">
          <w:rPr>
            <w:rFonts w:ascii="Arial" w:eastAsia="Times New Roman" w:hAnsi="Arial" w:cs="Arial"/>
            <w:color w:val="0B0080"/>
            <w:sz w:val="24"/>
            <w:u w:val="single"/>
            <w:lang w:eastAsia="ru-RU"/>
          </w:rPr>
          <w:t xml:space="preserve"> исходный текст</w:t>
        </w:r>
      </w:hyperlink>
      <w:r w:rsidRPr="00C4185C">
        <w:rPr>
          <w:rFonts w:ascii="Arial" w:eastAsia="Times New Roman" w:hAnsi="Arial" w:cs="Arial"/>
          <w:color w:val="555555"/>
          <w:sz w:val="24"/>
          <w:lang w:eastAsia="ru-RU"/>
        </w:rPr>
        <w:t>]</w:t>
      </w:r>
    </w:p>
    <w:p w:rsidR="00C4185C" w:rsidRPr="00C4185C" w:rsidRDefault="00C4185C" w:rsidP="00C4185C">
      <w:pPr>
        <w:shd w:val="clear" w:color="auto" w:fill="FFFFFF"/>
        <w:spacing w:before="96" w:after="120" w:line="288" w:lineRule="atLeast"/>
        <w:rPr>
          <w:rFonts w:ascii="Arial" w:eastAsia="Times New Roman" w:hAnsi="Arial" w:cs="Arial"/>
          <w:color w:val="000000"/>
          <w:sz w:val="20"/>
          <w:szCs w:val="20"/>
          <w:lang w:eastAsia="ru-RU"/>
        </w:rPr>
      </w:pPr>
      <w:r w:rsidRPr="00C4185C">
        <w:rPr>
          <w:rFonts w:ascii="Arial" w:eastAsia="Times New Roman" w:hAnsi="Arial" w:cs="Arial"/>
          <w:color w:val="000000"/>
          <w:sz w:val="20"/>
          <w:szCs w:val="20"/>
          <w:lang w:eastAsia="ru-RU"/>
        </w:rPr>
        <w:t>Соглашение часто подвергается критике в России, как с точки зрения правомерности, так и по вопросам несоответствия интересам государства.</w:t>
      </w:r>
    </w:p>
    <w:p w:rsidR="00C4185C" w:rsidRPr="00C4185C" w:rsidRDefault="00C4185C" w:rsidP="00C4185C">
      <w:pPr>
        <w:shd w:val="clear" w:color="auto" w:fill="FFFFFF"/>
        <w:spacing w:after="72" w:line="288" w:lineRule="atLeast"/>
        <w:outlineLvl w:val="2"/>
        <w:rPr>
          <w:rFonts w:ascii="Arial" w:eastAsia="Times New Roman" w:hAnsi="Arial" w:cs="Arial"/>
          <w:b/>
          <w:bCs/>
          <w:color w:val="000000"/>
          <w:sz w:val="26"/>
          <w:szCs w:val="26"/>
          <w:lang w:eastAsia="ru-RU"/>
        </w:rPr>
      </w:pPr>
      <w:r w:rsidRPr="00C4185C">
        <w:rPr>
          <w:rFonts w:ascii="Arial" w:eastAsia="Times New Roman" w:hAnsi="Arial" w:cs="Arial"/>
          <w:b/>
          <w:bCs/>
          <w:color w:val="000000"/>
          <w:sz w:val="26"/>
          <w:lang w:eastAsia="ru-RU"/>
        </w:rPr>
        <w:t>Правомерность</w:t>
      </w:r>
      <w:r w:rsidRPr="00C4185C">
        <w:rPr>
          <w:rFonts w:ascii="Arial" w:eastAsia="Times New Roman" w:hAnsi="Arial" w:cs="Arial"/>
          <w:color w:val="555555"/>
          <w:sz w:val="24"/>
          <w:lang w:eastAsia="ru-RU"/>
        </w:rPr>
        <w:t>[</w:t>
      </w:r>
      <w:hyperlink r:id="rId61" w:tooltip="Редактировать раздел «Правомерность»" w:history="1">
        <w:r w:rsidRPr="00C4185C">
          <w:rPr>
            <w:rFonts w:ascii="Arial" w:eastAsia="Times New Roman" w:hAnsi="Arial" w:cs="Arial"/>
            <w:color w:val="0B0080"/>
            <w:sz w:val="24"/>
            <w:u w:val="single"/>
            <w:lang w:eastAsia="ru-RU"/>
          </w:rPr>
          <w:t>править</w:t>
        </w:r>
      </w:hyperlink>
      <w:r w:rsidRPr="00C4185C">
        <w:rPr>
          <w:rFonts w:ascii="Arial" w:eastAsia="Times New Roman" w:hAnsi="Arial" w:cs="Arial"/>
          <w:color w:val="555555"/>
          <w:sz w:val="24"/>
          <w:lang w:eastAsia="ru-RU"/>
        </w:rPr>
        <w:t> | </w:t>
      </w:r>
      <w:hyperlink r:id="rId62" w:tooltip="Редактировать раздел «Правомерность»" w:history="1">
        <w:proofErr w:type="gramStart"/>
        <w:r w:rsidRPr="00C4185C">
          <w:rPr>
            <w:rFonts w:ascii="Arial" w:eastAsia="Times New Roman" w:hAnsi="Arial" w:cs="Arial"/>
            <w:color w:val="0B0080"/>
            <w:sz w:val="24"/>
            <w:u w:val="single"/>
            <w:lang w:eastAsia="ru-RU"/>
          </w:rPr>
          <w:t>править</w:t>
        </w:r>
        <w:proofErr w:type="gramEnd"/>
        <w:r w:rsidRPr="00C4185C">
          <w:rPr>
            <w:rFonts w:ascii="Arial" w:eastAsia="Times New Roman" w:hAnsi="Arial" w:cs="Arial"/>
            <w:color w:val="0B0080"/>
            <w:sz w:val="24"/>
            <w:u w:val="single"/>
            <w:lang w:eastAsia="ru-RU"/>
          </w:rPr>
          <w:t xml:space="preserve"> исходный текст</w:t>
        </w:r>
      </w:hyperlink>
      <w:r w:rsidRPr="00C4185C">
        <w:rPr>
          <w:rFonts w:ascii="Arial" w:eastAsia="Times New Roman" w:hAnsi="Arial" w:cs="Arial"/>
          <w:color w:val="555555"/>
          <w:sz w:val="24"/>
          <w:lang w:eastAsia="ru-RU"/>
        </w:rPr>
        <w:t>]</w:t>
      </w:r>
    </w:p>
    <w:p w:rsidR="00C4185C" w:rsidRPr="00C4185C" w:rsidRDefault="00C4185C" w:rsidP="00C4185C">
      <w:pPr>
        <w:shd w:val="clear" w:color="auto" w:fill="FFFFFF"/>
        <w:spacing w:before="96" w:after="120" w:line="288" w:lineRule="atLeast"/>
        <w:rPr>
          <w:rFonts w:ascii="Arial" w:eastAsia="Times New Roman" w:hAnsi="Arial" w:cs="Arial"/>
          <w:color w:val="000000"/>
          <w:sz w:val="20"/>
          <w:szCs w:val="20"/>
          <w:lang w:eastAsia="ru-RU"/>
        </w:rPr>
      </w:pPr>
      <w:r w:rsidRPr="00C4185C">
        <w:rPr>
          <w:rFonts w:ascii="Arial" w:eastAsia="Times New Roman" w:hAnsi="Arial" w:cs="Arial"/>
          <w:color w:val="000000"/>
          <w:sz w:val="20"/>
          <w:szCs w:val="20"/>
          <w:lang w:eastAsia="ru-RU"/>
        </w:rPr>
        <w:t>Вопрос о правомерности соглашения Шеварднадзе-Бейкера поднимался в России много раз, при этом его инициаторы не приводили оснований, достаточных для рассмотрения с точки зрения правительства России.</w:t>
      </w:r>
    </w:p>
    <w:p w:rsidR="00C4185C" w:rsidRPr="00C4185C" w:rsidRDefault="00C4185C" w:rsidP="00C4185C">
      <w:pPr>
        <w:numPr>
          <w:ilvl w:val="0"/>
          <w:numId w:val="3"/>
        </w:numPr>
        <w:shd w:val="clear" w:color="auto" w:fill="FFFFFF"/>
        <w:spacing w:before="100" w:beforeAutospacing="1" w:after="24" w:line="288" w:lineRule="atLeast"/>
        <w:ind w:left="384"/>
        <w:rPr>
          <w:rFonts w:ascii="Arial" w:eastAsia="Times New Roman" w:hAnsi="Arial" w:cs="Arial"/>
          <w:color w:val="000000"/>
          <w:sz w:val="20"/>
          <w:szCs w:val="20"/>
          <w:lang w:eastAsia="ru-RU"/>
        </w:rPr>
      </w:pPr>
      <w:hyperlink r:id="rId63" w:tooltip="Рыжков, Николай Иванович" w:history="1">
        <w:r w:rsidRPr="00C4185C">
          <w:rPr>
            <w:rFonts w:ascii="Arial" w:eastAsia="Times New Roman" w:hAnsi="Arial" w:cs="Arial"/>
            <w:color w:val="0B0080"/>
            <w:sz w:val="20"/>
            <w:u w:val="single"/>
            <w:lang w:eastAsia="ru-RU"/>
          </w:rPr>
          <w:t>Николай Иванович Рыжков</w:t>
        </w:r>
      </w:hyperlink>
      <w:r w:rsidRPr="00C4185C">
        <w:rPr>
          <w:rFonts w:ascii="Arial" w:eastAsia="Times New Roman" w:hAnsi="Arial" w:cs="Arial"/>
          <w:color w:val="000000"/>
          <w:sz w:val="20"/>
          <w:szCs w:val="20"/>
          <w:lang w:eastAsia="ru-RU"/>
        </w:rPr>
        <w:t>, занимавший должность</w:t>
      </w:r>
      <w:r w:rsidRPr="00C4185C">
        <w:rPr>
          <w:rFonts w:ascii="Arial" w:eastAsia="Times New Roman" w:hAnsi="Arial" w:cs="Arial"/>
          <w:color w:val="000000"/>
          <w:sz w:val="20"/>
          <w:lang w:eastAsia="ru-RU"/>
        </w:rPr>
        <w:t> </w:t>
      </w:r>
      <w:hyperlink r:id="rId64" w:tooltip="Совет Министров СССР" w:history="1">
        <w:r w:rsidRPr="00C4185C">
          <w:rPr>
            <w:rFonts w:ascii="Arial" w:eastAsia="Times New Roman" w:hAnsi="Arial" w:cs="Arial"/>
            <w:color w:val="0B0080"/>
            <w:sz w:val="20"/>
            <w:u w:val="single"/>
            <w:lang w:eastAsia="ru-RU"/>
          </w:rPr>
          <w:t>председателя Совета Министров СССР</w:t>
        </w:r>
      </w:hyperlink>
      <w:r w:rsidRPr="00C4185C">
        <w:rPr>
          <w:rFonts w:ascii="Arial" w:eastAsia="Times New Roman" w:hAnsi="Arial" w:cs="Arial"/>
          <w:color w:val="000000"/>
          <w:sz w:val="20"/>
          <w:lang w:eastAsia="ru-RU"/>
        </w:rPr>
        <w:t> </w:t>
      </w:r>
      <w:r w:rsidRPr="00C4185C">
        <w:rPr>
          <w:rFonts w:ascii="Arial" w:eastAsia="Times New Roman" w:hAnsi="Arial" w:cs="Arial"/>
          <w:color w:val="000000"/>
          <w:sz w:val="20"/>
          <w:szCs w:val="20"/>
          <w:lang w:eastAsia="ru-RU"/>
        </w:rPr>
        <w:t>в тот период утверждал, что ни</w:t>
      </w:r>
      <w:r w:rsidRPr="00C4185C">
        <w:rPr>
          <w:rFonts w:ascii="Arial" w:eastAsia="Times New Roman" w:hAnsi="Arial" w:cs="Arial"/>
          <w:color w:val="000000"/>
          <w:sz w:val="20"/>
          <w:lang w:eastAsia="ru-RU"/>
        </w:rPr>
        <w:t> </w:t>
      </w:r>
      <w:hyperlink r:id="rId65" w:tooltip="Политбюро" w:history="1">
        <w:r w:rsidRPr="00C4185C">
          <w:rPr>
            <w:rFonts w:ascii="Arial" w:eastAsia="Times New Roman" w:hAnsi="Arial" w:cs="Arial"/>
            <w:color w:val="0B0080"/>
            <w:sz w:val="20"/>
            <w:u w:val="single"/>
            <w:lang w:eastAsia="ru-RU"/>
          </w:rPr>
          <w:t>Политбюро</w:t>
        </w:r>
      </w:hyperlink>
      <w:r w:rsidRPr="00C4185C">
        <w:rPr>
          <w:rFonts w:ascii="Arial" w:eastAsia="Times New Roman" w:hAnsi="Arial" w:cs="Arial"/>
          <w:color w:val="000000"/>
          <w:sz w:val="20"/>
          <w:szCs w:val="20"/>
          <w:lang w:eastAsia="ru-RU"/>
        </w:rPr>
        <w:t>, ни</w:t>
      </w:r>
      <w:r w:rsidRPr="00C4185C">
        <w:rPr>
          <w:rFonts w:ascii="Arial" w:eastAsia="Times New Roman" w:hAnsi="Arial" w:cs="Arial"/>
          <w:color w:val="000000"/>
          <w:sz w:val="20"/>
          <w:lang w:eastAsia="ru-RU"/>
        </w:rPr>
        <w:t> </w:t>
      </w:r>
      <w:hyperlink r:id="rId66" w:tooltip="Совет Министров СССР" w:history="1">
        <w:r w:rsidRPr="00C4185C">
          <w:rPr>
            <w:rFonts w:ascii="Arial" w:eastAsia="Times New Roman" w:hAnsi="Arial" w:cs="Arial"/>
            <w:color w:val="0B0080"/>
            <w:sz w:val="20"/>
            <w:u w:val="single"/>
            <w:lang w:eastAsia="ru-RU"/>
          </w:rPr>
          <w:t>Совет Министров СССР</w:t>
        </w:r>
      </w:hyperlink>
      <w:r w:rsidRPr="00C4185C">
        <w:rPr>
          <w:rFonts w:ascii="Arial" w:eastAsia="Times New Roman" w:hAnsi="Arial" w:cs="Arial"/>
          <w:color w:val="000000"/>
          <w:sz w:val="20"/>
          <w:lang w:eastAsia="ru-RU"/>
        </w:rPr>
        <w:t> </w:t>
      </w:r>
      <w:r w:rsidRPr="00C4185C">
        <w:rPr>
          <w:rFonts w:ascii="Arial" w:eastAsia="Times New Roman" w:hAnsi="Arial" w:cs="Arial"/>
          <w:color w:val="000000"/>
          <w:sz w:val="20"/>
          <w:szCs w:val="20"/>
          <w:lang w:eastAsia="ru-RU"/>
        </w:rPr>
        <w:t>его не рассматривали, и он, глава правительства, никогда не подписывал подобных документов.</w:t>
      </w:r>
      <w:r w:rsidRPr="00C4185C">
        <w:rPr>
          <w:rFonts w:ascii="Arial" w:eastAsia="Times New Roman" w:hAnsi="Arial" w:cs="Arial"/>
          <w:color w:val="000000"/>
          <w:sz w:val="20"/>
          <w:lang w:eastAsia="ru-RU"/>
        </w:rPr>
        <w:t> </w:t>
      </w:r>
      <w:hyperlink r:id="rId67" w:anchor="cite_note-5" w:history="1">
        <w:r w:rsidRPr="00C4185C">
          <w:rPr>
            <w:rFonts w:ascii="Arial" w:eastAsia="Times New Roman" w:hAnsi="Arial" w:cs="Arial"/>
            <w:color w:val="0B0080"/>
            <w:sz w:val="20"/>
            <w:u w:val="single"/>
            <w:vertAlign w:val="superscript"/>
            <w:lang w:eastAsia="ru-RU"/>
          </w:rPr>
          <w:t>[5]</w:t>
        </w:r>
      </w:hyperlink>
    </w:p>
    <w:p w:rsidR="00C4185C" w:rsidRPr="00C4185C" w:rsidRDefault="00C4185C" w:rsidP="00C4185C">
      <w:pPr>
        <w:numPr>
          <w:ilvl w:val="0"/>
          <w:numId w:val="3"/>
        </w:numPr>
        <w:shd w:val="clear" w:color="auto" w:fill="FFFFFF"/>
        <w:spacing w:before="100" w:beforeAutospacing="1" w:after="24" w:line="288" w:lineRule="atLeast"/>
        <w:ind w:left="384"/>
        <w:rPr>
          <w:rFonts w:ascii="Arial" w:eastAsia="Times New Roman" w:hAnsi="Arial" w:cs="Arial"/>
          <w:color w:val="000000"/>
          <w:sz w:val="20"/>
          <w:szCs w:val="20"/>
          <w:lang w:eastAsia="ru-RU"/>
        </w:rPr>
      </w:pPr>
      <w:r w:rsidRPr="00C4185C">
        <w:rPr>
          <w:rFonts w:ascii="Arial" w:eastAsia="Times New Roman" w:hAnsi="Arial" w:cs="Arial"/>
          <w:color w:val="000000"/>
          <w:sz w:val="20"/>
          <w:szCs w:val="20"/>
          <w:lang w:eastAsia="ru-RU"/>
        </w:rPr>
        <w:t>Сотрудники МИД России ссылаются на Постановление Совета Министров СССР от 30 мая 1990 года № 532 «О разграничении морских простран</w:t>
      </w:r>
      <w:proofErr w:type="gramStart"/>
      <w:r w:rsidRPr="00C4185C">
        <w:rPr>
          <w:rFonts w:ascii="Arial" w:eastAsia="Times New Roman" w:hAnsi="Arial" w:cs="Arial"/>
          <w:color w:val="000000"/>
          <w:sz w:val="20"/>
          <w:szCs w:val="20"/>
          <w:lang w:eastAsia="ru-RU"/>
        </w:rPr>
        <w:t>ств с СШ</w:t>
      </w:r>
      <w:proofErr w:type="gramEnd"/>
      <w:r w:rsidRPr="00C4185C">
        <w:rPr>
          <w:rFonts w:ascii="Arial" w:eastAsia="Times New Roman" w:hAnsi="Arial" w:cs="Arial"/>
          <w:color w:val="000000"/>
          <w:sz w:val="20"/>
          <w:szCs w:val="20"/>
          <w:lang w:eastAsia="ru-RU"/>
        </w:rPr>
        <w:t>А» в котором был одобрен проект Соглашения.</w:t>
      </w:r>
      <w:hyperlink r:id="rId68" w:anchor="cite_note-6" w:history="1">
        <w:r w:rsidRPr="00C4185C">
          <w:rPr>
            <w:rFonts w:ascii="Arial" w:eastAsia="Times New Roman" w:hAnsi="Arial" w:cs="Arial"/>
            <w:color w:val="0B0080"/>
            <w:sz w:val="20"/>
            <w:u w:val="single"/>
            <w:vertAlign w:val="superscript"/>
            <w:lang w:eastAsia="ru-RU"/>
          </w:rPr>
          <w:t>[6]</w:t>
        </w:r>
      </w:hyperlink>
    </w:p>
    <w:p w:rsidR="00C4185C" w:rsidRPr="00C4185C" w:rsidRDefault="00C4185C" w:rsidP="00C4185C">
      <w:pPr>
        <w:numPr>
          <w:ilvl w:val="0"/>
          <w:numId w:val="3"/>
        </w:numPr>
        <w:shd w:val="clear" w:color="auto" w:fill="FFFFFF"/>
        <w:spacing w:before="100" w:beforeAutospacing="1" w:after="24" w:line="288" w:lineRule="atLeast"/>
        <w:ind w:left="384"/>
        <w:rPr>
          <w:rFonts w:ascii="Arial" w:eastAsia="Times New Roman" w:hAnsi="Arial" w:cs="Arial"/>
          <w:color w:val="000000"/>
          <w:sz w:val="20"/>
          <w:szCs w:val="20"/>
          <w:lang w:eastAsia="ru-RU"/>
        </w:rPr>
      </w:pPr>
      <w:r w:rsidRPr="00C4185C">
        <w:rPr>
          <w:rFonts w:ascii="Arial" w:eastAsia="Times New Roman" w:hAnsi="Arial" w:cs="Arial"/>
          <w:color w:val="000000"/>
          <w:sz w:val="20"/>
          <w:szCs w:val="20"/>
          <w:lang w:eastAsia="ru-RU"/>
        </w:rPr>
        <w:t>В то же время в законодательстве СССР не было нормы о временном вступлении в силу договоров о территориальном разделении с другими государствами. Они подлежат обязательной ратификации. Более того, в соответствии с</w:t>
      </w:r>
      <w:r w:rsidRPr="00C4185C">
        <w:rPr>
          <w:rFonts w:ascii="Arial" w:eastAsia="Times New Roman" w:hAnsi="Arial" w:cs="Arial"/>
          <w:color w:val="000000"/>
          <w:sz w:val="20"/>
          <w:lang w:eastAsia="ru-RU"/>
        </w:rPr>
        <w:t> </w:t>
      </w:r>
      <w:hyperlink r:id="rId69" w:tooltip="Конституция СССР" w:history="1">
        <w:r w:rsidRPr="00C4185C">
          <w:rPr>
            <w:rFonts w:ascii="Arial" w:eastAsia="Times New Roman" w:hAnsi="Arial" w:cs="Arial"/>
            <w:color w:val="0B0080"/>
            <w:sz w:val="20"/>
            <w:u w:val="single"/>
            <w:lang w:eastAsia="ru-RU"/>
          </w:rPr>
          <w:t>Конституцией СССР</w:t>
        </w:r>
      </w:hyperlink>
      <w:r w:rsidRPr="00C4185C">
        <w:rPr>
          <w:rFonts w:ascii="Arial" w:eastAsia="Times New Roman" w:hAnsi="Arial" w:cs="Arial"/>
          <w:color w:val="000000"/>
          <w:sz w:val="20"/>
          <w:lang w:eastAsia="ru-RU"/>
        </w:rPr>
        <w:t> </w:t>
      </w:r>
      <w:r w:rsidRPr="00C4185C">
        <w:rPr>
          <w:rFonts w:ascii="Arial" w:eastAsia="Times New Roman" w:hAnsi="Arial" w:cs="Arial"/>
          <w:color w:val="000000"/>
          <w:sz w:val="20"/>
          <w:szCs w:val="20"/>
          <w:lang w:eastAsia="ru-RU"/>
        </w:rPr>
        <w:t>(Пункт 3, статья 108) определение государственной границы СССР относилось к исключительному ведению</w:t>
      </w:r>
      <w:r w:rsidRPr="00C4185C">
        <w:rPr>
          <w:rFonts w:ascii="Arial" w:eastAsia="Times New Roman" w:hAnsi="Arial" w:cs="Arial"/>
          <w:color w:val="000000"/>
          <w:sz w:val="20"/>
          <w:lang w:eastAsia="ru-RU"/>
        </w:rPr>
        <w:t> </w:t>
      </w:r>
      <w:hyperlink r:id="rId70" w:tooltip="Съезд народных депутатов СССР" w:history="1">
        <w:r w:rsidRPr="00C4185C">
          <w:rPr>
            <w:rFonts w:ascii="Arial" w:eastAsia="Times New Roman" w:hAnsi="Arial" w:cs="Arial"/>
            <w:color w:val="0B0080"/>
            <w:sz w:val="20"/>
            <w:u w:val="single"/>
            <w:lang w:eastAsia="ru-RU"/>
          </w:rPr>
          <w:t>Съезда народных депутатов СССР</w:t>
        </w:r>
      </w:hyperlink>
      <w:r w:rsidRPr="00C4185C">
        <w:rPr>
          <w:rFonts w:ascii="Arial" w:eastAsia="Times New Roman" w:hAnsi="Arial" w:cs="Arial"/>
          <w:color w:val="000000"/>
          <w:sz w:val="20"/>
          <w:szCs w:val="20"/>
          <w:lang w:eastAsia="ru-RU"/>
        </w:rPr>
        <w:t>.</w:t>
      </w:r>
    </w:p>
    <w:p w:rsidR="00C4185C" w:rsidRPr="00C4185C" w:rsidRDefault="00C4185C" w:rsidP="00C4185C">
      <w:pPr>
        <w:shd w:val="clear" w:color="auto" w:fill="F5F5F5"/>
        <w:spacing w:after="0" w:line="288" w:lineRule="atLeast"/>
        <w:rPr>
          <w:rFonts w:ascii="Arial" w:eastAsia="Times New Roman" w:hAnsi="Arial" w:cs="Arial"/>
          <w:color w:val="000000"/>
          <w:sz w:val="20"/>
          <w:szCs w:val="20"/>
          <w:lang w:eastAsia="ru-RU"/>
        </w:rPr>
      </w:pPr>
      <w:r w:rsidRPr="00C4185C">
        <w:rPr>
          <w:rFonts w:ascii="Arial" w:eastAsia="Times New Roman" w:hAnsi="Arial" w:cs="Arial"/>
          <w:color w:val="000000"/>
          <w:sz w:val="20"/>
          <w:szCs w:val="20"/>
          <w:lang w:eastAsia="ru-RU"/>
        </w:rPr>
        <w:t>Шеварднадзе в Беринговом море отдал 34 тысячи квадратных миль нефтеносного района единоличным решением, а потом провёл его через</w:t>
      </w:r>
      <w:r w:rsidRPr="00C4185C">
        <w:rPr>
          <w:rFonts w:ascii="Arial" w:eastAsia="Times New Roman" w:hAnsi="Arial" w:cs="Arial"/>
          <w:color w:val="000000"/>
          <w:sz w:val="20"/>
          <w:lang w:eastAsia="ru-RU"/>
        </w:rPr>
        <w:t> </w:t>
      </w:r>
      <w:hyperlink r:id="rId71" w:tooltip="Политбюро" w:history="1">
        <w:r w:rsidRPr="00C4185C">
          <w:rPr>
            <w:rFonts w:ascii="Arial" w:eastAsia="Times New Roman" w:hAnsi="Arial" w:cs="Arial"/>
            <w:color w:val="0B0080"/>
            <w:sz w:val="20"/>
            <w:u w:val="single"/>
            <w:lang w:eastAsia="ru-RU"/>
          </w:rPr>
          <w:t>Политбюро</w:t>
        </w:r>
      </w:hyperlink>
      <w:r w:rsidRPr="00C4185C">
        <w:rPr>
          <w:rFonts w:ascii="Arial" w:eastAsia="Times New Roman" w:hAnsi="Arial" w:cs="Arial"/>
          <w:color w:val="000000"/>
          <w:sz w:val="20"/>
          <w:szCs w:val="20"/>
          <w:lang w:eastAsia="ru-RU"/>
        </w:rPr>
        <w:t>. Кстати, у Шеварднадзе была такая манера: принимать решения, ни с кем не считаясь, а затем оформлять это через Горбачёва. Это, в первую очередь, касалось вопросов разоружения. А если учесть, что у него были и остаются как личные, так и деловые отношения с Бейкером, то это многое объясняет в истории с Беринговым морем.</w:t>
      </w:r>
    </w:p>
    <w:p w:rsidR="00C4185C" w:rsidRPr="00C4185C" w:rsidRDefault="00C4185C" w:rsidP="00C4185C">
      <w:pPr>
        <w:shd w:val="clear" w:color="auto" w:fill="F5F5F5"/>
        <w:spacing w:after="168" w:line="360" w:lineRule="atLeast"/>
        <w:ind w:right="480"/>
        <w:jc w:val="right"/>
        <w:rPr>
          <w:rFonts w:ascii="Arial" w:eastAsia="Times New Roman" w:hAnsi="Arial" w:cs="Arial"/>
          <w:color w:val="000000"/>
          <w:sz w:val="20"/>
          <w:szCs w:val="20"/>
          <w:lang w:eastAsia="ru-RU"/>
        </w:rPr>
      </w:pPr>
      <w:r w:rsidRPr="00C4185C">
        <w:rPr>
          <w:rFonts w:ascii="Arial" w:eastAsia="Times New Roman" w:hAnsi="Arial" w:cs="Arial"/>
          <w:color w:val="000000"/>
          <w:sz w:val="20"/>
          <w:szCs w:val="20"/>
          <w:lang w:eastAsia="ru-RU"/>
        </w:rPr>
        <w:t>—</w:t>
      </w:r>
      <w:r w:rsidRPr="00C4185C">
        <w:rPr>
          <w:rFonts w:ascii="Arial" w:eastAsia="Times New Roman" w:hAnsi="Arial" w:cs="Arial"/>
          <w:color w:val="000000"/>
          <w:sz w:val="20"/>
          <w:lang w:eastAsia="ru-RU"/>
        </w:rPr>
        <w:t> </w:t>
      </w:r>
      <w:hyperlink r:id="rId72" w:tooltip="Леонид Шебаршин" w:history="1">
        <w:r w:rsidRPr="00C4185C">
          <w:rPr>
            <w:rFonts w:ascii="Arial" w:eastAsia="Times New Roman" w:hAnsi="Arial" w:cs="Arial"/>
            <w:color w:val="0B0080"/>
            <w:sz w:val="20"/>
            <w:u w:val="single"/>
            <w:lang w:eastAsia="ru-RU"/>
          </w:rPr>
          <w:t xml:space="preserve">Леонид </w:t>
        </w:r>
        <w:proofErr w:type="spellStart"/>
        <w:r w:rsidRPr="00C4185C">
          <w:rPr>
            <w:rFonts w:ascii="Arial" w:eastAsia="Times New Roman" w:hAnsi="Arial" w:cs="Arial"/>
            <w:color w:val="0B0080"/>
            <w:sz w:val="20"/>
            <w:u w:val="single"/>
            <w:lang w:eastAsia="ru-RU"/>
          </w:rPr>
          <w:t>Шебаршин</w:t>
        </w:r>
        <w:proofErr w:type="spellEnd"/>
      </w:hyperlink>
      <w:r w:rsidRPr="00C4185C">
        <w:rPr>
          <w:rFonts w:ascii="Arial" w:eastAsia="Times New Roman" w:hAnsi="Arial" w:cs="Arial"/>
          <w:color w:val="000000"/>
          <w:sz w:val="20"/>
          <w:lang w:eastAsia="ru-RU"/>
        </w:rPr>
        <w:t> </w:t>
      </w:r>
      <w:r w:rsidRPr="00C4185C">
        <w:rPr>
          <w:rFonts w:ascii="Arial" w:eastAsia="Times New Roman" w:hAnsi="Arial" w:cs="Arial"/>
          <w:color w:val="000000"/>
          <w:sz w:val="20"/>
          <w:szCs w:val="20"/>
          <w:lang w:eastAsia="ru-RU"/>
        </w:rPr>
        <w:t>в журнале "Экономические стратегии" № 6 за 2000 год</w:t>
      </w:r>
      <w:r w:rsidRPr="00C4185C">
        <w:rPr>
          <w:rFonts w:ascii="Arial" w:eastAsia="Times New Roman" w:hAnsi="Arial" w:cs="Arial"/>
          <w:color w:val="000000"/>
          <w:sz w:val="20"/>
          <w:lang w:eastAsia="ru-RU"/>
        </w:rPr>
        <w:t> </w:t>
      </w:r>
      <w:hyperlink r:id="rId73" w:history="1">
        <w:r w:rsidRPr="00C4185C">
          <w:rPr>
            <w:rFonts w:ascii="Arial" w:eastAsia="Times New Roman" w:hAnsi="Arial" w:cs="Arial"/>
            <w:color w:val="663366"/>
            <w:sz w:val="20"/>
            <w:u w:val="single"/>
            <w:lang w:eastAsia="ru-RU"/>
          </w:rPr>
          <w:t>[1]</w:t>
        </w:r>
      </w:hyperlink>
    </w:p>
    <w:p w:rsidR="00C4185C" w:rsidRPr="00C4185C" w:rsidRDefault="00C4185C" w:rsidP="00C4185C">
      <w:pPr>
        <w:numPr>
          <w:ilvl w:val="0"/>
          <w:numId w:val="4"/>
        </w:numPr>
        <w:shd w:val="clear" w:color="auto" w:fill="FFFFFF"/>
        <w:spacing w:before="100" w:beforeAutospacing="1" w:after="24" w:line="288" w:lineRule="atLeast"/>
        <w:ind w:left="384"/>
        <w:rPr>
          <w:rFonts w:ascii="Arial" w:eastAsia="Times New Roman" w:hAnsi="Arial" w:cs="Arial"/>
          <w:color w:val="000000"/>
          <w:sz w:val="20"/>
          <w:szCs w:val="20"/>
          <w:lang w:eastAsia="ru-RU"/>
        </w:rPr>
      </w:pPr>
      <w:r w:rsidRPr="00C4185C">
        <w:rPr>
          <w:rFonts w:ascii="Arial" w:eastAsia="Times New Roman" w:hAnsi="Arial" w:cs="Arial"/>
          <w:color w:val="000000"/>
          <w:sz w:val="20"/>
          <w:szCs w:val="20"/>
          <w:lang w:eastAsia="ru-RU"/>
        </w:rPr>
        <w:t>В 1996 году в</w:t>
      </w:r>
      <w:r w:rsidRPr="00C4185C">
        <w:rPr>
          <w:rFonts w:ascii="Arial" w:eastAsia="Times New Roman" w:hAnsi="Arial" w:cs="Arial"/>
          <w:color w:val="000000"/>
          <w:sz w:val="20"/>
          <w:lang w:eastAsia="ru-RU"/>
        </w:rPr>
        <w:t> </w:t>
      </w:r>
      <w:hyperlink r:id="rId74" w:tooltip="Государственная дума Российской Федерации 2 созыва" w:history="1">
        <w:r w:rsidRPr="00C4185C">
          <w:rPr>
            <w:rFonts w:ascii="Arial" w:eastAsia="Times New Roman" w:hAnsi="Arial" w:cs="Arial"/>
            <w:color w:val="0B0080"/>
            <w:sz w:val="20"/>
            <w:u w:val="single"/>
            <w:lang w:eastAsia="ru-RU"/>
          </w:rPr>
          <w:t>Госдуме</w:t>
        </w:r>
      </w:hyperlink>
      <w:r w:rsidRPr="00C4185C">
        <w:rPr>
          <w:rFonts w:ascii="Arial" w:eastAsia="Times New Roman" w:hAnsi="Arial" w:cs="Arial"/>
          <w:color w:val="000000"/>
          <w:sz w:val="20"/>
          <w:lang w:eastAsia="ru-RU"/>
        </w:rPr>
        <w:t> </w:t>
      </w:r>
      <w:r w:rsidRPr="00C4185C">
        <w:rPr>
          <w:rFonts w:ascii="Arial" w:eastAsia="Times New Roman" w:hAnsi="Arial" w:cs="Arial"/>
          <w:color w:val="000000"/>
          <w:sz w:val="20"/>
          <w:szCs w:val="20"/>
          <w:lang w:eastAsia="ru-RU"/>
        </w:rPr>
        <w:t>состоялись парламентские слушания по вопросу разграничения морских пространств между Россией и США. Никаких решений по результатам не принято.</w:t>
      </w:r>
    </w:p>
    <w:p w:rsidR="00C4185C" w:rsidRPr="00C4185C" w:rsidRDefault="00C4185C" w:rsidP="00C4185C">
      <w:pPr>
        <w:numPr>
          <w:ilvl w:val="0"/>
          <w:numId w:val="4"/>
        </w:numPr>
        <w:shd w:val="clear" w:color="auto" w:fill="FFFFFF"/>
        <w:spacing w:before="100" w:beforeAutospacing="1" w:after="24" w:line="288" w:lineRule="atLeast"/>
        <w:ind w:left="384"/>
        <w:rPr>
          <w:rFonts w:ascii="Arial" w:eastAsia="Times New Roman" w:hAnsi="Arial" w:cs="Arial"/>
          <w:color w:val="000000"/>
          <w:sz w:val="20"/>
          <w:szCs w:val="20"/>
          <w:lang w:eastAsia="ru-RU"/>
        </w:rPr>
      </w:pPr>
      <w:r w:rsidRPr="00C4185C">
        <w:rPr>
          <w:rFonts w:ascii="Arial" w:eastAsia="Times New Roman" w:hAnsi="Arial" w:cs="Arial"/>
          <w:color w:val="000000"/>
          <w:sz w:val="20"/>
          <w:szCs w:val="20"/>
          <w:lang w:eastAsia="ru-RU"/>
        </w:rPr>
        <w:t>14 июня 2002 года Госдума Федерального Собрания Российской Федерации приняла Постановление № 2880-III ГД, в котором отмечено».</w:t>
      </w:r>
      <w:hyperlink r:id="rId75" w:anchor="cite_note-palamar-7" w:history="1">
        <w:r w:rsidRPr="00C4185C">
          <w:rPr>
            <w:rFonts w:ascii="Arial" w:eastAsia="Times New Roman" w:hAnsi="Arial" w:cs="Arial"/>
            <w:color w:val="0B0080"/>
            <w:sz w:val="20"/>
            <w:u w:val="single"/>
            <w:vertAlign w:val="superscript"/>
            <w:lang w:eastAsia="ru-RU"/>
          </w:rPr>
          <w:t>[7]</w:t>
        </w:r>
      </w:hyperlink>
    </w:p>
    <w:p w:rsidR="00C4185C" w:rsidRPr="00C4185C" w:rsidRDefault="00C4185C" w:rsidP="00C4185C">
      <w:pPr>
        <w:shd w:val="clear" w:color="auto" w:fill="F5F5F5"/>
        <w:spacing w:after="168" w:line="288" w:lineRule="atLeast"/>
        <w:rPr>
          <w:rFonts w:ascii="Arial" w:eastAsia="Times New Roman" w:hAnsi="Arial" w:cs="Arial"/>
          <w:color w:val="000000"/>
          <w:sz w:val="20"/>
          <w:szCs w:val="20"/>
          <w:lang w:eastAsia="ru-RU"/>
        </w:rPr>
      </w:pPr>
      <w:r w:rsidRPr="00C4185C">
        <w:rPr>
          <w:rFonts w:ascii="Arial" w:eastAsia="Times New Roman" w:hAnsi="Arial" w:cs="Arial"/>
          <w:color w:val="000000"/>
          <w:sz w:val="20"/>
          <w:szCs w:val="20"/>
          <w:lang w:eastAsia="ru-RU"/>
        </w:rPr>
        <w:t>«</w:t>
      </w:r>
      <w:proofErr w:type="gramStart"/>
      <w:r w:rsidRPr="00C4185C">
        <w:rPr>
          <w:rFonts w:ascii="Arial" w:eastAsia="Times New Roman" w:hAnsi="Arial" w:cs="Arial"/>
          <w:color w:val="000000"/>
          <w:sz w:val="20"/>
          <w:szCs w:val="20"/>
          <w:lang w:eastAsia="ru-RU"/>
        </w:rPr>
        <w:t>в результате разграничения морских пространств в соответствии с Соглашением в Беринговом море к США</w:t>
      </w:r>
      <w:proofErr w:type="gramEnd"/>
      <w:r w:rsidRPr="00C4185C">
        <w:rPr>
          <w:rFonts w:ascii="Arial" w:eastAsia="Times New Roman" w:hAnsi="Arial" w:cs="Arial"/>
          <w:color w:val="000000"/>
          <w:sz w:val="20"/>
          <w:szCs w:val="20"/>
          <w:lang w:eastAsia="ru-RU"/>
        </w:rPr>
        <w:t xml:space="preserve"> отошли: часть исключительной экономической зоны СССР площадью 23,7 тысячи квадратных километров, фактически переданная Советским Союзом Соединенным Штатам Америки еще в 1977 году; часть исключительной экономической зоны СССР площадью 7,7 тысячи квадратных километров; участок континентального шельфа площадью 46,3 тысячи квадратных километров в открытой центральной части Берингова моря, </w:t>
      </w:r>
      <w:proofErr w:type="gramStart"/>
      <w:r w:rsidRPr="00C4185C">
        <w:rPr>
          <w:rFonts w:ascii="Arial" w:eastAsia="Times New Roman" w:hAnsi="Arial" w:cs="Arial"/>
          <w:color w:val="000000"/>
          <w:sz w:val="20"/>
          <w:szCs w:val="20"/>
          <w:lang w:eastAsia="ru-RU"/>
        </w:rPr>
        <w:t>находящийся</w:t>
      </w:r>
      <w:proofErr w:type="gramEnd"/>
      <w:r w:rsidRPr="00C4185C">
        <w:rPr>
          <w:rFonts w:ascii="Arial" w:eastAsia="Times New Roman" w:hAnsi="Arial" w:cs="Arial"/>
          <w:color w:val="000000"/>
          <w:sz w:val="20"/>
          <w:szCs w:val="20"/>
          <w:lang w:eastAsia="ru-RU"/>
        </w:rPr>
        <w:t xml:space="preserve"> за пределами 200 морских миль от исходных линий. При этом участок континентального шельфа, отошедший в этой части Берингова моря к Российской Федерации, составил всего 4,6 тысячи квадратных километров. На отдельном участке исключительная экономическая зона Соединенных Штатов Америки за счет неоправданно уступленной площади исключительной экономической зоны СССР </w:t>
      </w:r>
      <w:r w:rsidRPr="00C4185C">
        <w:rPr>
          <w:rFonts w:ascii="Arial" w:eastAsia="Times New Roman" w:hAnsi="Arial" w:cs="Arial"/>
          <w:color w:val="000000"/>
          <w:sz w:val="20"/>
          <w:szCs w:val="20"/>
          <w:lang w:eastAsia="ru-RU"/>
        </w:rPr>
        <w:lastRenderedPageBreak/>
        <w:t>превысила расстояние в 200 морских миль от исходных линий, что противоречит статье 57 Конвенции Организации Объединенных Наций по морскому праву (1982 года).</w:t>
      </w:r>
    </w:p>
    <w:p w:rsidR="00C4185C" w:rsidRPr="00C4185C" w:rsidRDefault="00C4185C" w:rsidP="00C4185C">
      <w:pPr>
        <w:shd w:val="clear" w:color="auto" w:fill="FFFFFF"/>
        <w:spacing w:before="96" w:after="120" w:line="288" w:lineRule="atLeast"/>
        <w:rPr>
          <w:rFonts w:ascii="Arial" w:eastAsia="Times New Roman" w:hAnsi="Arial" w:cs="Arial"/>
          <w:color w:val="000000"/>
          <w:sz w:val="20"/>
          <w:szCs w:val="20"/>
          <w:lang w:eastAsia="ru-RU"/>
        </w:rPr>
      </w:pPr>
    </w:p>
    <w:p w:rsidR="00C4185C" w:rsidRPr="00C4185C" w:rsidRDefault="00C4185C" w:rsidP="00C4185C">
      <w:pPr>
        <w:numPr>
          <w:ilvl w:val="0"/>
          <w:numId w:val="5"/>
        </w:numPr>
        <w:shd w:val="clear" w:color="auto" w:fill="FFFFFF"/>
        <w:spacing w:before="100" w:beforeAutospacing="1" w:after="24" w:line="288" w:lineRule="atLeast"/>
        <w:ind w:left="384"/>
        <w:rPr>
          <w:rFonts w:ascii="Arial" w:eastAsia="Times New Roman" w:hAnsi="Arial" w:cs="Arial"/>
          <w:color w:val="000000"/>
          <w:sz w:val="20"/>
          <w:szCs w:val="20"/>
          <w:lang w:eastAsia="ru-RU"/>
        </w:rPr>
      </w:pPr>
      <w:r w:rsidRPr="00C4185C">
        <w:rPr>
          <w:rFonts w:ascii="Arial" w:eastAsia="Times New Roman" w:hAnsi="Arial" w:cs="Arial"/>
          <w:color w:val="000000"/>
          <w:sz w:val="20"/>
          <w:szCs w:val="20"/>
          <w:lang w:eastAsia="ru-RU"/>
        </w:rPr>
        <w:t>4 сентября 2002 г. член Совета Федерации</w:t>
      </w:r>
      <w:r w:rsidRPr="00C4185C">
        <w:rPr>
          <w:rFonts w:ascii="Arial" w:eastAsia="Times New Roman" w:hAnsi="Arial" w:cs="Arial"/>
          <w:color w:val="000000"/>
          <w:sz w:val="20"/>
          <w:lang w:eastAsia="ru-RU"/>
        </w:rPr>
        <w:t> </w:t>
      </w:r>
      <w:hyperlink r:id="rId76" w:tooltip="Назаров, Александр Викторович" w:history="1">
        <w:r w:rsidRPr="00C4185C">
          <w:rPr>
            <w:rFonts w:ascii="Arial" w:eastAsia="Times New Roman" w:hAnsi="Arial" w:cs="Arial"/>
            <w:color w:val="0B0080"/>
            <w:sz w:val="20"/>
            <w:u w:val="single"/>
            <w:lang w:eastAsia="ru-RU"/>
          </w:rPr>
          <w:t>А. В. Назаров</w:t>
        </w:r>
      </w:hyperlink>
      <w:r w:rsidRPr="00C4185C">
        <w:rPr>
          <w:rFonts w:ascii="Arial" w:eastAsia="Times New Roman" w:hAnsi="Arial" w:cs="Arial"/>
          <w:color w:val="000000"/>
          <w:sz w:val="20"/>
          <w:lang w:eastAsia="ru-RU"/>
        </w:rPr>
        <w:t> </w:t>
      </w:r>
      <w:r w:rsidRPr="00C4185C">
        <w:rPr>
          <w:rFonts w:ascii="Arial" w:eastAsia="Times New Roman" w:hAnsi="Arial" w:cs="Arial"/>
          <w:color w:val="000000"/>
          <w:sz w:val="20"/>
          <w:szCs w:val="20"/>
          <w:lang w:eastAsia="ru-RU"/>
        </w:rPr>
        <w:t>(председатель Комитета Совета Федерации по делам Севера и малочисленных народов) направил в</w:t>
      </w:r>
      <w:r w:rsidRPr="00C4185C">
        <w:rPr>
          <w:rFonts w:ascii="Arial" w:eastAsia="Times New Roman" w:hAnsi="Arial" w:cs="Arial"/>
          <w:color w:val="000000"/>
          <w:sz w:val="20"/>
          <w:lang w:eastAsia="ru-RU"/>
        </w:rPr>
        <w:t> </w:t>
      </w:r>
      <w:hyperlink r:id="rId77" w:tooltip="Генпрокуратура РФ" w:history="1">
        <w:r w:rsidRPr="00C4185C">
          <w:rPr>
            <w:rFonts w:ascii="Arial" w:eastAsia="Times New Roman" w:hAnsi="Arial" w:cs="Arial"/>
            <w:color w:val="0B0080"/>
            <w:sz w:val="20"/>
            <w:u w:val="single"/>
            <w:lang w:eastAsia="ru-RU"/>
          </w:rPr>
          <w:t xml:space="preserve">Генпрокуратуру </w:t>
        </w:r>
        <w:proofErr w:type="spellStart"/>
        <w:r w:rsidRPr="00C4185C">
          <w:rPr>
            <w:rFonts w:ascii="Arial" w:eastAsia="Times New Roman" w:hAnsi="Arial" w:cs="Arial"/>
            <w:color w:val="0B0080"/>
            <w:sz w:val="20"/>
            <w:u w:val="single"/>
            <w:lang w:eastAsia="ru-RU"/>
          </w:rPr>
          <w:t>РФ</w:t>
        </w:r>
      </w:hyperlink>
      <w:r w:rsidRPr="00C4185C">
        <w:rPr>
          <w:rFonts w:ascii="Arial" w:eastAsia="Times New Roman" w:hAnsi="Arial" w:cs="Arial"/>
          <w:color w:val="000000"/>
          <w:sz w:val="20"/>
          <w:szCs w:val="20"/>
          <w:lang w:eastAsia="ru-RU"/>
        </w:rPr>
        <w:t>запрос</w:t>
      </w:r>
      <w:proofErr w:type="spellEnd"/>
      <w:r w:rsidRPr="00C4185C">
        <w:rPr>
          <w:rFonts w:ascii="Arial" w:eastAsia="Times New Roman" w:hAnsi="Arial" w:cs="Arial"/>
          <w:color w:val="000000"/>
          <w:sz w:val="20"/>
          <w:szCs w:val="20"/>
          <w:lang w:eastAsia="ru-RU"/>
        </w:rPr>
        <w:t>, в котором просит оценить правомочность действий Эдуарда Шеварднадзе при подписании 12 лет назад договора с США о морской границе.</w:t>
      </w:r>
    </w:p>
    <w:p w:rsidR="00C4185C" w:rsidRPr="00C4185C" w:rsidRDefault="00C4185C" w:rsidP="00C4185C">
      <w:pPr>
        <w:numPr>
          <w:ilvl w:val="0"/>
          <w:numId w:val="6"/>
        </w:numPr>
        <w:shd w:val="clear" w:color="auto" w:fill="FFFFFF"/>
        <w:spacing w:before="100" w:beforeAutospacing="1" w:after="24" w:line="288" w:lineRule="atLeast"/>
        <w:ind w:left="384"/>
        <w:rPr>
          <w:rFonts w:ascii="Arial" w:eastAsia="Times New Roman" w:hAnsi="Arial" w:cs="Arial"/>
          <w:color w:val="000000"/>
          <w:sz w:val="20"/>
          <w:szCs w:val="20"/>
          <w:lang w:eastAsia="ru-RU"/>
        </w:rPr>
      </w:pPr>
      <w:r w:rsidRPr="00C4185C">
        <w:rPr>
          <w:rFonts w:ascii="Arial" w:eastAsia="Times New Roman" w:hAnsi="Arial" w:cs="Arial"/>
          <w:color w:val="000000"/>
          <w:sz w:val="20"/>
          <w:szCs w:val="20"/>
          <w:lang w:eastAsia="ru-RU"/>
        </w:rPr>
        <w:t>Сам</w:t>
      </w:r>
      <w:r w:rsidRPr="00C4185C">
        <w:rPr>
          <w:rFonts w:ascii="Arial" w:eastAsia="Times New Roman" w:hAnsi="Arial" w:cs="Arial"/>
          <w:color w:val="000000"/>
          <w:sz w:val="20"/>
          <w:lang w:eastAsia="ru-RU"/>
        </w:rPr>
        <w:t> </w:t>
      </w:r>
      <w:hyperlink r:id="rId78" w:tooltip="Шеварднадзе" w:history="1">
        <w:r w:rsidRPr="00C4185C">
          <w:rPr>
            <w:rFonts w:ascii="Arial" w:eastAsia="Times New Roman" w:hAnsi="Arial" w:cs="Arial"/>
            <w:color w:val="0B0080"/>
            <w:sz w:val="20"/>
            <w:u w:val="single"/>
            <w:lang w:eastAsia="ru-RU"/>
          </w:rPr>
          <w:t>Шеварднадзе</w:t>
        </w:r>
      </w:hyperlink>
      <w:r w:rsidRPr="00C4185C">
        <w:rPr>
          <w:rFonts w:ascii="Arial" w:eastAsia="Times New Roman" w:hAnsi="Arial" w:cs="Arial"/>
          <w:color w:val="000000"/>
          <w:sz w:val="20"/>
          <w:lang w:eastAsia="ru-RU"/>
        </w:rPr>
        <w:t> </w:t>
      </w:r>
      <w:r w:rsidRPr="00C4185C">
        <w:rPr>
          <w:rFonts w:ascii="Arial" w:eastAsia="Times New Roman" w:hAnsi="Arial" w:cs="Arial"/>
          <w:color w:val="000000"/>
          <w:sz w:val="20"/>
          <w:szCs w:val="20"/>
          <w:lang w:eastAsia="ru-RU"/>
        </w:rPr>
        <w:t>в 2004 году утверждал, что в данном соглашении им был лишь подведен итог многолетних переговоров, единогласно одобренный Политбюро ЦК КПСС</w:t>
      </w:r>
      <w:hyperlink r:id="rId79" w:anchor="cite_note-8" w:history="1">
        <w:r w:rsidRPr="00C4185C">
          <w:rPr>
            <w:rFonts w:ascii="Arial" w:eastAsia="Times New Roman" w:hAnsi="Arial" w:cs="Arial"/>
            <w:color w:val="0B0080"/>
            <w:sz w:val="20"/>
            <w:u w:val="single"/>
            <w:vertAlign w:val="superscript"/>
            <w:lang w:eastAsia="ru-RU"/>
          </w:rPr>
          <w:t>[8]</w:t>
        </w:r>
      </w:hyperlink>
      <w:r w:rsidRPr="00C4185C">
        <w:rPr>
          <w:rFonts w:ascii="Arial" w:eastAsia="Times New Roman" w:hAnsi="Arial" w:cs="Arial"/>
          <w:color w:val="000000"/>
          <w:sz w:val="20"/>
          <w:szCs w:val="20"/>
          <w:lang w:eastAsia="ru-RU"/>
        </w:rPr>
        <w:t>.</w:t>
      </w:r>
    </w:p>
    <w:p w:rsidR="00C4185C" w:rsidRPr="00C4185C" w:rsidRDefault="00C4185C" w:rsidP="00C4185C">
      <w:pPr>
        <w:numPr>
          <w:ilvl w:val="0"/>
          <w:numId w:val="7"/>
        </w:numPr>
        <w:shd w:val="clear" w:color="auto" w:fill="FFFFFF"/>
        <w:spacing w:before="100" w:beforeAutospacing="1" w:after="24" w:line="288" w:lineRule="atLeast"/>
        <w:ind w:left="384"/>
        <w:rPr>
          <w:rFonts w:ascii="Arial" w:eastAsia="Times New Roman" w:hAnsi="Arial" w:cs="Arial"/>
          <w:color w:val="000000"/>
          <w:sz w:val="20"/>
          <w:szCs w:val="20"/>
          <w:lang w:eastAsia="ru-RU"/>
        </w:rPr>
      </w:pPr>
      <w:r w:rsidRPr="00C4185C">
        <w:rPr>
          <w:rFonts w:ascii="Arial" w:eastAsia="Times New Roman" w:hAnsi="Arial" w:cs="Arial"/>
          <w:color w:val="000000"/>
          <w:sz w:val="20"/>
          <w:szCs w:val="20"/>
          <w:lang w:eastAsia="ru-RU"/>
        </w:rPr>
        <w:t>5 ноября 2007 г. директор Департамента Северной Америки МИД РФ И. С. Неверов заявил:</w:t>
      </w:r>
    </w:p>
    <w:tbl>
      <w:tblPr>
        <w:tblW w:w="0" w:type="auto"/>
        <w:tblCellMar>
          <w:top w:w="15" w:type="dxa"/>
          <w:left w:w="15" w:type="dxa"/>
          <w:bottom w:w="15" w:type="dxa"/>
          <w:right w:w="15" w:type="dxa"/>
        </w:tblCellMar>
        <w:tblLook w:val="04A0"/>
      </w:tblPr>
      <w:tblGrid>
        <w:gridCol w:w="615"/>
        <w:gridCol w:w="8155"/>
        <w:gridCol w:w="615"/>
      </w:tblGrid>
      <w:tr w:rsidR="00C4185C" w:rsidRPr="00C4185C" w:rsidTr="00C4185C">
        <w:tc>
          <w:tcPr>
            <w:tcW w:w="450" w:type="dxa"/>
            <w:shd w:val="clear" w:color="auto" w:fill="auto"/>
            <w:tcMar>
              <w:top w:w="15" w:type="dxa"/>
              <w:left w:w="15" w:type="dxa"/>
              <w:bottom w:w="15" w:type="dxa"/>
              <w:right w:w="150" w:type="dxa"/>
            </w:tcMar>
            <w:hideMark/>
          </w:tcPr>
          <w:p w:rsidR="00C4185C" w:rsidRPr="00C4185C" w:rsidRDefault="00C4185C" w:rsidP="00C4185C">
            <w:pPr>
              <w:spacing w:before="100" w:beforeAutospacing="1" w:after="100" w:afterAutospacing="1" w:line="288" w:lineRule="atLeast"/>
              <w:rPr>
                <w:rFonts w:ascii="Arial" w:eastAsia="Times New Roman" w:hAnsi="Arial" w:cs="Arial"/>
                <w:color w:val="000000"/>
                <w:sz w:val="20"/>
                <w:szCs w:val="20"/>
                <w:lang w:eastAsia="ru-RU"/>
              </w:rPr>
            </w:pPr>
            <w:r>
              <w:rPr>
                <w:rFonts w:ascii="Arial" w:eastAsia="Times New Roman" w:hAnsi="Arial" w:cs="Arial"/>
                <w:noProof/>
                <w:color w:val="000000"/>
                <w:sz w:val="20"/>
                <w:szCs w:val="20"/>
                <w:lang w:eastAsia="ru-RU"/>
              </w:rPr>
              <w:drawing>
                <wp:inline distT="0" distB="0" distL="0" distR="0">
                  <wp:extent cx="285750" cy="219075"/>
                  <wp:effectExtent l="0" t="0" r="0" b="0"/>
                  <wp:docPr id="2" name="Рисунок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80" cstate="print"/>
                          <a:srcRect/>
                          <a:stretch>
                            <a:fillRect/>
                          </a:stretch>
                        </pic:blipFill>
                        <pic:spPr bwMode="auto">
                          <a:xfrm>
                            <a:off x="0" y="0"/>
                            <a:ext cx="285750" cy="219075"/>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C4185C" w:rsidRPr="00C4185C" w:rsidRDefault="00C4185C" w:rsidP="00C4185C">
            <w:pPr>
              <w:shd w:val="clear" w:color="auto" w:fill="F5F5F5"/>
              <w:spacing w:after="120" w:line="360" w:lineRule="atLeast"/>
              <w:rPr>
                <w:rFonts w:ascii="Arial" w:eastAsia="Times New Roman" w:hAnsi="Arial" w:cs="Arial"/>
                <w:color w:val="000000"/>
                <w:sz w:val="20"/>
                <w:szCs w:val="20"/>
                <w:lang w:eastAsia="ru-RU"/>
              </w:rPr>
            </w:pPr>
            <w:r w:rsidRPr="00C4185C">
              <w:rPr>
                <w:rFonts w:ascii="Arial" w:eastAsia="Times New Roman" w:hAnsi="Arial" w:cs="Arial"/>
                <w:i/>
                <w:iCs/>
                <w:color w:val="000000"/>
                <w:sz w:val="20"/>
                <w:lang w:eastAsia="ru-RU"/>
              </w:rPr>
              <w:t>… США ратифицировали Соглашение 16 сентября 1991 года. Вопрос же ратификации Соглашения Россией не выносился, прежде всего, в связи с неоднозначными оценками его экономических последствий для рыболовства в Беринговом море.</w:t>
            </w:r>
          </w:p>
          <w:p w:rsidR="00C4185C" w:rsidRPr="00C4185C" w:rsidRDefault="00C4185C" w:rsidP="00C4185C">
            <w:pPr>
              <w:shd w:val="clear" w:color="auto" w:fill="F5F5F5"/>
              <w:spacing w:before="96" w:after="120" w:line="360" w:lineRule="atLeast"/>
              <w:rPr>
                <w:rFonts w:ascii="Arial" w:eastAsia="Times New Roman" w:hAnsi="Arial" w:cs="Arial"/>
                <w:color w:val="000000"/>
                <w:sz w:val="20"/>
                <w:szCs w:val="20"/>
                <w:lang w:eastAsia="ru-RU"/>
              </w:rPr>
            </w:pPr>
            <w:r w:rsidRPr="00C4185C">
              <w:rPr>
                <w:rFonts w:ascii="Arial" w:eastAsia="Times New Roman" w:hAnsi="Arial" w:cs="Arial"/>
                <w:i/>
                <w:iCs/>
                <w:color w:val="000000"/>
                <w:sz w:val="20"/>
                <w:lang w:eastAsia="ru-RU"/>
              </w:rPr>
              <w:t xml:space="preserve">Российскими государственными органами неоднократно проводилась экспертиза этого Соглашения на предмет его соответствия нормам международного морского права, интересам России и оценки возможных последствий в случае </w:t>
            </w:r>
            <w:proofErr w:type="spellStart"/>
            <w:r w:rsidRPr="00C4185C">
              <w:rPr>
                <w:rFonts w:ascii="Arial" w:eastAsia="Times New Roman" w:hAnsi="Arial" w:cs="Arial"/>
                <w:i/>
                <w:iCs/>
                <w:color w:val="000000"/>
                <w:sz w:val="20"/>
                <w:lang w:eastAsia="ru-RU"/>
              </w:rPr>
              <w:t>нератификации</w:t>
            </w:r>
            <w:proofErr w:type="spellEnd"/>
            <w:r w:rsidRPr="00C4185C">
              <w:rPr>
                <w:rFonts w:ascii="Arial" w:eastAsia="Times New Roman" w:hAnsi="Arial" w:cs="Arial"/>
                <w:i/>
                <w:iCs/>
                <w:color w:val="000000"/>
                <w:sz w:val="20"/>
                <w:lang w:eastAsia="ru-RU"/>
              </w:rPr>
              <w:t>. Оценка сводилась к следующему.</w:t>
            </w:r>
          </w:p>
          <w:p w:rsidR="00C4185C" w:rsidRPr="00C4185C" w:rsidRDefault="00C4185C" w:rsidP="00C4185C">
            <w:pPr>
              <w:shd w:val="clear" w:color="auto" w:fill="F5F5F5"/>
              <w:spacing w:before="96" w:after="120" w:line="360" w:lineRule="atLeast"/>
              <w:rPr>
                <w:rFonts w:ascii="Arial" w:eastAsia="Times New Roman" w:hAnsi="Arial" w:cs="Arial"/>
                <w:color w:val="000000"/>
                <w:sz w:val="20"/>
                <w:szCs w:val="20"/>
                <w:lang w:eastAsia="ru-RU"/>
              </w:rPr>
            </w:pPr>
            <w:r w:rsidRPr="00C4185C">
              <w:rPr>
                <w:rFonts w:ascii="Arial" w:eastAsia="Times New Roman" w:hAnsi="Arial" w:cs="Arial"/>
                <w:i/>
                <w:iCs/>
                <w:color w:val="000000"/>
                <w:sz w:val="20"/>
                <w:lang w:eastAsia="ru-RU"/>
              </w:rPr>
              <w:t>Соглашение не противоречит интересам России за исключением потери права на ведение морского промысла на участке в средней части Берингова моря.</w:t>
            </w:r>
          </w:p>
          <w:p w:rsidR="00C4185C" w:rsidRPr="00C4185C" w:rsidRDefault="00C4185C" w:rsidP="00C4185C">
            <w:pPr>
              <w:shd w:val="clear" w:color="auto" w:fill="F5F5F5"/>
              <w:spacing w:before="96" w:after="120" w:line="360" w:lineRule="atLeast"/>
              <w:rPr>
                <w:rFonts w:ascii="Arial" w:eastAsia="Times New Roman" w:hAnsi="Arial" w:cs="Arial"/>
                <w:color w:val="000000"/>
                <w:sz w:val="20"/>
                <w:szCs w:val="20"/>
                <w:lang w:eastAsia="ru-RU"/>
              </w:rPr>
            </w:pPr>
            <w:r w:rsidRPr="00C4185C">
              <w:rPr>
                <w:rFonts w:ascii="Arial" w:eastAsia="Times New Roman" w:hAnsi="Arial" w:cs="Arial"/>
                <w:i/>
                <w:iCs/>
                <w:color w:val="000000"/>
                <w:sz w:val="20"/>
                <w:lang w:eastAsia="ru-RU"/>
              </w:rPr>
              <w:t>Исходя из этого, на протяжении ряда лет российская сторона ведет переговоры с США с целью заключения всеобъемлющего соглашения о рыболовстве в северной части Берингова моря, которое компенсировало бы российским рыбакам потери от промысла в районах, отошедших к США.</w:t>
            </w:r>
          </w:p>
          <w:p w:rsidR="00C4185C" w:rsidRPr="00C4185C" w:rsidRDefault="00C4185C" w:rsidP="00C4185C">
            <w:pPr>
              <w:shd w:val="clear" w:color="auto" w:fill="F5F5F5"/>
              <w:spacing w:before="96" w:after="120" w:line="360" w:lineRule="atLeast"/>
              <w:rPr>
                <w:rFonts w:ascii="Arial" w:eastAsia="Times New Roman" w:hAnsi="Arial" w:cs="Arial"/>
                <w:color w:val="000000"/>
                <w:sz w:val="20"/>
                <w:szCs w:val="20"/>
                <w:lang w:eastAsia="ru-RU"/>
              </w:rPr>
            </w:pPr>
            <w:r w:rsidRPr="00C4185C">
              <w:rPr>
                <w:rFonts w:ascii="Arial" w:eastAsia="Times New Roman" w:hAnsi="Arial" w:cs="Arial"/>
                <w:i/>
                <w:iCs/>
                <w:color w:val="000000"/>
                <w:sz w:val="20"/>
                <w:lang w:eastAsia="ru-RU"/>
              </w:rPr>
              <w:t>Можно сказать, что на сегодняшний день согласовано большинство документов, входящих в это соглашение.</w:t>
            </w:r>
          </w:p>
          <w:p w:rsidR="00C4185C" w:rsidRPr="00C4185C" w:rsidRDefault="00C4185C" w:rsidP="00C4185C">
            <w:pPr>
              <w:shd w:val="clear" w:color="auto" w:fill="F5F5F5"/>
              <w:spacing w:beforeAutospacing="1" w:after="0" w:afterAutospacing="1" w:line="288" w:lineRule="atLeast"/>
              <w:rPr>
                <w:rFonts w:ascii="Arial" w:eastAsia="Times New Roman" w:hAnsi="Arial" w:cs="Arial"/>
                <w:color w:val="000000"/>
                <w:sz w:val="20"/>
                <w:szCs w:val="20"/>
                <w:lang w:eastAsia="ru-RU"/>
              </w:rPr>
            </w:pPr>
            <w:r w:rsidRPr="00C4185C">
              <w:rPr>
                <w:rFonts w:ascii="Arial" w:eastAsia="Times New Roman" w:hAnsi="Arial" w:cs="Arial"/>
                <w:i/>
                <w:iCs/>
                <w:color w:val="000000"/>
                <w:sz w:val="20"/>
                <w:lang w:eastAsia="ru-RU"/>
              </w:rPr>
              <w:t>Таким образом, корректнее было бы говорить не о "споре о правомерности", а о всестороннем учете всех аспектов Соглашения от 1 июня 1990 года и их применении.</w:t>
            </w:r>
          </w:p>
          <w:p w:rsidR="00C4185C" w:rsidRPr="00C4185C" w:rsidRDefault="00C4185C" w:rsidP="00C4185C">
            <w:pPr>
              <w:shd w:val="clear" w:color="auto" w:fill="F5F5F5"/>
              <w:spacing w:beforeAutospacing="1" w:after="0" w:afterAutospacing="1" w:line="288" w:lineRule="atLeast"/>
              <w:rPr>
                <w:rFonts w:ascii="Arial" w:eastAsia="Times New Roman" w:hAnsi="Arial" w:cs="Arial"/>
                <w:color w:val="000000"/>
                <w:sz w:val="20"/>
                <w:szCs w:val="20"/>
                <w:lang w:eastAsia="ru-RU"/>
              </w:rPr>
            </w:pPr>
            <w:hyperlink r:id="rId81" w:history="1">
              <w:r w:rsidRPr="00C4185C">
                <w:rPr>
                  <w:rFonts w:ascii="Arial" w:eastAsia="Times New Roman" w:hAnsi="Arial" w:cs="Arial"/>
                  <w:color w:val="663366"/>
                  <w:sz w:val="20"/>
                  <w:u w:val="single"/>
                  <w:lang w:eastAsia="ru-RU"/>
                </w:rPr>
                <w:t>Интервью директора Департамента Северной Америки МИД России И. С. Неверова агентству «Интерфакс» 2 декабря 2007 г.</w:t>
              </w:r>
            </w:hyperlink>
          </w:p>
        </w:tc>
        <w:tc>
          <w:tcPr>
            <w:tcW w:w="450" w:type="dxa"/>
            <w:shd w:val="clear" w:color="auto" w:fill="auto"/>
            <w:tcMar>
              <w:top w:w="15" w:type="dxa"/>
              <w:left w:w="150" w:type="dxa"/>
              <w:bottom w:w="15" w:type="dxa"/>
              <w:right w:w="15" w:type="dxa"/>
            </w:tcMar>
            <w:vAlign w:val="bottom"/>
            <w:hideMark/>
          </w:tcPr>
          <w:p w:rsidR="00C4185C" w:rsidRPr="00C4185C" w:rsidRDefault="00C4185C" w:rsidP="00C4185C">
            <w:pPr>
              <w:spacing w:beforeAutospacing="1" w:after="0" w:afterAutospacing="1" w:line="288" w:lineRule="atLeast"/>
              <w:rPr>
                <w:rFonts w:ascii="Arial" w:eastAsia="Times New Roman" w:hAnsi="Arial" w:cs="Arial"/>
                <w:color w:val="000000"/>
                <w:sz w:val="20"/>
                <w:szCs w:val="20"/>
                <w:lang w:eastAsia="ru-RU"/>
              </w:rPr>
            </w:pPr>
            <w:r>
              <w:rPr>
                <w:rFonts w:ascii="Arial" w:eastAsia="Times New Roman" w:hAnsi="Arial" w:cs="Arial"/>
                <w:noProof/>
                <w:color w:val="000000"/>
                <w:sz w:val="20"/>
                <w:szCs w:val="20"/>
                <w:lang w:eastAsia="ru-RU"/>
              </w:rPr>
              <w:drawing>
                <wp:inline distT="0" distB="0" distL="0" distR="0">
                  <wp:extent cx="285750" cy="219075"/>
                  <wp:effectExtent l="0" t="0" r="0" b="0"/>
                  <wp:docPr id="3" name="Рисунок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82" cstate="print"/>
                          <a:srcRect/>
                          <a:stretch>
                            <a:fillRect/>
                          </a:stretch>
                        </pic:blipFill>
                        <pic:spPr bwMode="auto">
                          <a:xfrm>
                            <a:off x="0" y="0"/>
                            <a:ext cx="285750" cy="219075"/>
                          </a:xfrm>
                          <a:prstGeom prst="rect">
                            <a:avLst/>
                          </a:prstGeom>
                          <a:noFill/>
                          <a:ln w="9525">
                            <a:noFill/>
                            <a:miter lim="800000"/>
                            <a:headEnd/>
                            <a:tailEnd/>
                          </a:ln>
                        </pic:spPr>
                      </pic:pic>
                    </a:graphicData>
                  </a:graphic>
                </wp:inline>
              </w:drawing>
            </w:r>
          </w:p>
        </w:tc>
      </w:tr>
    </w:tbl>
    <w:p w:rsidR="00C4185C" w:rsidRPr="00C4185C" w:rsidRDefault="00C4185C" w:rsidP="00C4185C">
      <w:pPr>
        <w:shd w:val="clear" w:color="auto" w:fill="FFFFFF"/>
        <w:spacing w:after="72" w:line="288" w:lineRule="atLeast"/>
        <w:outlineLvl w:val="2"/>
        <w:rPr>
          <w:rFonts w:ascii="Arial" w:eastAsia="Times New Roman" w:hAnsi="Arial" w:cs="Arial"/>
          <w:b/>
          <w:bCs/>
          <w:color w:val="000000"/>
          <w:sz w:val="26"/>
          <w:szCs w:val="26"/>
          <w:lang w:eastAsia="ru-RU"/>
        </w:rPr>
      </w:pPr>
      <w:r w:rsidRPr="00C4185C">
        <w:rPr>
          <w:rFonts w:ascii="Arial" w:eastAsia="Times New Roman" w:hAnsi="Arial" w:cs="Arial"/>
          <w:b/>
          <w:bCs/>
          <w:color w:val="000000"/>
          <w:sz w:val="26"/>
          <w:lang w:eastAsia="ru-RU"/>
        </w:rPr>
        <w:t>Экономические потери СССР и России</w:t>
      </w:r>
      <w:r w:rsidRPr="00C4185C">
        <w:rPr>
          <w:rFonts w:ascii="Arial" w:eastAsia="Times New Roman" w:hAnsi="Arial" w:cs="Arial"/>
          <w:color w:val="555555"/>
          <w:sz w:val="24"/>
          <w:lang w:eastAsia="ru-RU"/>
        </w:rPr>
        <w:t>[</w:t>
      </w:r>
      <w:hyperlink r:id="rId83" w:tooltip="Редактировать раздел «Экономические потери СССР и России»" w:history="1">
        <w:r w:rsidRPr="00C4185C">
          <w:rPr>
            <w:rFonts w:ascii="Arial" w:eastAsia="Times New Roman" w:hAnsi="Arial" w:cs="Arial"/>
            <w:color w:val="0B0080"/>
            <w:sz w:val="24"/>
            <w:u w:val="single"/>
            <w:lang w:eastAsia="ru-RU"/>
          </w:rPr>
          <w:t>править</w:t>
        </w:r>
      </w:hyperlink>
      <w:r w:rsidRPr="00C4185C">
        <w:rPr>
          <w:rFonts w:ascii="Arial" w:eastAsia="Times New Roman" w:hAnsi="Arial" w:cs="Arial"/>
          <w:color w:val="555555"/>
          <w:sz w:val="24"/>
          <w:lang w:eastAsia="ru-RU"/>
        </w:rPr>
        <w:t> | </w:t>
      </w:r>
      <w:hyperlink r:id="rId84" w:tooltip="Редактировать раздел «Экономические потери СССР и России»" w:history="1">
        <w:proofErr w:type="gramStart"/>
        <w:r w:rsidRPr="00C4185C">
          <w:rPr>
            <w:rFonts w:ascii="Arial" w:eastAsia="Times New Roman" w:hAnsi="Arial" w:cs="Arial"/>
            <w:color w:val="0B0080"/>
            <w:sz w:val="24"/>
            <w:u w:val="single"/>
            <w:lang w:eastAsia="ru-RU"/>
          </w:rPr>
          <w:t>править</w:t>
        </w:r>
        <w:proofErr w:type="gramEnd"/>
        <w:r w:rsidRPr="00C4185C">
          <w:rPr>
            <w:rFonts w:ascii="Arial" w:eastAsia="Times New Roman" w:hAnsi="Arial" w:cs="Arial"/>
            <w:color w:val="0B0080"/>
            <w:sz w:val="24"/>
            <w:u w:val="single"/>
            <w:lang w:eastAsia="ru-RU"/>
          </w:rPr>
          <w:t xml:space="preserve"> исходный текст</w:t>
        </w:r>
      </w:hyperlink>
      <w:r w:rsidRPr="00C4185C">
        <w:rPr>
          <w:rFonts w:ascii="Arial" w:eastAsia="Times New Roman" w:hAnsi="Arial" w:cs="Arial"/>
          <w:color w:val="555555"/>
          <w:sz w:val="24"/>
          <w:lang w:eastAsia="ru-RU"/>
        </w:rPr>
        <w:t>]</w:t>
      </w:r>
    </w:p>
    <w:p w:rsidR="00C4185C" w:rsidRPr="00C4185C" w:rsidRDefault="00C4185C" w:rsidP="00C4185C">
      <w:pPr>
        <w:numPr>
          <w:ilvl w:val="0"/>
          <w:numId w:val="8"/>
        </w:numPr>
        <w:shd w:val="clear" w:color="auto" w:fill="FFFFFF"/>
        <w:spacing w:before="100" w:beforeAutospacing="1" w:after="24" w:line="288" w:lineRule="atLeast"/>
        <w:ind w:left="384"/>
        <w:rPr>
          <w:rFonts w:ascii="Arial" w:eastAsia="Times New Roman" w:hAnsi="Arial" w:cs="Arial"/>
          <w:color w:val="000000"/>
          <w:sz w:val="20"/>
          <w:szCs w:val="20"/>
          <w:lang w:eastAsia="ru-RU"/>
        </w:rPr>
      </w:pPr>
      <w:r w:rsidRPr="00C4185C">
        <w:rPr>
          <w:rFonts w:ascii="Arial" w:eastAsia="Times New Roman" w:hAnsi="Arial" w:cs="Arial"/>
          <w:color w:val="000000"/>
          <w:sz w:val="20"/>
          <w:szCs w:val="20"/>
          <w:lang w:eastAsia="ru-RU"/>
        </w:rPr>
        <w:t>16 октября 2002 г. 43 члена Совета Федерации направили в</w:t>
      </w:r>
      <w:r w:rsidRPr="00C4185C">
        <w:rPr>
          <w:rFonts w:ascii="Arial" w:eastAsia="Times New Roman" w:hAnsi="Arial" w:cs="Arial"/>
          <w:color w:val="000000"/>
          <w:sz w:val="20"/>
          <w:lang w:eastAsia="ru-RU"/>
        </w:rPr>
        <w:t> </w:t>
      </w:r>
      <w:hyperlink r:id="rId85" w:tooltip="Счетная палата Российской Федерации" w:history="1">
        <w:r w:rsidRPr="00C4185C">
          <w:rPr>
            <w:rFonts w:ascii="Arial" w:eastAsia="Times New Roman" w:hAnsi="Arial" w:cs="Arial"/>
            <w:color w:val="0B0080"/>
            <w:sz w:val="20"/>
            <w:u w:val="single"/>
            <w:lang w:eastAsia="ru-RU"/>
          </w:rPr>
          <w:t>Счетную палату РФ</w:t>
        </w:r>
      </w:hyperlink>
      <w:r w:rsidRPr="00C4185C">
        <w:rPr>
          <w:rFonts w:ascii="Arial" w:eastAsia="Times New Roman" w:hAnsi="Arial" w:cs="Arial"/>
          <w:color w:val="000000"/>
          <w:sz w:val="20"/>
          <w:lang w:eastAsia="ru-RU"/>
        </w:rPr>
        <w:t> </w:t>
      </w:r>
      <w:r w:rsidRPr="00C4185C">
        <w:rPr>
          <w:rFonts w:ascii="Arial" w:eastAsia="Times New Roman" w:hAnsi="Arial" w:cs="Arial"/>
          <w:color w:val="000000"/>
          <w:sz w:val="20"/>
          <w:szCs w:val="20"/>
          <w:lang w:eastAsia="ru-RU"/>
        </w:rPr>
        <w:t>запрос, в котором просят этот контрольно-ревизионный орган провести ряд мероприятий для «точного установления финансовых потерь России» в результате действия подписанного в 1990 году соглашения Бейкера-Шеварднадзе.</w:t>
      </w:r>
    </w:p>
    <w:p w:rsidR="00C4185C" w:rsidRPr="00C4185C" w:rsidRDefault="00C4185C" w:rsidP="00C4185C">
      <w:pPr>
        <w:numPr>
          <w:ilvl w:val="0"/>
          <w:numId w:val="8"/>
        </w:numPr>
        <w:shd w:val="clear" w:color="auto" w:fill="FFFFFF"/>
        <w:spacing w:before="100" w:beforeAutospacing="1" w:after="24" w:line="288" w:lineRule="atLeast"/>
        <w:ind w:left="384"/>
        <w:rPr>
          <w:rFonts w:ascii="Arial" w:eastAsia="Times New Roman" w:hAnsi="Arial" w:cs="Arial"/>
          <w:color w:val="000000"/>
          <w:sz w:val="20"/>
          <w:szCs w:val="20"/>
          <w:lang w:eastAsia="ru-RU"/>
        </w:rPr>
      </w:pPr>
      <w:r w:rsidRPr="00C4185C">
        <w:rPr>
          <w:rFonts w:ascii="Arial" w:eastAsia="Times New Roman" w:hAnsi="Arial" w:cs="Arial"/>
          <w:color w:val="000000"/>
          <w:sz w:val="20"/>
          <w:szCs w:val="20"/>
          <w:lang w:eastAsia="ru-RU"/>
        </w:rPr>
        <w:t xml:space="preserve">12 февраля 2003 года Счетная палата Российской Федерации в соответствии с планом работы и в связи с обращением членов Совета Федерации провела проверку воздействия </w:t>
      </w:r>
      <w:r w:rsidRPr="00C4185C">
        <w:rPr>
          <w:rFonts w:ascii="Arial" w:eastAsia="Times New Roman" w:hAnsi="Arial" w:cs="Arial"/>
          <w:color w:val="000000"/>
          <w:sz w:val="20"/>
          <w:szCs w:val="20"/>
          <w:lang w:eastAsia="ru-RU"/>
        </w:rPr>
        <w:lastRenderedPageBreak/>
        <w:t xml:space="preserve">Соглашения на рыбопромысловую отрасль России и подготовила </w:t>
      </w:r>
      <w:proofErr w:type="gramStart"/>
      <w:r w:rsidRPr="00C4185C">
        <w:rPr>
          <w:rFonts w:ascii="Arial" w:eastAsia="Times New Roman" w:hAnsi="Arial" w:cs="Arial"/>
          <w:color w:val="000000"/>
          <w:sz w:val="20"/>
          <w:szCs w:val="20"/>
          <w:lang w:eastAsia="ru-RU"/>
        </w:rPr>
        <w:t>отчет</w:t>
      </w:r>
      <w:proofErr w:type="gramEnd"/>
      <w:r w:rsidRPr="00C4185C">
        <w:rPr>
          <w:rFonts w:ascii="Arial" w:eastAsia="Times New Roman" w:hAnsi="Arial" w:cs="Arial"/>
          <w:color w:val="000000"/>
          <w:sz w:val="20"/>
          <w:szCs w:val="20"/>
          <w:lang w:eastAsia="ru-RU"/>
        </w:rPr>
        <w:t xml:space="preserve"> в котором, в частности, давалась оценка потерь России. Согласно отчету палаты: «За период действия советско-американского Соглашения о линии разграничения в Беринговом море (1991—2002 года) потери России составили 1,6-1,9 </w:t>
      </w:r>
      <w:proofErr w:type="spellStart"/>
      <w:proofErr w:type="gramStart"/>
      <w:r w:rsidRPr="00C4185C">
        <w:rPr>
          <w:rFonts w:ascii="Arial" w:eastAsia="Times New Roman" w:hAnsi="Arial" w:cs="Arial"/>
          <w:color w:val="000000"/>
          <w:sz w:val="20"/>
          <w:szCs w:val="20"/>
          <w:lang w:eastAsia="ru-RU"/>
        </w:rPr>
        <w:t>млн</w:t>
      </w:r>
      <w:proofErr w:type="spellEnd"/>
      <w:proofErr w:type="gramEnd"/>
      <w:r w:rsidRPr="00C4185C">
        <w:rPr>
          <w:rFonts w:ascii="Arial" w:eastAsia="Times New Roman" w:hAnsi="Arial" w:cs="Arial"/>
          <w:color w:val="000000"/>
          <w:sz w:val="20"/>
          <w:szCs w:val="20"/>
          <w:lang w:eastAsia="ru-RU"/>
        </w:rPr>
        <w:t xml:space="preserve"> тонн рыбы, что эквивалентно 1,8-2,2 </w:t>
      </w:r>
      <w:proofErr w:type="spellStart"/>
      <w:r w:rsidRPr="00C4185C">
        <w:rPr>
          <w:rFonts w:ascii="Arial" w:eastAsia="Times New Roman" w:hAnsi="Arial" w:cs="Arial"/>
          <w:color w:val="000000"/>
          <w:sz w:val="20"/>
          <w:szCs w:val="20"/>
          <w:lang w:eastAsia="ru-RU"/>
        </w:rPr>
        <w:t>млрд</w:t>
      </w:r>
      <w:proofErr w:type="spellEnd"/>
      <w:r w:rsidRPr="00C4185C">
        <w:rPr>
          <w:rFonts w:ascii="Arial" w:eastAsia="Times New Roman" w:hAnsi="Arial" w:cs="Arial"/>
          <w:color w:val="000000"/>
          <w:sz w:val="20"/>
          <w:szCs w:val="20"/>
          <w:lang w:eastAsia="ru-RU"/>
        </w:rPr>
        <w:t xml:space="preserve"> долларов США».</w:t>
      </w:r>
      <w:hyperlink r:id="rId86" w:anchor="cite_note-9" w:history="1">
        <w:r w:rsidRPr="00C4185C">
          <w:rPr>
            <w:rFonts w:ascii="Arial" w:eastAsia="Times New Roman" w:hAnsi="Arial" w:cs="Arial"/>
            <w:color w:val="0B0080"/>
            <w:sz w:val="20"/>
            <w:u w:val="single"/>
            <w:vertAlign w:val="superscript"/>
            <w:lang w:eastAsia="ru-RU"/>
          </w:rPr>
          <w:t>[9]</w:t>
        </w:r>
      </w:hyperlink>
    </w:p>
    <w:p w:rsidR="00C4185C" w:rsidRPr="00C4185C" w:rsidRDefault="00C4185C" w:rsidP="00C4185C">
      <w:pPr>
        <w:shd w:val="clear" w:color="auto" w:fill="FFFFFF"/>
        <w:spacing w:before="96" w:after="120" w:line="288" w:lineRule="atLeast"/>
        <w:rPr>
          <w:rFonts w:ascii="Arial" w:eastAsia="Times New Roman" w:hAnsi="Arial" w:cs="Arial"/>
          <w:color w:val="000000"/>
          <w:sz w:val="20"/>
          <w:szCs w:val="20"/>
          <w:lang w:eastAsia="ru-RU"/>
        </w:rPr>
      </w:pPr>
      <w:r w:rsidRPr="00C4185C">
        <w:rPr>
          <w:rFonts w:ascii="Arial" w:eastAsia="Times New Roman" w:hAnsi="Arial" w:cs="Arial"/>
          <w:color w:val="000000"/>
          <w:sz w:val="20"/>
          <w:szCs w:val="20"/>
          <w:lang w:eastAsia="ru-RU"/>
        </w:rPr>
        <w:t>Уступка морских владений Америке лишила Россию возможности ежегодно вылавливать 200 тыс. тонн минтая. Кроме того, наличие пограничной линии усложняет свободное торговое судоходство и блокирует с востока</w:t>
      </w:r>
      <w:r w:rsidRPr="00C4185C">
        <w:rPr>
          <w:rFonts w:ascii="Arial" w:eastAsia="Times New Roman" w:hAnsi="Arial" w:cs="Arial"/>
          <w:color w:val="000000"/>
          <w:sz w:val="20"/>
          <w:lang w:eastAsia="ru-RU"/>
        </w:rPr>
        <w:t> </w:t>
      </w:r>
      <w:proofErr w:type="spellStart"/>
      <w:r w:rsidRPr="00C4185C">
        <w:rPr>
          <w:rFonts w:ascii="Arial" w:eastAsia="Times New Roman" w:hAnsi="Arial" w:cs="Arial"/>
          <w:color w:val="000000"/>
          <w:sz w:val="20"/>
          <w:szCs w:val="20"/>
          <w:lang w:eastAsia="ru-RU"/>
        </w:rPr>
        <w:fldChar w:fldCharType="begin"/>
      </w:r>
      <w:r w:rsidRPr="00C4185C">
        <w:rPr>
          <w:rFonts w:ascii="Arial" w:eastAsia="Times New Roman" w:hAnsi="Arial" w:cs="Arial"/>
          <w:color w:val="000000"/>
          <w:sz w:val="20"/>
          <w:szCs w:val="20"/>
          <w:lang w:eastAsia="ru-RU"/>
        </w:rPr>
        <w:instrText xml:space="preserve"> HYPERLINK "http://ru.wikipedia.org/wiki/%D0%A1%D0%B5%D0%B2%D0%BC%D0%BE%D1%80%D0%BF%D1%83%D1%82%D1%8C" \o "Севморпуть" </w:instrText>
      </w:r>
      <w:r w:rsidRPr="00C4185C">
        <w:rPr>
          <w:rFonts w:ascii="Arial" w:eastAsia="Times New Roman" w:hAnsi="Arial" w:cs="Arial"/>
          <w:color w:val="000000"/>
          <w:sz w:val="20"/>
          <w:szCs w:val="20"/>
          <w:lang w:eastAsia="ru-RU"/>
        </w:rPr>
        <w:fldChar w:fldCharType="separate"/>
      </w:r>
      <w:r w:rsidRPr="00C4185C">
        <w:rPr>
          <w:rFonts w:ascii="Arial" w:eastAsia="Times New Roman" w:hAnsi="Arial" w:cs="Arial"/>
          <w:color w:val="0B0080"/>
          <w:sz w:val="20"/>
          <w:u w:val="single"/>
          <w:lang w:eastAsia="ru-RU"/>
        </w:rPr>
        <w:t>Севморпуть</w:t>
      </w:r>
      <w:proofErr w:type="spellEnd"/>
      <w:r w:rsidRPr="00C4185C">
        <w:rPr>
          <w:rFonts w:ascii="Arial" w:eastAsia="Times New Roman" w:hAnsi="Arial" w:cs="Arial"/>
          <w:color w:val="000000"/>
          <w:sz w:val="20"/>
          <w:szCs w:val="20"/>
          <w:lang w:eastAsia="ru-RU"/>
        </w:rPr>
        <w:fldChar w:fldCharType="end"/>
      </w:r>
      <w:r w:rsidRPr="00C4185C">
        <w:rPr>
          <w:rFonts w:ascii="Arial" w:eastAsia="Times New Roman" w:hAnsi="Arial" w:cs="Arial"/>
          <w:color w:val="000000"/>
          <w:sz w:val="20"/>
          <w:szCs w:val="20"/>
          <w:lang w:eastAsia="ru-RU"/>
        </w:rPr>
        <w:t xml:space="preserve">, возрождение которого, в том числе для евроазиатских транзитных грузоперевозок, правительство России объявляло стратегической задачей. Не пускают в этот район и </w:t>
      </w:r>
      <w:proofErr w:type="gramStart"/>
      <w:r w:rsidRPr="00C4185C">
        <w:rPr>
          <w:rFonts w:ascii="Arial" w:eastAsia="Times New Roman" w:hAnsi="Arial" w:cs="Arial"/>
          <w:color w:val="000000"/>
          <w:sz w:val="20"/>
          <w:szCs w:val="20"/>
          <w:lang w:eastAsia="ru-RU"/>
        </w:rPr>
        <w:t>российских</w:t>
      </w:r>
      <w:proofErr w:type="gramEnd"/>
      <w:r w:rsidRPr="00C4185C">
        <w:rPr>
          <w:rFonts w:ascii="Arial" w:eastAsia="Times New Roman" w:hAnsi="Arial" w:cs="Arial"/>
          <w:color w:val="000000"/>
          <w:sz w:val="20"/>
          <w:szCs w:val="20"/>
          <w:lang w:eastAsia="ru-RU"/>
        </w:rPr>
        <w:t xml:space="preserve"> </w:t>
      </w:r>
      <w:proofErr w:type="spellStart"/>
      <w:r w:rsidRPr="00C4185C">
        <w:rPr>
          <w:rFonts w:ascii="Arial" w:eastAsia="Times New Roman" w:hAnsi="Arial" w:cs="Arial"/>
          <w:color w:val="000000"/>
          <w:sz w:val="20"/>
          <w:szCs w:val="20"/>
          <w:lang w:eastAsia="ru-RU"/>
        </w:rPr>
        <w:t>рыбопромысловиков</w:t>
      </w:r>
      <w:proofErr w:type="spellEnd"/>
      <w:r w:rsidRPr="00C4185C">
        <w:rPr>
          <w:rFonts w:ascii="Arial" w:eastAsia="Times New Roman" w:hAnsi="Arial" w:cs="Arial"/>
          <w:color w:val="000000"/>
          <w:sz w:val="20"/>
          <w:szCs w:val="20"/>
          <w:lang w:eastAsia="ru-RU"/>
        </w:rPr>
        <w:t xml:space="preserve"> — при том, что канадские, японские, южнокорейские и тайваньские </w:t>
      </w:r>
      <w:proofErr w:type="spellStart"/>
      <w:r w:rsidRPr="00C4185C">
        <w:rPr>
          <w:rFonts w:ascii="Arial" w:eastAsia="Times New Roman" w:hAnsi="Arial" w:cs="Arial"/>
          <w:color w:val="000000"/>
          <w:sz w:val="20"/>
          <w:szCs w:val="20"/>
          <w:lang w:eastAsia="ru-RU"/>
        </w:rPr>
        <w:t>рыбокомпании</w:t>
      </w:r>
      <w:proofErr w:type="spellEnd"/>
      <w:r w:rsidRPr="00C4185C">
        <w:rPr>
          <w:rFonts w:ascii="Arial" w:eastAsia="Times New Roman" w:hAnsi="Arial" w:cs="Arial"/>
          <w:color w:val="000000"/>
          <w:sz w:val="20"/>
          <w:szCs w:val="20"/>
          <w:lang w:eastAsia="ru-RU"/>
        </w:rPr>
        <w:t xml:space="preserve"> имеют там квоты.</w:t>
      </w:r>
    </w:p>
    <w:p w:rsidR="00C4185C" w:rsidRPr="00C4185C" w:rsidRDefault="00C4185C" w:rsidP="00C4185C">
      <w:pPr>
        <w:shd w:val="clear" w:color="auto" w:fill="FFFFFF"/>
        <w:spacing w:before="96" w:after="120" w:line="288" w:lineRule="atLeast"/>
        <w:rPr>
          <w:rFonts w:ascii="Arial" w:eastAsia="Times New Roman" w:hAnsi="Arial" w:cs="Arial"/>
          <w:color w:val="000000"/>
          <w:sz w:val="20"/>
          <w:szCs w:val="20"/>
          <w:lang w:eastAsia="ru-RU"/>
        </w:rPr>
      </w:pPr>
      <w:r w:rsidRPr="00C4185C">
        <w:rPr>
          <w:rFonts w:ascii="Arial" w:eastAsia="Times New Roman" w:hAnsi="Arial" w:cs="Arial"/>
          <w:color w:val="000000"/>
          <w:sz w:val="20"/>
          <w:szCs w:val="20"/>
          <w:lang w:eastAsia="ru-RU"/>
        </w:rPr>
        <w:t>Эксперты отмечают, что с самого начала переговоров, которые начались в 1977 году, одним из главных вопросов при разграничении был вопрос о нефти. По данным экспертов, спорные районы богаты не только рыбными ресурсами, но также включают перспективные нефтегазовые месторождения «</w:t>
      </w:r>
      <w:proofErr w:type="spellStart"/>
      <w:r w:rsidRPr="00C4185C">
        <w:rPr>
          <w:rFonts w:ascii="Arial" w:eastAsia="Times New Roman" w:hAnsi="Arial" w:cs="Arial"/>
          <w:color w:val="000000"/>
          <w:sz w:val="20"/>
          <w:szCs w:val="20"/>
          <w:lang w:eastAsia="ru-RU"/>
        </w:rPr>
        <w:t>Наваринское</w:t>
      </w:r>
      <w:proofErr w:type="spellEnd"/>
      <w:r w:rsidRPr="00C4185C">
        <w:rPr>
          <w:rFonts w:ascii="Arial" w:eastAsia="Times New Roman" w:hAnsi="Arial" w:cs="Arial"/>
          <w:color w:val="000000"/>
          <w:sz w:val="20"/>
          <w:szCs w:val="20"/>
          <w:lang w:eastAsia="ru-RU"/>
        </w:rPr>
        <w:t>» и «</w:t>
      </w:r>
      <w:proofErr w:type="gramStart"/>
      <w:r w:rsidRPr="00C4185C">
        <w:rPr>
          <w:rFonts w:ascii="Arial" w:eastAsia="Times New Roman" w:hAnsi="Arial" w:cs="Arial"/>
          <w:color w:val="000000"/>
          <w:sz w:val="20"/>
          <w:szCs w:val="20"/>
          <w:lang w:eastAsia="ru-RU"/>
        </w:rPr>
        <w:t>Алеутское</w:t>
      </w:r>
      <w:proofErr w:type="gramEnd"/>
      <w:r w:rsidRPr="00C4185C">
        <w:rPr>
          <w:rFonts w:ascii="Arial" w:eastAsia="Times New Roman" w:hAnsi="Arial" w:cs="Arial"/>
          <w:color w:val="000000"/>
          <w:sz w:val="20"/>
          <w:szCs w:val="20"/>
          <w:lang w:eastAsia="ru-RU"/>
        </w:rPr>
        <w:t>».</w:t>
      </w:r>
      <w:hyperlink r:id="rId87" w:anchor="cite_note-palamar-7" w:history="1">
        <w:r w:rsidRPr="00C4185C">
          <w:rPr>
            <w:rFonts w:ascii="Arial" w:eastAsia="Times New Roman" w:hAnsi="Arial" w:cs="Arial"/>
            <w:color w:val="0B0080"/>
            <w:sz w:val="20"/>
            <w:u w:val="single"/>
            <w:vertAlign w:val="superscript"/>
            <w:lang w:eastAsia="ru-RU"/>
          </w:rPr>
          <w:t>[7]</w:t>
        </w:r>
      </w:hyperlink>
      <w:r w:rsidRPr="00C4185C">
        <w:rPr>
          <w:rFonts w:ascii="Arial" w:eastAsia="Times New Roman" w:hAnsi="Arial" w:cs="Arial"/>
          <w:color w:val="000000"/>
          <w:sz w:val="20"/>
          <w:szCs w:val="20"/>
          <w:lang w:eastAsia="ru-RU"/>
        </w:rPr>
        <w:t xml:space="preserve">. Об этом свидетельствует и распродажа правительством США участков в спорных районах американским компаниям, которая началась в 1982 году — задолго до подписания соглашения. Ресурсы проданных с тех пор участков, по данным американских экспертов, составляют около 200 </w:t>
      </w:r>
      <w:proofErr w:type="spellStart"/>
      <w:proofErr w:type="gramStart"/>
      <w:r w:rsidRPr="00C4185C">
        <w:rPr>
          <w:rFonts w:ascii="Arial" w:eastAsia="Times New Roman" w:hAnsi="Arial" w:cs="Arial"/>
          <w:color w:val="000000"/>
          <w:sz w:val="20"/>
          <w:szCs w:val="20"/>
          <w:lang w:eastAsia="ru-RU"/>
        </w:rPr>
        <w:t>млн</w:t>
      </w:r>
      <w:proofErr w:type="spellEnd"/>
      <w:proofErr w:type="gramEnd"/>
      <w:r w:rsidRPr="00C4185C">
        <w:rPr>
          <w:rFonts w:ascii="Arial" w:eastAsia="Times New Roman" w:hAnsi="Arial" w:cs="Arial"/>
          <w:color w:val="000000"/>
          <w:sz w:val="20"/>
          <w:szCs w:val="20"/>
          <w:lang w:eastAsia="ru-RU"/>
        </w:rPr>
        <w:t xml:space="preserve"> тонн нефти и 200 </w:t>
      </w:r>
      <w:proofErr w:type="spellStart"/>
      <w:r w:rsidRPr="00C4185C">
        <w:rPr>
          <w:rFonts w:ascii="Arial" w:eastAsia="Times New Roman" w:hAnsi="Arial" w:cs="Arial"/>
          <w:color w:val="000000"/>
          <w:sz w:val="20"/>
          <w:szCs w:val="20"/>
          <w:lang w:eastAsia="ru-RU"/>
        </w:rPr>
        <w:t>млрд</w:t>
      </w:r>
      <w:proofErr w:type="spellEnd"/>
      <w:r w:rsidRPr="00C4185C">
        <w:rPr>
          <w:rFonts w:ascii="Arial" w:eastAsia="Times New Roman" w:hAnsi="Arial" w:cs="Arial"/>
          <w:color w:val="000000"/>
          <w:sz w:val="20"/>
          <w:szCs w:val="20"/>
          <w:lang w:eastAsia="ru-RU"/>
        </w:rPr>
        <w:t xml:space="preserve"> кубометров газа</w:t>
      </w:r>
    </w:p>
    <w:p w:rsidR="00C269D6" w:rsidRDefault="00C269D6"/>
    <w:sectPr w:rsidR="00C269D6" w:rsidSect="00C269D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F52F67"/>
    <w:multiLevelType w:val="multilevel"/>
    <w:tmpl w:val="0DCA7F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16E2D3F"/>
    <w:multiLevelType w:val="multilevel"/>
    <w:tmpl w:val="05CCB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2411A86"/>
    <w:multiLevelType w:val="multilevel"/>
    <w:tmpl w:val="64709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51DB7EE0"/>
    <w:multiLevelType w:val="multilevel"/>
    <w:tmpl w:val="347CF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5A384F44"/>
    <w:multiLevelType w:val="multilevel"/>
    <w:tmpl w:val="704C8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663C5309"/>
    <w:multiLevelType w:val="multilevel"/>
    <w:tmpl w:val="6C5CA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6C4E3975"/>
    <w:multiLevelType w:val="multilevel"/>
    <w:tmpl w:val="F69C7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76EA40CD"/>
    <w:multiLevelType w:val="multilevel"/>
    <w:tmpl w:val="92540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3"/>
  </w:num>
  <w:num w:numId="3">
    <w:abstractNumId w:val="6"/>
  </w:num>
  <w:num w:numId="4">
    <w:abstractNumId w:val="4"/>
  </w:num>
  <w:num w:numId="5">
    <w:abstractNumId w:val="7"/>
  </w:num>
  <w:num w:numId="6">
    <w:abstractNumId w:val="5"/>
  </w:num>
  <w:num w:numId="7">
    <w:abstractNumId w:val="1"/>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4185C"/>
    <w:rsid w:val="00C269D6"/>
    <w:rsid w:val="00C418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69D6"/>
  </w:style>
  <w:style w:type="paragraph" w:styleId="2">
    <w:name w:val="heading 2"/>
    <w:basedOn w:val="a"/>
    <w:link w:val="20"/>
    <w:uiPriority w:val="9"/>
    <w:qFormat/>
    <w:rsid w:val="00C4185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C4185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C4185C"/>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C4185C"/>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C418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4185C"/>
  </w:style>
  <w:style w:type="character" w:styleId="a4">
    <w:name w:val="Hyperlink"/>
    <w:basedOn w:val="a0"/>
    <w:uiPriority w:val="99"/>
    <w:semiHidden/>
    <w:unhideWhenUsed/>
    <w:rsid w:val="00C4185C"/>
    <w:rPr>
      <w:color w:val="0000FF"/>
      <w:u w:val="single"/>
    </w:rPr>
  </w:style>
  <w:style w:type="character" w:customStyle="1" w:styleId="toctoggle">
    <w:name w:val="toctoggle"/>
    <w:basedOn w:val="a0"/>
    <w:rsid w:val="00C4185C"/>
  </w:style>
  <w:style w:type="character" w:customStyle="1" w:styleId="tocnumber">
    <w:name w:val="tocnumber"/>
    <w:basedOn w:val="a0"/>
    <w:rsid w:val="00C4185C"/>
  </w:style>
  <w:style w:type="character" w:customStyle="1" w:styleId="toctext">
    <w:name w:val="toctext"/>
    <w:basedOn w:val="a0"/>
    <w:rsid w:val="00C4185C"/>
  </w:style>
  <w:style w:type="character" w:customStyle="1" w:styleId="mw-headline">
    <w:name w:val="mw-headline"/>
    <w:basedOn w:val="a0"/>
    <w:rsid w:val="00C4185C"/>
  </w:style>
  <w:style w:type="character" w:customStyle="1" w:styleId="mw-editsection">
    <w:name w:val="mw-editsection"/>
    <w:basedOn w:val="a0"/>
    <w:rsid w:val="00C4185C"/>
  </w:style>
  <w:style w:type="character" w:customStyle="1" w:styleId="mw-editsection-bracket">
    <w:name w:val="mw-editsection-bracket"/>
    <w:basedOn w:val="a0"/>
    <w:rsid w:val="00C4185C"/>
  </w:style>
  <w:style w:type="character" w:customStyle="1" w:styleId="mw-editsection-divider">
    <w:name w:val="mw-editsection-divider"/>
    <w:basedOn w:val="a0"/>
    <w:rsid w:val="00C4185C"/>
  </w:style>
  <w:style w:type="character" w:customStyle="1" w:styleId="wikisource-box">
    <w:name w:val="wikisource-box"/>
    <w:basedOn w:val="a0"/>
    <w:rsid w:val="00C4185C"/>
  </w:style>
  <w:style w:type="character" w:styleId="HTML">
    <w:name w:val="HTML Cite"/>
    <w:basedOn w:val="a0"/>
    <w:uiPriority w:val="99"/>
    <w:semiHidden/>
    <w:unhideWhenUsed/>
    <w:rsid w:val="00C4185C"/>
    <w:rPr>
      <w:i/>
      <w:iCs/>
    </w:rPr>
  </w:style>
  <w:style w:type="paragraph" w:styleId="a5">
    <w:name w:val="Balloon Text"/>
    <w:basedOn w:val="a"/>
    <w:link w:val="a6"/>
    <w:uiPriority w:val="99"/>
    <w:semiHidden/>
    <w:unhideWhenUsed/>
    <w:rsid w:val="00C4185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4185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05751675">
      <w:bodyDiv w:val="1"/>
      <w:marLeft w:val="0"/>
      <w:marRight w:val="0"/>
      <w:marTop w:val="0"/>
      <w:marBottom w:val="0"/>
      <w:divBdr>
        <w:top w:val="none" w:sz="0" w:space="0" w:color="auto"/>
        <w:left w:val="none" w:sz="0" w:space="0" w:color="auto"/>
        <w:bottom w:val="none" w:sz="0" w:space="0" w:color="auto"/>
        <w:right w:val="none" w:sz="0" w:space="0" w:color="auto"/>
      </w:divBdr>
      <w:divsChild>
        <w:div w:id="538711264">
          <w:marLeft w:val="0"/>
          <w:marRight w:val="0"/>
          <w:marTop w:val="0"/>
          <w:marBottom w:val="0"/>
          <w:divBdr>
            <w:top w:val="single" w:sz="6" w:space="5" w:color="AAAAAA"/>
            <w:left w:val="single" w:sz="6" w:space="5" w:color="AAAAAA"/>
            <w:bottom w:val="single" w:sz="6" w:space="5" w:color="AAAAAA"/>
            <w:right w:val="single" w:sz="6" w:space="5" w:color="AAAAAA"/>
          </w:divBdr>
        </w:div>
        <w:div w:id="2057922980">
          <w:marLeft w:val="240"/>
          <w:marRight w:val="0"/>
          <w:marTop w:val="0"/>
          <w:marBottom w:val="120"/>
          <w:divBdr>
            <w:top w:val="single" w:sz="6" w:space="5" w:color="AAAAAA"/>
            <w:left w:val="single" w:sz="6" w:space="5" w:color="AAAAAA"/>
            <w:bottom w:val="single" w:sz="6" w:space="5" w:color="AAAAAA"/>
            <w:right w:val="single" w:sz="6" w:space="5" w:color="AAAAAA"/>
          </w:divBdr>
          <w:divsChild>
            <w:div w:id="1410543359">
              <w:marLeft w:val="0"/>
              <w:marRight w:val="120"/>
              <w:marTop w:val="0"/>
              <w:marBottom w:val="120"/>
              <w:divBdr>
                <w:top w:val="none" w:sz="0" w:space="0" w:color="auto"/>
                <w:left w:val="none" w:sz="0" w:space="0" w:color="auto"/>
                <w:bottom w:val="none" w:sz="0" w:space="0" w:color="auto"/>
                <w:right w:val="none" w:sz="0" w:space="0" w:color="auto"/>
              </w:divBdr>
            </w:div>
          </w:divsChild>
        </w:div>
        <w:div w:id="152336435">
          <w:blockQuote w:val="1"/>
          <w:marLeft w:val="843"/>
          <w:marRight w:val="0"/>
          <w:marTop w:val="168"/>
          <w:marBottom w:val="168"/>
          <w:divBdr>
            <w:top w:val="single" w:sz="6" w:space="2" w:color="E0E0E0"/>
            <w:left w:val="single" w:sz="6" w:space="11" w:color="E0E0E0"/>
            <w:bottom w:val="single" w:sz="6" w:space="2" w:color="E0E0E0"/>
            <w:right w:val="single" w:sz="6" w:space="11" w:color="E0E0E0"/>
          </w:divBdr>
          <w:divsChild>
            <w:div w:id="1209149076">
              <w:marLeft w:val="0"/>
              <w:marRight w:val="0"/>
              <w:marTop w:val="0"/>
              <w:marBottom w:val="0"/>
              <w:divBdr>
                <w:top w:val="none" w:sz="0" w:space="0" w:color="auto"/>
                <w:left w:val="none" w:sz="0" w:space="0" w:color="auto"/>
                <w:bottom w:val="none" w:sz="0" w:space="0" w:color="auto"/>
                <w:right w:val="none" w:sz="0" w:space="0" w:color="auto"/>
              </w:divBdr>
            </w:div>
          </w:divsChild>
        </w:div>
        <w:div w:id="930117773">
          <w:blockQuote w:val="1"/>
          <w:marLeft w:val="843"/>
          <w:marRight w:val="0"/>
          <w:marTop w:val="168"/>
          <w:marBottom w:val="168"/>
          <w:divBdr>
            <w:top w:val="single" w:sz="6" w:space="2" w:color="E0E0E0"/>
            <w:left w:val="single" w:sz="6" w:space="11" w:color="E0E0E0"/>
            <w:bottom w:val="single" w:sz="6" w:space="2" w:color="E0E0E0"/>
            <w:right w:val="single" w:sz="6" w:space="11" w:color="E0E0E0"/>
          </w:divBdr>
          <w:divsChild>
            <w:div w:id="634407729">
              <w:marLeft w:val="0"/>
              <w:marRight w:val="0"/>
              <w:marTop w:val="0"/>
              <w:marBottom w:val="0"/>
              <w:divBdr>
                <w:top w:val="none" w:sz="0" w:space="0" w:color="auto"/>
                <w:left w:val="none" w:sz="0" w:space="0" w:color="auto"/>
                <w:bottom w:val="none" w:sz="0" w:space="0" w:color="auto"/>
                <w:right w:val="none" w:sz="0" w:space="0" w:color="auto"/>
              </w:divBdr>
            </w:div>
          </w:divsChild>
        </w:div>
        <w:div w:id="850804495">
          <w:blockQuote w:val="1"/>
          <w:marLeft w:val="780"/>
          <w:marRight w:val="0"/>
          <w:marTop w:val="168"/>
          <w:marBottom w:val="168"/>
          <w:divBdr>
            <w:top w:val="single" w:sz="6" w:space="2" w:color="E0E0E0"/>
            <w:left w:val="single" w:sz="6" w:space="11" w:color="E0E0E0"/>
            <w:bottom w:val="single" w:sz="6" w:space="2" w:color="E0E0E0"/>
            <w:right w:val="single" w:sz="6" w:space="11" w:color="E0E0E0"/>
          </w:divBdr>
          <w:divsChild>
            <w:div w:id="967976744">
              <w:marLeft w:val="0"/>
              <w:marRight w:val="0"/>
              <w:marTop w:val="0"/>
              <w:marBottom w:val="0"/>
              <w:divBdr>
                <w:top w:val="none" w:sz="0" w:space="0" w:color="auto"/>
                <w:left w:val="none" w:sz="0" w:space="0" w:color="auto"/>
                <w:bottom w:val="none" w:sz="0" w:space="0" w:color="auto"/>
                <w:right w:val="none" w:sz="0" w:space="0" w:color="auto"/>
              </w:divBdr>
              <w:divsChild>
                <w:div w:id="69592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ru.wikipedia.org/wiki/%D0%91%D0%B5%D1%80%D0%B8%D0%BD%D0%B3%D0%BE%D0%B2_%D0%BF%D1%80%D0%BE%D0%BB%D0%B8%D0%B2" TargetMode="External"/><Relationship Id="rId18" Type="http://schemas.openxmlformats.org/officeDocument/2006/relationships/hyperlink" Target="http://ru.wikipedia.org/wiki/%D0%A8%D0%B5%D0%B2%D0%B0%D1%80%D0%B4%D0%BD%D0%B0%D0%B4%D0%B7%D0%B5,_%D0%AD%D0%B4%D1%83%D0%B0%D1%80%D0%B4_%D0%90%D0%BC%D0%B2%D1%80%D0%BE%D1%81%D0%B8%D0%B5%D0%B2%D0%B8%D1%87" TargetMode="External"/><Relationship Id="rId26" Type="http://schemas.openxmlformats.org/officeDocument/2006/relationships/hyperlink" Target="http://ru.wikipedia.org/wiki/%D0%A1%D0%BE%D0%B3%D0%BB%D0%B0%D1%88%D0%B5%D0%BD%D0%B8%D0%B5_%D0%BC%D0%B5%D0%B6%D0%B4%D1%83_%D0%A1%D0%A1%D0%A1%D0%A0_%D0%B8_%D0%A1%D0%A8%D0%90_%D0%BE_%D0%BB%D0%B8%D0%BD%D0%B8%D0%B8_%D1%80%D0%B0%D0%B7%D0%B3%D1%80%D0%B0%D0%BD%D0%B8%D1%87%D0%B5%D0%BD%D0%B8%D1%8F_%D0%BC%D0%BE%D1%80%D1%81%D0%BA%D0%B8%D1%85_%D0%BF%D1%80%D0%BE%D1%81%D1%82%D1%80%D0%B0%D0%BD%D1%81%D1%82%D0%B2" TargetMode="External"/><Relationship Id="rId39" Type="http://schemas.openxmlformats.org/officeDocument/2006/relationships/hyperlink" Target="http://ru.wikipedia.org/wiki/%D0%A1%D0%BE%D0%B3%D0%BB%D0%B0%D1%88%D0%B5%D0%BD%D0%B8%D0%B5_%D0%BC%D0%B5%D0%B6%D0%B4%D1%83_%D0%A1%D0%A1%D0%A1%D0%A0_%D0%B8_%D0%A1%D0%A8%D0%90_%D0%BE_%D0%BB%D0%B8%D0%BD%D0%B8%D0%B8_%D1%80%D0%B0%D0%B7%D0%B3%D1%80%D0%B0%D0%BD%D0%B8%D1%87%D0%B5%D0%BD%D0%B8%D1%8F_%D0%BC%D0%BE%D1%80%D1%81%D0%BA%D0%B8%D1%85_%D0%BF%D1%80%D0%BE%D1%81%D1%82%D1%80%D0%B0%D0%BD%D1%81%D1%82%D0%B2" TargetMode="External"/><Relationship Id="rId21" Type="http://schemas.openxmlformats.org/officeDocument/2006/relationships/hyperlink" Target="http://ru.wikipedia.org/wiki/%D0%A1%D0%BE%D0%B3%D0%BB%D0%B0%D1%88%D0%B5%D0%BD%D0%B8%D0%B5_%D0%BC%D0%B5%D0%B6%D0%B4%D1%83_%D0%A1%D0%A1%D0%A1%D0%A0_%D0%B8_%D0%A1%D0%A8%D0%90_%D0%BE_%D0%BB%D0%B8%D0%BD%D0%B8%D0%B8_%D1%80%D0%B0%D0%B7%D0%B3%D1%80%D0%B0%D0%BD%D0%B8%D1%87%D0%B5%D0%BD%D0%B8%D1%8F_%D0%BC%D0%BE%D1%80%D1%81%D0%BA%D0%B8%D1%85_%D0%BF%D1%80%D0%BE%D1%81%D1%82%D1%80%D0%B0%D0%BD%D1%81%D1%82%D0%B2" TargetMode="External"/><Relationship Id="rId34" Type="http://schemas.openxmlformats.org/officeDocument/2006/relationships/image" Target="media/image1.png"/><Relationship Id="rId42" Type="http://schemas.openxmlformats.org/officeDocument/2006/relationships/hyperlink" Target="http://ru.wikipedia.org/w/index.php?title=%D0%A1%D0%BE%D0%B3%D0%BB%D0%B0%D1%88%D0%B5%D0%BD%D0%B8%D0%B5_%D0%BC%D0%B5%D0%B6%D0%B4%D1%83_%D0%A1%D0%A1%D0%A1%D0%A0_%D0%B8_%D0%A1%D0%A8%D0%90_%D0%BE_%D0%BB%D0%B8%D0%BD%D0%B8%D0%B8_%D1%80%D0%B0%D0%B7%D0%B3%D1%80%D0%B0%D0%BD%D0%B8%D1%87%D0%B5%D0%BD%D0%B8%D1%8F_%D0%BC%D0%BE%D1%80%D1%81%D0%BA%D0%B8%D1%85_%D0%BF%D1%80%D0%BE%D1%81%D1%82%D1%80%D0%B0%D0%BD%D1%81%D1%82%D0%B2&amp;veaction=edit&amp;section=2" TargetMode="External"/><Relationship Id="rId47" Type="http://schemas.openxmlformats.org/officeDocument/2006/relationships/hyperlink" Target="http://ru.wikipedia.org/wiki/%D0%9C%D0%B8%D0%BD%D1%80%D1%8B%D0%B1%D1%85%D0%BE%D0%B7_%D0%A1%D0%A1%D0%A1%D0%A0" TargetMode="External"/><Relationship Id="rId50" Type="http://schemas.openxmlformats.org/officeDocument/2006/relationships/hyperlink" Target="http://ru.wikipedia.org/w/index.php?title=%D0%A1%D0%BE%D0%B3%D0%BB%D0%B0%D1%88%D0%B5%D0%BD%D0%B8%D0%B5_%D0%BC%D0%B5%D0%B6%D0%B4%D1%83_%D0%A1%D0%A1%D0%A1%D0%A0_%D0%B8_%D0%A1%D0%A8%D0%90_%D0%BE_%D0%BB%D0%B8%D0%BD%D0%B8%D0%B8_%D1%80%D0%B0%D0%B7%D0%B3%D1%80%D0%B0%D0%BD%D0%B8%D1%87%D0%B5%D0%BD%D0%B8%D1%8F_%D0%BC%D0%BE%D1%80%D1%81%D0%BA%D0%B8%D1%85_%D0%BF%D1%80%D0%BE%D1%81%D1%82%D1%80%D0%B0%D0%BD%D1%81%D1%82%D0%B2&amp;action=edit&amp;section=3" TargetMode="External"/><Relationship Id="rId55" Type="http://schemas.openxmlformats.org/officeDocument/2006/relationships/hyperlink" Target="http://ru.wikipedia.org/w/index.php?title=%D0%A1%D0%BE%D0%B3%D0%BB%D0%B0%D1%88%D0%B5%D0%BD%D0%B8%D0%B5_%D0%BC%D0%B5%D0%B6%D0%B4%D1%83_%D0%A1%D0%A1%D0%A1%D0%A0_%D0%B8_%D0%A1%D0%A8%D0%90_%D0%BE_%D0%BB%D0%B8%D0%BD%D0%B8%D0%B8_%D1%80%D0%B0%D0%B7%D0%B3%D1%80%D0%B0%D0%BD%D0%B8%D1%87%D0%B5%D0%BD%D0%B8%D1%8F_%D0%BC%D0%BE%D1%80%D1%81%D0%BA%D0%B8%D1%85_%D0%BF%D1%80%D0%BE%D1%81%D1%82%D1%80%D0%B0%D0%BD%D1%81%D1%82%D0%B2&amp;veaction=edit&amp;section=4" TargetMode="External"/><Relationship Id="rId63" Type="http://schemas.openxmlformats.org/officeDocument/2006/relationships/hyperlink" Target="http://ru.wikipedia.org/wiki/%D0%A0%D1%8B%D0%B6%D0%BA%D0%BE%D0%B2,_%D0%9D%D0%B8%D0%BA%D0%BE%D0%BB%D0%B0%D0%B9_%D0%98%D0%B2%D0%B0%D0%BD%D0%BE%D0%B2%D0%B8%D1%87" TargetMode="External"/><Relationship Id="rId68" Type="http://schemas.openxmlformats.org/officeDocument/2006/relationships/hyperlink" Target="http://ru.wikipedia.org/wiki/%D0%A1%D0%BE%D0%B3%D0%BB%D0%B0%D1%88%D0%B5%D0%BD%D0%B8%D0%B5_%D0%BC%D0%B5%D0%B6%D0%B4%D1%83_%D0%A1%D0%A1%D0%A1%D0%A0_%D0%B8_%D0%A1%D0%A8%D0%90_%D0%BE_%D0%BB%D0%B8%D0%BD%D0%B8%D0%B8_%D1%80%D0%B0%D0%B7%D0%B3%D1%80%D0%B0%D0%BD%D0%B8%D1%87%D0%B5%D0%BD%D0%B8%D1%8F_%D0%BC%D0%BE%D1%80%D1%81%D0%BA%D0%B8%D1%85_%D0%BF%D1%80%D0%BE%D1%81%D1%82%D1%80%D0%B0%D0%BD%D1%81%D1%82%D0%B2" TargetMode="External"/><Relationship Id="rId76" Type="http://schemas.openxmlformats.org/officeDocument/2006/relationships/hyperlink" Target="http://ru.wikipedia.org/wiki/%D0%9D%D0%B0%D0%B7%D0%B0%D1%80%D0%BE%D0%B2,_%D0%90%D0%BB%D0%B5%D0%BA%D1%81%D0%B0%D0%BD%D0%B4%D1%80_%D0%92%D0%B8%D0%BA%D1%82%D0%BE%D1%80%D0%BE%D0%B2%D0%B8%D1%87" TargetMode="External"/><Relationship Id="rId84" Type="http://schemas.openxmlformats.org/officeDocument/2006/relationships/hyperlink" Target="http://ru.wikipedia.org/w/index.php?title=%D0%A1%D0%BE%D0%B3%D0%BB%D0%B0%D1%88%D0%B5%D0%BD%D0%B8%D0%B5_%D0%BC%D0%B5%D0%B6%D0%B4%D1%83_%D0%A1%D0%A1%D0%A1%D0%A0_%D0%B8_%D0%A1%D0%A8%D0%90_%D0%BE_%D0%BB%D0%B8%D0%BD%D0%B8%D0%B8_%D1%80%D0%B0%D0%B7%D0%B3%D1%80%D0%B0%D0%BD%D0%B8%D1%87%D0%B5%D0%BD%D0%B8%D1%8F_%D0%BC%D0%BE%D1%80%D1%81%D0%BA%D0%B8%D1%85_%D0%BF%D1%80%D0%BE%D1%81%D1%82%D1%80%D0%B0%D0%BD%D1%81%D1%82%D0%B2&amp;action=edit&amp;section=7" TargetMode="External"/><Relationship Id="rId89" Type="http://schemas.openxmlformats.org/officeDocument/2006/relationships/theme" Target="theme/theme1.xml"/><Relationship Id="rId7" Type="http://schemas.openxmlformats.org/officeDocument/2006/relationships/hyperlink" Target="http://ru.wikipedia.org/wiki/%D0%A1%D0%A1%D0%A1%D0%A0" TargetMode="External"/><Relationship Id="rId71" Type="http://schemas.openxmlformats.org/officeDocument/2006/relationships/hyperlink" Target="http://ru.wikipedia.org/wiki/%D0%9F%D0%BE%D0%BB%D0%B8%D1%82%D0%B1%D1%8E%D1%80%D0%BE" TargetMode="External"/><Relationship Id="rId2" Type="http://schemas.openxmlformats.org/officeDocument/2006/relationships/styles" Target="styles.xml"/><Relationship Id="rId16" Type="http://schemas.openxmlformats.org/officeDocument/2006/relationships/hyperlink" Target="http://ru.wikipedia.org/wiki/%D0%92%D0%B0%D1%88%D0%B8%D0%BD%D0%B3%D1%82%D0%BE%D0%BD_(%D0%BE%D0%BA%D1%80%D1%83%D0%B3_%D0%9A%D0%BE%D0%BB%D1%83%D0%BC%D0%B1%D0%B8%D1%8F)" TargetMode="External"/><Relationship Id="rId29" Type="http://schemas.openxmlformats.org/officeDocument/2006/relationships/hyperlink" Target="http://ru.wikipedia.org/wiki/%D0%A1%D0%BE%D0%B3%D0%BB%D0%B0%D1%88%D0%B5%D0%BD%D0%B8%D0%B5_%D0%BC%D0%B5%D0%B6%D0%B4%D1%83_%D0%A1%D0%A1%D0%A1%D0%A0_%D0%B8_%D0%A1%D0%A8%D0%90_%D0%BE_%D0%BB%D0%B8%D0%BD%D0%B8%D0%B8_%D1%80%D0%B0%D0%B7%D0%B3%D1%80%D0%B0%D0%BD%D0%B8%D1%87%D0%B5%D0%BD%D0%B8%D1%8F_%D0%BC%D0%BE%D1%80%D1%81%D0%BA%D0%B8%D1%85_%D0%BF%D1%80%D0%BE%D1%81%D1%82%D1%80%D0%B0%D0%BD%D1%81%D1%82%D0%B2" TargetMode="External"/><Relationship Id="rId11" Type="http://schemas.openxmlformats.org/officeDocument/2006/relationships/hyperlink" Target="http://ru.wikipedia.org/wiki/%D0%A7%D1%83%D0%BA%D0%BE%D1%82%D1%81%D0%BA%D0%BE%D0%B5_%D0%BC%D0%BE%D1%80%D0%B5" TargetMode="External"/><Relationship Id="rId24" Type="http://schemas.openxmlformats.org/officeDocument/2006/relationships/hyperlink" Target="http://ru.wikipedia.org/wiki/%D0%A1%D0%BE%D0%B3%D0%BB%D0%B0%D1%88%D0%B5%D0%BD%D0%B8%D0%B5_%D0%BC%D0%B5%D0%B6%D0%B4%D1%83_%D0%A1%D0%A1%D0%A1%D0%A0_%D0%B8_%D0%A1%D0%A8%D0%90_%D0%BE_%D0%BB%D0%B8%D0%BD%D0%B8%D0%B8_%D1%80%D0%B0%D0%B7%D0%B3%D1%80%D0%B0%D0%BD%D0%B8%D1%87%D0%B5%D0%BD%D0%B8%D1%8F_%D0%BC%D0%BE%D1%80%D1%81%D0%BA%D0%B8%D1%85_%D0%BF%D1%80%D0%BE%D1%81%D1%82%D1%80%D0%B0%D0%BD%D1%81%D1%82%D0%B2" TargetMode="External"/><Relationship Id="rId32" Type="http://schemas.openxmlformats.org/officeDocument/2006/relationships/hyperlink" Target="http://ru.wikipedia.org/w/index.php?title=%D0%A1%D0%BE%D0%B3%D0%BB%D0%B0%D1%88%D0%B5%D0%BD%D0%B8%D0%B5_%D0%BC%D0%B5%D0%B6%D0%B4%D1%83_%D0%A1%D0%A1%D0%A1%D0%A0_%D0%B8_%D0%A1%D0%A8%D0%90_%D0%BE_%D0%BB%D0%B8%D0%BD%D0%B8%D0%B8_%D1%80%D0%B0%D0%B7%D0%B3%D1%80%D0%B0%D0%BD%D0%B8%D1%87%D0%B5%D0%BD%D0%B8%D1%8F_%D0%BC%D0%BE%D1%80%D1%81%D0%BA%D0%B8%D1%85_%D0%BF%D1%80%D0%BE%D1%81%D1%82%D1%80%D0%B0%D0%BD%D1%81%D1%82%D0%B2&amp;action=edit&amp;section=1" TargetMode="External"/><Relationship Id="rId37" Type="http://schemas.openxmlformats.org/officeDocument/2006/relationships/hyperlink" Target="http://ru.wikipedia.org/wiki/%D0%90%D0%BB%D1%8F%D1%81%D0%BA%D0%B0" TargetMode="External"/><Relationship Id="rId40" Type="http://schemas.openxmlformats.org/officeDocument/2006/relationships/hyperlink" Target="http://ru.wikipedia.org/wiki/%D0%98%D1%81%D0%BA%D0%BB%D1%8E%D1%87%D0%B8%D1%82%D0%B5%D0%BB%D1%8C%D0%BD%D0%B0%D1%8F_%D1%8D%D0%BA%D0%BE%D0%BD%D0%BE%D0%BC%D0%B8%D1%87%D0%B5%D1%81%D0%BA%D0%B0%D1%8F_%D0%B7%D0%BE%D0%BD%D0%B0" TargetMode="External"/><Relationship Id="rId45" Type="http://schemas.openxmlformats.org/officeDocument/2006/relationships/hyperlink" Target="http://ru.wikipedia.org/wiki/%D0%90%D0%BB%D0%B5%D0%BA%D1%81%D0%B0%D0%BD%D0%B4%D1%80_II" TargetMode="External"/><Relationship Id="rId53" Type="http://schemas.openxmlformats.org/officeDocument/2006/relationships/hyperlink" Target="http://ru.wikipedia.org/wiki/%D0%93%D0%BE%D1%81%D1%83%D0%B4%D0%B0%D1%80%D1%81%D1%82%D0%B2%D0%B5%D0%BD%D0%BD%D1%8B%D0%B9_%D0%B4%D0%B5%D0%BF%D0%B0%D1%80%D1%82%D0%B0%D0%BC%D0%B5%D0%BD%D1%82_%D0%A1%D0%A8%D0%90" TargetMode="External"/><Relationship Id="rId58" Type="http://schemas.openxmlformats.org/officeDocument/2006/relationships/hyperlink" Target="http://ru.wikipedia.org/wiki/%D0%A1%D0%BE%D0%B3%D0%BB%D0%B0%D1%88%D0%B5%D0%BD%D0%B8%D0%B5_%D0%BC%D0%B5%D0%B6%D0%B4%D1%83_%D0%A1%D0%A1%D0%A1%D0%A0_%D0%B8_%D0%A1%D0%A8%D0%90_%D0%BE_%D0%BB%D0%B8%D0%BD%D0%B8%D0%B8_%D1%80%D0%B0%D0%B7%D0%B3%D1%80%D0%B0%D0%BD%D0%B8%D1%87%D0%B5%D0%BD%D0%B8%D1%8F_%D0%BC%D0%BE%D1%80%D1%81%D0%BA%D0%B8%D1%85_%D0%BF%D1%80%D0%BE%D1%81%D1%82%D1%80%D0%B0%D0%BD%D1%81%D1%82%D0%B2" TargetMode="External"/><Relationship Id="rId66" Type="http://schemas.openxmlformats.org/officeDocument/2006/relationships/hyperlink" Target="http://ru.wikipedia.org/wiki/%D0%A1%D0%BE%D0%B2%D0%B5%D1%82_%D0%9C%D0%B8%D0%BD%D0%B8%D1%81%D1%82%D1%80%D0%BE%D0%B2_%D0%A1%D0%A1%D0%A1%D0%A0" TargetMode="External"/><Relationship Id="rId74" Type="http://schemas.openxmlformats.org/officeDocument/2006/relationships/hyperlink" Target="http://ru.wikipedia.org/wiki/%D0%93%D0%BE%D1%81%D1%83%D0%B4%D0%B0%D1%80%D1%81%D1%82%D0%B2%D0%B5%D0%BD%D0%BD%D0%B0%D1%8F_%D0%B4%D1%83%D0%BC%D0%B0_%D0%A0%D0%BE%D1%81%D1%81%D0%B8%D0%B9%D1%81%D0%BA%D0%BE%D0%B9_%D0%A4%D0%B5%D0%B4%D0%B5%D1%80%D0%B0%D1%86%D0%B8%D0%B8_2_%D1%81%D0%BE%D0%B7%D1%8B%D0%B2%D0%B0" TargetMode="External"/><Relationship Id="rId79" Type="http://schemas.openxmlformats.org/officeDocument/2006/relationships/hyperlink" Target="http://ru.wikipedia.org/wiki/%D0%A1%D0%BE%D0%B3%D0%BB%D0%B0%D1%88%D0%B5%D0%BD%D0%B8%D0%B5_%D0%BC%D0%B5%D0%B6%D0%B4%D1%83_%D0%A1%D0%A1%D0%A1%D0%A0_%D0%B8_%D0%A1%D0%A8%D0%90_%D0%BE_%D0%BB%D0%B8%D0%BD%D0%B8%D0%B8_%D1%80%D0%B0%D0%B7%D0%B3%D1%80%D0%B0%D0%BD%D0%B8%D1%87%D0%B5%D0%BD%D0%B8%D1%8F_%D0%BC%D0%BE%D1%80%D1%81%D0%BA%D0%B8%D1%85_%D0%BF%D1%80%D0%BE%D1%81%D1%82%D1%80%D0%B0%D0%BD%D1%81%D1%82%D0%B2" TargetMode="External"/><Relationship Id="rId87" Type="http://schemas.openxmlformats.org/officeDocument/2006/relationships/hyperlink" Target="http://ru.wikipedia.org/wiki/%D0%A1%D0%BE%D0%B3%D0%BB%D0%B0%D1%88%D0%B5%D0%BD%D0%B8%D0%B5_%D0%BC%D0%B5%D0%B6%D0%B4%D1%83_%D0%A1%D0%A1%D0%A1%D0%A0_%D0%B8_%D0%A1%D0%A8%D0%90_%D0%BE_%D0%BB%D0%B8%D0%BD%D0%B8%D0%B8_%D1%80%D0%B0%D0%B7%D0%B3%D1%80%D0%B0%D0%BD%D0%B8%D1%87%D0%B5%D0%BD%D0%B8%D1%8F_%D0%BC%D0%BE%D1%80%D1%81%D0%BA%D0%B8%D1%85_%D0%BF%D1%80%D0%BE%D1%81%D1%82%D1%80%D0%B0%D0%BD%D1%81%D1%82%D0%B2" TargetMode="External"/><Relationship Id="rId5" Type="http://schemas.openxmlformats.org/officeDocument/2006/relationships/hyperlink" Target="http://ru.wikipedia.org/wiki/%D0%A1%D0%BE%D0%B3%D0%BB%D0%B0%D1%88%D0%B5%D0%BD%D0%B8%D0%B5_%D0%BC%D0%B5%D0%B6%D0%B4%D1%83_%D0%A1%D0%A1%D0%A1%D0%A0_%D0%B8_%D0%A1%D0%A8%D0%90_%D0%BE_%D0%BB%D0%B8%D0%BD%D0%B8%D0%B8_%D1%80%D0%B0%D0%B7%D0%B3%D1%80%D0%B0%D0%BD%D0%B8%D1%87%D0%B5%D0%BD%D0%B8%D1%8F_%D0%BC%D0%BE%D1%80%D1%81%D0%BA%D0%B8%D1%85_%D0%BF%D1%80%D0%BE%D1%81%D1%82%D1%80%D0%B0%D0%BD%D1%81%D1%82%D0%B2" TargetMode="External"/><Relationship Id="rId61" Type="http://schemas.openxmlformats.org/officeDocument/2006/relationships/hyperlink" Target="http://ru.wikipedia.org/w/index.php?title=%D0%A1%D0%BE%D0%B3%D0%BB%D0%B0%D1%88%D0%B5%D0%BD%D0%B8%D0%B5_%D0%BC%D0%B5%D0%B6%D0%B4%D1%83_%D0%A1%D0%A1%D0%A1%D0%A0_%D0%B8_%D0%A1%D0%A8%D0%90_%D0%BE_%D0%BB%D0%B8%D0%BD%D0%B8%D0%B8_%D1%80%D0%B0%D0%B7%D0%B3%D1%80%D0%B0%D0%BD%D0%B8%D1%87%D0%B5%D0%BD%D0%B8%D1%8F_%D0%BC%D0%BE%D1%80%D1%81%D0%BA%D0%B8%D1%85_%D0%BF%D1%80%D0%BE%D1%81%D1%82%D1%80%D0%B0%D0%BD%D1%81%D1%82%D0%B2&amp;veaction=edit&amp;section=6" TargetMode="External"/><Relationship Id="rId82" Type="http://schemas.openxmlformats.org/officeDocument/2006/relationships/image" Target="media/image3.png"/><Relationship Id="rId19" Type="http://schemas.openxmlformats.org/officeDocument/2006/relationships/hyperlink" Target="http://ru.wikipedia.org/wiki/%D0%93%D0%BE%D1%81%D1%83%D0%B4%D0%B0%D1%80%D1%81%D1%82%D0%B2%D0%B5%D0%BD%D0%BD%D1%8B%D0%B9_%D1%81%D0%B5%D0%BA%D1%80%D0%B5%D1%82%D0%B0%D1%80%D1%8C_%D0%A1%D0%A8%D0%90" TargetMode="External"/><Relationship Id="rId4" Type="http://schemas.openxmlformats.org/officeDocument/2006/relationships/webSettings" Target="webSettings.xml"/><Relationship Id="rId9" Type="http://schemas.openxmlformats.org/officeDocument/2006/relationships/hyperlink" Target="http://ru.wikipedia.org/wiki/%D0%98%D1%81%D0%BA%D0%BB%D1%8E%D1%87%D0%B8%D1%82%D0%B5%D0%BB%D1%8C%D0%BD%D0%B0%D1%8F_%D1%8D%D0%BA%D0%BE%D0%BD%D0%BE%D0%BC%D0%B8%D1%87%D0%B5%D1%81%D0%BA%D0%B0%D1%8F_%D0%B7%D0%BE%D0%BD%D0%B0" TargetMode="External"/><Relationship Id="rId14" Type="http://schemas.openxmlformats.org/officeDocument/2006/relationships/hyperlink" Target="http://ru.wikipedia.org/wiki/%D0%9E%D1%81%D1%82%D1%80%D0%BE%D0%B2_%D0%9A%D1%80%D1%83%D0%B7%D0%B5%D0%BD%D1%88%D1%82%D0%B5%D1%80%D0%BD%D0%B0" TargetMode="External"/><Relationship Id="rId22" Type="http://schemas.openxmlformats.org/officeDocument/2006/relationships/hyperlink" Target="http://ru.wikipedia.org/wiki/%D0%A1%D0%BE%D0%B3%D0%BB%D0%B0%D1%88%D0%B5%D0%BD%D0%B8%D0%B5_%D0%BC%D0%B5%D0%B6%D0%B4%D1%83_%D0%A1%D0%A1%D0%A1%D0%A0_%D0%B8_%D0%A1%D0%A8%D0%90_%D0%BE_%D0%BB%D0%B8%D0%BD%D0%B8%D0%B8_%D1%80%D0%B0%D0%B7%D0%B3%D1%80%D0%B0%D0%BD%D0%B8%D1%87%D0%B5%D0%BD%D0%B8%D1%8F_%D0%BC%D0%BE%D1%80%D1%81%D0%BA%D0%B8%D1%85_%D0%BF%D1%80%D0%BE%D1%81%D1%82%D1%80%D0%B0%D0%BD%D1%81%D1%82%D0%B2" TargetMode="External"/><Relationship Id="rId27" Type="http://schemas.openxmlformats.org/officeDocument/2006/relationships/hyperlink" Target="http://ru.wikipedia.org/wiki/%D0%A1%D0%BE%D0%B3%D0%BB%D0%B0%D1%88%D0%B5%D0%BD%D0%B8%D0%B5_%D0%BC%D0%B5%D0%B6%D0%B4%D1%83_%D0%A1%D0%A1%D0%A1%D0%A0_%D0%B8_%D0%A1%D0%A8%D0%90_%D0%BE_%D0%BB%D0%B8%D0%BD%D0%B8%D0%B8_%D1%80%D0%B0%D0%B7%D0%B3%D1%80%D0%B0%D0%BD%D0%B8%D1%87%D0%B5%D0%BD%D0%B8%D1%8F_%D0%BC%D0%BE%D1%80%D1%81%D0%BA%D0%B8%D1%85_%D0%BF%D1%80%D0%BE%D1%81%D1%82%D1%80%D0%B0%D0%BD%D1%81%D1%82%D0%B2" TargetMode="External"/><Relationship Id="rId30" Type="http://schemas.openxmlformats.org/officeDocument/2006/relationships/hyperlink" Target="http://ru.wikipedia.org/wiki/%D0%A1%D0%BE%D0%B3%D0%BB%D0%B0%D1%88%D0%B5%D0%BD%D0%B8%D0%B5_%D0%BC%D0%B5%D0%B6%D0%B4%D1%83_%D0%A1%D0%A1%D0%A1%D0%A0_%D0%B8_%D0%A1%D0%A8%D0%90_%D0%BE_%D0%BB%D0%B8%D0%BD%D0%B8%D0%B8_%D1%80%D0%B0%D0%B7%D0%B3%D1%80%D0%B0%D0%BD%D0%B8%D1%87%D0%B5%D0%BD%D0%B8%D1%8F_%D0%BC%D0%BE%D1%80%D1%81%D0%BA%D0%B8%D1%85_%D0%BF%D1%80%D0%BE%D1%81%D1%82%D1%80%D0%B0%D0%BD%D1%81%D1%82%D0%B2" TargetMode="External"/><Relationship Id="rId35" Type="http://schemas.openxmlformats.org/officeDocument/2006/relationships/hyperlink" Target="http://ru.wikisource.org/wiki/%D0%A1%D0%BE%D0%B3%D0%BB%D0%B0%D1%88%D0%B5%D0%BD%D0%B8%D0%B5_%D0%BC%D0%B5%D0%B6%D0%B4%D1%83_%D0%A1%D0%A1%D0%A1%D0%A0_%D0%B8_%D0%A1%D0%A8%D0%90_%D0%BE_%D0%BB%D0%B8%D0%BD%D0%B8%D0%B8_%D1%80%D0%B0%D0%B7%D0%B3%D1%80%D0%B0%D0%BD%D0%B8%D1%87%D0%B5%D0%BD%D0%B8%D1%8F_%D0%BC%D0%BE%D1%80%D1%81%D0%BA%D0%B8%D1%85_%D0%BF%D1%80%D0%BE%D1%81%D1%82%D1%80%D0%B0%D0%BD%D1%81%D1%82%D0%B2" TargetMode="External"/><Relationship Id="rId43" Type="http://schemas.openxmlformats.org/officeDocument/2006/relationships/hyperlink" Target="http://ru.wikipedia.org/w/index.php?title=%D0%A1%D0%BE%D0%B3%D0%BB%D0%B0%D1%88%D0%B5%D0%BD%D0%B8%D0%B5_%D0%BC%D0%B5%D0%B6%D0%B4%D1%83_%D0%A1%D0%A1%D0%A1%D0%A0_%D0%B8_%D0%A1%D0%A8%D0%90_%D0%BE_%D0%BB%D0%B8%D0%BD%D0%B8%D0%B8_%D1%80%D0%B0%D0%B7%D0%B3%D1%80%D0%B0%D0%BD%D0%B8%D1%87%D0%B5%D0%BD%D0%B8%D1%8F_%D0%BC%D0%BE%D1%80%D1%81%D0%BA%D0%B8%D1%85_%D0%BF%D1%80%D0%BE%D1%81%D1%82%D1%80%D0%B0%D0%BD%D1%81%D1%82%D0%B2&amp;action=edit&amp;section=2" TargetMode="External"/><Relationship Id="rId48" Type="http://schemas.openxmlformats.org/officeDocument/2006/relationships/hyperlink" Target="http://ru.wikipedia.org/wiki/%D0%A1%D0%BE%D0%B3%D0%BB%D0%B0%D1%88%D0%B5%D0%BD%D0%B8%D0%B5_%D0%BC%D0%B5%D0%B6%D0%B4%D1%83_%D0%A1%D0%A1%D0%A1%D0%A0_%D0%B8_%D0%A1%D0%A8%D0%90_%D0%BE_%D0%BB%D0%B8%D0%BD%D0%B8%D0%B8_%D1%80%D0%B0%D0%B7%D0%B3%D1%80%D0%B0%D0%BD%D0%B8%D1%87%D0%B5%D0%BD%D0%B8%D1%8F_%D0%BC%D0%BE%D1%80%D1%81%D0%BA%D0%B8%D1%85_%D0%BF%D1%80%D0%BE%D1%81%D1%82%D1%80%D0%B0%D0%BD%D1%81%D1%82%D0%B2" TargetMode="External"/><Relationship Id="rId56" Type="http://schemas.openxmlformats.org/officeDocument/2006/relationships/hyperlink" Target="http://ru.wikipedia.org/w/index.php?title=%D0%A1%D0%BE%D0%B3%D0%BB%D0%B0%D1%88%D0%B5%D0%BD%D0%B8%D0%B5_%D0%BC%D0%B5%D0%B6%D0%B4%D1%83_%D0%A1%D0%A1%D0%A1%D0%A0_%D0%B8_%D0%A1%D0%A8%D0%90_%D0%BE_%D0%BB%D0%B8%D0%BD%D0%B8%D0%B8_%D1%80%D0%B0%D0%B7%D0%B3%D1%80%D0%B0%D0%BD%D0%B8%D1%87%D0%B5%D0%BD%D0%B8%D1%8F_%D0%BC%D0%BE%D1%80%D1%81%D0%BA%D0%B8%D1%85_%D0%BF%D1%80%D0%BE%D1%81%D1%82%D1%80%D0%B0%D0%BD%D1%81%D1%82%D0%B2&amp;action=edit&amp;section=4" TargetMode="External"/><Relationship Id="rId64" Type="http://schemas.openxmlformats.org/officeDocument/2006/relationships/hyperlink" Target="http://ru.wikipedia.org/wiki/%D0%A1%D0%BE%D0%B2%D0%B5%D1%82_%D0%9C%D0%B8%D0%BD%D0%B8%D1%81%D1%82%D1%80%D0%BE%D0%B2_%D0%A1%D0%A1%D0%A1%D0%A0" TargetMode="External"/><Relationship Id="rId69" Type="http://schemas.openxmlformats.org/officeDocument/2006/relationships/hyperlink" Target="http://ru.wikipedia.org/wiki/%D0%9A%D0%BE%D0%BD%D1%81%D1%82%D0%B8%D1%82%D1%83%D1%86%D0%B8%D1%8F_%D0%A1%D0%A1%D0%A1%D0%A0" TargetMode="External"/><Relationship Id="rId77" Type="http://schemas.openxmlformats.org/officeDocument/2006/relationships/hyperlink" Target="http://ru.wikipedia.org/wiki/%D0%93%D0%B5%D0%BD%D0%BF%D1%80%D0%BE%D0%BA%D1%83%D1%80%D0%B0%D1%82%D1%83%D1%80%D0%B0_%D0%A0%D0%A4" TargetMode="External"/><Relationship Id="rId8" Type="http://schemas.openxmlformats.org/officeDocument/2006/relationships/hyperlink" Target="http://ru.wikipedia.org/wiki/%D0%A1%D0%A8%D0%90" TargetMode="External"/><Relationship Id="rId51" Type="http://schemas.openxmlformats.org/officeDocument/2006/relationships/hyperlink" Target="http://ru.wikipedia.org/wiki/%D0%9A%D0%BE%D0%BD%D0%B3%D1%80%D0%B5%D1%81%D1%81_%D0%A1%D0%A8%D0%90" TargetMode="External"/><Relationship Id="rId72" Type="http://schemas.openxmlformats.org/officeDocument/2006/relationships/hyperlink" Target="http://ru.wikipedia.org/wiki/%D0%9B%D0%B5%D0%BE%D0%BD%D0%B8%D0%B4_%D0%A8%D0%B5%D0%B1%D0%B0%D1%80%D1%88%D0%B8%D0%BD" TargetMode="External"/><Relationship Id="rId80" Type="http://schemas.openxmlformats.org/officeDocument/2006/relationships/image" Target="media/image2.png"/><Relationship Id="rId85" Type="http://schemas.openxmlformats.org/officeDocument/2006/relationships/hyperlink" Target="http://ru.wikipedia.org/wiki/%D0%A1%D1%87%D0%B5%D1%82%D0%BD%D0%B0%D1%8F_%D0%BF%D0%B0%D0%BB%D0%B0%D1%82%D0%B0_%D0%A0%D0%BE%D1%81%D1%81%D0%B8%D0%B9%D1%81%D0%BA%D0%BE%D0%B9_%D0%A4%D0%B5%D0%B4%D0%B5%D1%80%D0%B0%D1%86%D0%B8%D0%B8" TargetMode="External"/><Relationship Id="rId3" Type="http://schemas.openxmlformats.org/officeDocument/2006/relationships/settings" Target="settings.xml"/><Relationship Id="rId12" Type="http://schemas.openxmlformats.org/officeDocument/2006/relationships/hyperlink" Target="http://ru.wikipedia.org/wiki/%D0%91%D0%B5%D1%80%D0%B8%D0%BD%D0%B3%D0%BE%D0%B2%D0%BE_%D0%BC%D0%BE%D1%80%D0%B5" TargetMode="External"/><Relationship Id="rId17" Type="http://schemas.openxmlformats.org/officeDocument/2006/relationships/hyperlink" Target="http://ru.wikipedia.org/wiki/%D0%9C%D0%B8%D0%BD%D0%B8%D1%81%D1%82%D0%B5%D1%80%D1%81%D1%82%D0%B2%D0%BE_%D0%B8%D0%BD%D0%BE%D1%81%D1%82%D1%80%D0%B0%D0%BD%D0%BD%D1%8B%D1%85_%D0%B4%D0%B5%D0%BB_%D0%A1%D0%A1%D0%A1%D0%A0" TargetMode="External"/><Relationship Id="rId25" Type="http://schemas.openxmlformats.org/officeDocument/2006/relationships/hyperlink" Target="http://ru.wikipedia.org/wiki/%D0%A1%D0%BE%D0%B3%D0%BB%D0%B0%D1%88%D0%B5%D0%BD%D0%B8%D0%B5_%D0%BC%D0%B5%D0%B6%D0%B4%D1%83_%D0%A1%D0%A1%D0%A1%D0%A0_%D0%B8_%D0%A1%D0%A8%D0%90_%D0%BE_%D0%BB%D0%B8%D0%BD%D0%B8%D0%B8_%D1%80%D0%B0%D0%B7%D0%B3%D1%80%D0%B0%D0%BD%D0%B8%D1%87%D0%B5%D0%BD%D0%B8%D1%8F_%D0%BC%D0%BE%D1%80%D1%81%D0%BA%D0%B8%D1%85_%D0%BF%D1%80%D0%BE%D1%81%D1%82%D1%80%D0%B0%D0%BD%D1%81%D1%82%D0%B2" TargetMode="External"/><Relationship Id="rId33" Type="http://schemas.openxmlformats.org/officeDocument/2006/relationships/hyperlink" Target="http://commons.wikimedia.org/wiki/File:Wikisource-logo.svg?uselang=ru" TargetMode="External"/><Relationship Id="rId38" Type="http://schemas.openxmlformats.org/officeDocument/2006/relationships/hyperlink" Target="http://ru.wikipedia.org/wiki/%D0%90%D0%BB%D0%B5%D1%83%D1%82%D1%81%D0%BA%D0%B8%D0%B5_%D0%BE%D1%81%D1%82%D1%80%D0%BE%D0%B2%D0%B0" TargetMode="External"/><Relationship Id="rId46" Type="http://schemas.openxmlformats.org/officeDocument/2006/relationships/hyperlink" Target="http://ru.wikipedia.org/wiki/%D0%98%D1%81%D0%BA%D0%BB%D1%8E%D1%87%D0%B8%D1%82%D0%B5%D0%BB%D1%8C%D0%BD%D0%B0%D1%8F_%D1%8D%D0%BA%D0%BE%D0%BD%D0%BE%D0%BC%D0%B8%D1%87%D0%B5%D1%81%D0%BA%D0%B0%D1%8F_%D0%B7%D0%BE%D0%BD%D0%B0" TargetMode="External"/><Relationship Id="rId59" Type="http://schemas.openxmlformats.org/officeDocument/2006/relationships/hyperlink" Target="http://ru.wikipedia.org/w/index.php?title=%D0%A1%D0%BE%D0%B3%D0%BB%D0%B0%D1%88%D0%B5%D0%BD%D0%B8%D0%B5_%D0%BC%D0%B5%D0%B6%D0%B4%D1%83_%D0%A1%D0%A1%D0%A1%D0%A0_%D0%B8_%D0%A1%D0%A8%D0%90_%D0%BE_%D0%BB%D0%B8%D0%BD%D0%B8%D0%B8_%D1%80%D0%B0%D0%B7%D0%B3%D1%80%D0%B0%D0%BD%D0%B8%D1%87%D0%B5%D0%BD%D0%B8%D1%8F_%D0%BC%D0%BE%D1%80%D1%81%D0%BA%D0%B8%D1%85_%D0%BF%D1%80%D0%BE%D1%81%D1%82%D1%80%D0%B0%D0%BD%D1%81%D1%82%D0%B2&amp;veaction=edit&amp;section=5" TargetMode="External"/><Relationship Id="rId67" Type="http://schemas.openxmlformats.org/officeDocument/2006/relationships/hyperlink" Target="http://ru.wikipedia.org/wiki/%D0%A1%D0%BE%D0%B3%D0%BB%D0%B0%D1%88%D0%B5%D0%BD%D0%B8%D0%B5_%D0%BC%D0%B5%D0%B6%D0%B4%D1%83_%D0%A1%D0%A1%D0%A1%D0%A0_%D0%B8_%D0%A1%D0%A8%D0%90_%D0%BE_%D0%BB%D0%B8%D0%BD%D0%B8%D0%B8_%D1%80%D0%B0%D0%B7%D0%B3%D1%80%D0%B0%D0%BD%D0%B8%D1%87%D0%B5%D0%BD%D0%B8%D1%8F_%D0%BC%D0%BE%D1%80%D1%81%D0%BA%D0%B8%D1%85_%D0%BF%D1%80%D0%BE%D1%81%D1%82%D1%80%D0%B0%D0%BD%D1%81%D1%82%D0%B2" TargetMode="External"/><Relationship Id="rId20" Type="http://schemas.openxmlformats.org/officeDocument/2006/relationships/hyperlink" Target="http://ru.wikipedia.org/wiki/%D0%91%D0%B5%D0%B9%D0%BA%D0%B5%D1%80,_%D0%94%D0%B6%D0%B5%D0%B9%D0%BC%D1%81" TargetMode="External"/><Relationship Id="rId41" Type="http://schemas.openxmlformats.org/officeDocument/2006/relationships/hyperlink" Target="http://ru.wikipedia.org/wiki/%D0%9C%D0%B5%D0%B6%D0%B4%D1%83%D0%BD%D0%B0%D1%80%D0%BE%D0%B4%D0%BD%D0%BE%D0%B5_%D0%BC%D0%BE%D1%80%D1%81%D0%BA%D0%BE%D0%B5_%D0%BF%D1%80%D0%B0%D0%B2%D0%BE" TargetMode="External"/><Relationship Id="rId54" Type="http://schemas.openxmlformats.org/officeDocument/2006/relationships/hyperlink" Target="http://ru.wikipedia.org/wiki/%D0%A1%D0%BE%D0%B3%D0%BB%D0%B0%D1%88%D0%B5%D0%BD%D0%B8%D0%B5_%D0%BC%D0%B5%D0%B6%D0%B4%D1%83_%D0%A1%D0%A1%D0%A1%D0%A0_%D0%B8_%D0%A1%D0%A8%D0%90_%D0%BE_%D0%BB%D0%B8%D0%BD%D0%B8%D0%B8_%D1%80%D0%B0%D0%B7%D0%B3%D1%80%D0%B0%D0%BD%D0%B8%D1%87%D0%B5%D0%BD%D0%B8%D1%8F_%D0%BC%D0%BE%D1%80%D1%81%D0%BA%D0%B8%D1%85_%D0%BF%D1%80%D0%BE%D1%81%D1%82%D1%80%D0%B0%D0%BD%D1%81%D1%82%D0%B2" TargetMode="External"/><Relationship Id="rId62" Type="http://schemas.openxmlformats.org/officeDocument/2006/relationships/hyperlink" Target="http://ru.wikipedia.org/w/index.php?title=%D0%A1%D0%BE%D0%B3%D0%BB%D0%B0%D1%88%D0%B5%D0%BD%D0%B8%D0%B5_%D0%BC%D0%B5%D0%B6%D0%B4%D1%83_%D0%A1%D0%A1%D0%A1%D0%A0_%D0%B8_%D0%A1%D0%A8%D0%90_%D0%BE_%D0%BB%D0%B8%D0%BD%D0%B8%D0%B8_%D1%80%D0%B0%D0%B7%D0%B3%D1%80%D0%B0%D0%BD%D0%B8%D1%87%D0%B5%D0%BD%D0%B8%D1%8F_%D0%BC%D0%BE%D1%80%D1%81%D0%BA%D0%B8%D1%85_%D0%BF%D1%80%D0%BE%D1%81%D1%82%D1%80%D0%B0%D0%BD%D1%81%D1%82%D0%B2&amp;action=edit&amp;section=6" TargetMode="External"/><Relationship Id="rId70" Type="http://schemas.openxmlformats.org/officeDocument/2006/relationships/hyperlink" Target="http://ru.wikipedia.org/wiki/%D0%A1%D1%8A%D0%B5%D0%B7%D0%B4_%D0%BD%D0%B0%D1%80%D0%BE%D0%B4%D0%BD%D1%8B%D1%85_%D0%B4%D0%B5%D0%BF%D1%83%D1%82%D0%B0%D1%82%D0%BE%D0%B2_%D0%A1%D0%A1%D0%A1%D0%A0" TargetMode="External"/><Relationship Id="rId75" Type="http://schemas.openxmlformats.org/officeDocument/2006/relationships/hyperlink" Target="http://ru.wikipedia.org/wiki/%D0%A1%D0%BE%D0%B3%D0%BB%D0%B0%D1%88%D0%B5%D0%BD%D0%B8%D0%B5_%D0%BC%D0%B5%D0%B6%D0%B4%D1%83_%D0%A1%D0%A1%D0%A1%D0%A0_%D0%B8_%D0%A1%D0%A8%D0%90_%D0%BE_%D0%BB%D0%B8%D0%BD%D0%B8%D0%B8_%D1%80%D0%B0%D0%B7%D0%B3%D1%80%D0%B0%D0%BD%D0%B8%D1%87%D0%B5%D0%BD%D0%B8%D1%8F_%D0%BC%D0%BE%D1%80%D1%81%D0%BA%D0%B8%D1%85_%D0%BF%D1%80%D0%BE%D1%81%D1%82%D1%80%D0%B0%D0%BD%D1%81%D1%82%D0%B2" TargetMode="External"/><Relationship Id="rId83" Type="http://schemas.openxmlformats.org/officeDocument/2006/relationships/hyperlink" Target="http://ru.wikipedia.org/w/index.php?title=%D0%A1%D0%BE%D0%B3%D0%BB%D0%B0%D1%88%D0%B5%D0%BD%D0%B8%D0%B5_%D0%BC%D0%B5%D0%B6%D0%B4%D1%83_%D0%A1%D0%A1%D0%A1%D0%A0_%D0%B8_%D0%A1%D0%A8%D0%90_%D0%BE_%D0%BB%D0%B8%D0%BD%D0%B8%D0%B8_%D1%80%D0%B0%D0%B7%D0%B3%D1%80%D0%B0%D0%BD%D0%B8%D1%87%D0%B5%D0%BD%D0%B8%D1%8F_%D0%BC%D0%BE%D1%80%D1%81%D0%BA%D0%B8%D1%85_%D0%BF%D1%80%D0%BE%D1%81%D1%82%D1%80%D0%B0%D0%BD%D1%81%D1%82%D0%B2&amp;veaction=edit&amp;section=7" TargetMode="External"/><Relationship Id="rId88"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ru.wikipedia.org/wiki/%D0%90%D0%BD%D0%B3%D0%BB%D0%B8%D0%B9%D1%81%D0%BA%D0%B8%D0%B9_%D1%8F%D0%B7%D1%8B%D0%BA" TargetMode="External"/><Relationship Id="rId15" Type="http://schemas.openxmlformats.org/officeDocument/2006/relationships/hyperlink" Target="http://ru.wikipedia.org/wiki/%D0%92%D0%B5%D0%BD%D1%81%D0%BA%D0%B0%D1%8F_%D0%BA%D0%BE%D0%BD%D0%B2%D0%B5%D0%BD%D1%86%D0%B8%D1%8F_%D0%BE_%D0%BF%D1%80%D0%B0%D0%B2%D0%B5_%D0%BC%D0%B5%D0%B6%D0%B4%D1%83%D0%BD%D0%B0%D1%80%D0%BE%D0%B4%D0%BD%D1%8B%D1%85_%D0%B4%D0%BE%D0%B3%D0%BE%D0%B2%D0%BE%D1%80%D0%BE%D0%B2_1969_%D0%B3." TargetMode="External"/><Relationship Id="rId23" Type="http://schemas.openxmlformats.org/officeDocument/2006/relationships/hyperlink" Target="http://ru.wikipedia.org/wiki/%D0%A1%D0%BE%D0%B3%D0%BB%D0%B0%D1%88%D0%B5%D0%BD%D0%B8%D0%B5_%D0%BC%D0%B5%D0%B6%D0%B4%D1%83_%D0%A1%D0%A1%D0%A1%D0%A0_%D0%B8_%D0%A1%D0%A8%D0%90_%D0%BE_%D0%BB%D0%B8%D0%BD%D0%B8%D0%B8_%D1%80%D0%B0%D0%B7%D0%B3%D1%80%D0%B0%D0%BD%D0%B8%D1%87%D0%B5%D0%BD%D0%B8%D1%8F_%D0%BC%D0%BE%D1%80%D1%81%D0%BA%D0%B8%D1%85_%D0%BF%D1%80%D0%BE%D1%81%D1%82%D1%80%D0%B0%D0%BD%D1%81%D1%82%D0%B2" TargetMode="External"/><Relationship Id="rId28" Type="http://schemas.openxmlformats.org/officeDocument/2006/relationships/hyperlink" Target="http://ru.wikipedia.org/wiki/%D0%A1%D0%BE%D0%B3%D0%BB%D0%B0%D1%88%D0%B5%D0%BD%D0%B8%D0%B5_%D0%BC%D0%B5%D0%B6%D0%B4%D1%83_%D0%A1%D0%A1%D0%A1%D0%A0_%D0%B8_%D0%A1%D0%A8%D0%90_%D0%BE_%D0%BB%D0%B8%D0%BD%D0%B8%D0%B8_%D1%80%D0%B0%D0%B7%D0%B3%D1%80%D0%B0%D0%BD%D0%B8%D1%87%D0%B5%D0%BD%D0%B8%D1%8F_%D0%BC%D0%BE%D1%80%D1%81%D0%BA%D0%B8%D1%85_%D0%BF%D1%80%D0%BE%D1%81%D1%82%D1%80%D0%B0%D0%BD%D1%81%D1%82%D0%B2" TargetMode="External"/><Relationship Id="rId36" Type="http://schemas.openxmlformats.org/officeDocument/2006/relationships/hyperlink" Target="http://ru.wikipedia.org/wiki/%D0%9F%D1%80%D0%BE%D0%B4%D0%B0%D0%B6%D0%B0_%D0%90%D0%BB%D1%8F%D1%81%D0%BA%D0%B8" TargetMode="External"/><Relationship Id="rId49" Type="http://schemas.openxmlformats.org/officeDocument/2006/relationships/hyperlink" Target="http://ru.wikipedia.org/w/index.php?title=%D0%A1%D0%BE%D0%B3%D0%BB%D0%B0%D1%88%D0%B5%D0%BD%D0%B8%D0%B5_%D0%BC%D0%B5%D0%B6%D0%B4%D1%83_%D0%A1%D0%A1%D0%A1%D0%A0_%D0%B8_%D0%A1%D0%A8%D0%90_%D0%BE_%D0%BB%D0%B8%D0%BD%D0%B8%D0%B8_%D1%80%D0%B0%D0%B7%D0%B3%D1%80%D0%B0%D0%BD%D0%B8%D1%87%D0%B5%D0%BD%D0%B8%D1%8F_%D0%BC%D0%BE%D1%80%D1%81%D0%BA%D0%B8%D1%85_%D0%BF%D1%80%D0%BE%D1%81%D1%82%D1%80%D0%B0%D0%BD%D1%81%D1%82%D0%B2&amp;veaction=edit&amp;section=3" TargetMode="External"/><Relationship Id="rId57" Type="http://schemas.openxmlformats.org/officeDocument/2006/relationships/hyperlink" Target="http://ru.wikipedia.org/wiki/%D0%9D%D0%B5%D1%84%D1%82%D1%8C" TargetMode="External"/><Relationship Id="rId10" Type="http://schemas.openxmlformats.org/officeDocument/2006/relationships/hyperlink" Target="http://ru.wikipedia.org/wiki/%D0%9A%D0%BE%D0%BD%D1%82%D0%B8%D0%BD%D0%B5%D0%BD%D1%82%D0%B0%D0%BB%D1%8C%D0%BD%D1%8B%D0%B9_%D1%88%D0%B5%D0%BB%D1%8C%D1%84" TargetMode="External"/><Relationship Id="rId31" Type="http://schemas.openxmlformats.org/officeDocument/2006/relationships/hyperlink" Target="http://ru.wikipedia.org/w/index.php?title=%D0%A1%D0%BE%D0%B3%D0%BB%D0%B0%D1%88%D0%B5%D0%BD%D0%B8%D0%B5_%D0%BC%D0%B5%D0%B6%D0%B4%D1%83_%D0%A1%D0%A1%D0%A1%D0%A0_%D0%B8_%D0%A1%D0%A8%D0%90_%D0%BE_%D0%BB%D0%B8%D0%BD%D0%B8%D0%B8_%D1%80%D0%B0%D0%B7%D0%B3%D1%80%D0%B0%D0%BD%D0%B8%D1%87%D0%B5%D0%BD%D0%B8%D1%8F_%D0%BC%D0%BE%D1%80%D1%81%D0%BA%D0%B8%D1%85_%D0%BF%D1%80%D0%BE%D1%81%D1%82%D1%80%D0%B0%D0%BD%D1%81%D1%82%D0%B2&amp;veaction=edit&amp;section=1" TargetMode="External"/><Relationship Id="rId44" Type="http://schemas.openxmlformats.org/officeDocument/2006/relationships/hyperlink" Target="http://ru.wikipedia.org/wiki/%D0%9F%D1%80%D0%BE%D0%B4%D0%B0%D0%B6%D0%B0_%D0%90%D0%BB%D1%8F%D1%81%D0%BA%D0%B8" TargetMode="External"/><Relationship Id="rId52" Type="http://schemas.openxmlformats.org/officeDocument/2006/relationships/hyperlink" Target="http://ru.wikipedia.org/wiki/%D0%9C%D0%98%D0%94_%D0%A1%D0%A1%D0%A1%D0%A0" TargetMode="External"/><Relationship Id="rId60" Type="http://schemas.openxmlformats.org/officeDocument/2006/relationships/hyperlink" Target="http://ru.wikipedia.org/w/index.php?title=%D0%A1%D0%BE%D0%B3%D0%BB%D0%B0%D1%88%D0%B5%D0%BD%D0%B8%D0%B5_%D0%BC%D0%B5%D0%B6%D0%B4%D1%83_%D0%A1%D0%A1%D0%A1%D0%A0_%D0%B8_%D0%A1%D0%A8%D0%90_%D0%BE_%D0%BB%D0%B8%D0%BD%D0%B8%D0%B8_%D1%80%D0%B0%D0%B7%D0%B3%D1%80%D0%B0%D0%BD%D0%B8%D1%87%D0%B5%D0%BD%D0%B8%D1%8F_%D0%BC%D0%BE%D1%80%D1%81%D0%BA%D0%B8%D1%85_%D0%BF%D1%80%D0%BE%D1%81%D1%82%D1%80%D0%B0%D0%BD%D1%81%D1%82%D0%B2&amp;action=edit&amp;section=5" TargetMode="External"/><Relationship Id="rId65" Type="http://schemas.openxmlformats.org/officeDocument/2006/relationships/hyperlink" Target="http://ru.wikipedia.org/wiki/%D0%9F%D0%BE%D0%BB%D0%B8%D1%82%D0%B1%D1%8E%D1%80%D0%BE" TargetMode="External"/><Relationship Id="rId73" Type="http://schemas.openxmlformats.org/officeDocument/2006/relationships/hyperlink" Target="http://www.inesnet.ru/magazine/mag_archive/free/2000_06/shebarshin.htm" TargetMode="External"/><Relationship Id="rId78" Type="http://schemas.openxmlformats.org/officeDocument/2006/relationships/hyperlink" Target="http://ru.wikipedia.org/wiki/%D0%A8%D0%B5%D0%B2%D0%B0%D1%80%D0%B4%D0%BD%D0%B0%D0%B4%D0%B7%D0%B5" TargetMode="External"/><Relationship Id="rId81" Type="http://schemas.openxmlformats.org/officeDocument/2006/relationships/hyperlink" Target="http://www.mid.ru/BRP_4.NSF/76bbf733e3936d4543256999005bcbb7/9554b2aaaa2e844bc32573a8002bf76d?OpenDocument" TargetMode="External"/><Relationship Id="rId86" Type="http://schemas.openxmlformats.org/officeDocument/2006/relationships/hyperlink" Target="http://ru.wikipedia.org/wiki/%D0%A1%D0%BE%D0%B3%D0%BB%D0%B0%D1%88%D0%B5%D0%BD%D0%B8%D0%B5_%D0%BC%D0%B5%D0%B6%D0%B4%D1%83_%D0%A1%D0%A1%D0%A1%D0%A0_%D0%B8_%D0%A1%D0%A8%D0%90_%D0%BE_%D0%BB%D0%B8%D0%BD%D0%B8%D0%B8_%D1%80%D0%B0%D0%B7%D0%B3%D1%80%D0%B0%D0%BD%D0%B8%D1%87%D0%B5%D0%BD%D0%B8%D1%8F_%D0%BC%D0%BE%D1%80%D1%81%D0%BA%D0%B8%D1%85_%D0%BF%D1%80%D0%BE%D1%81%D1%82%D1%80%D0%B0%D0%BD%D1%81%D1%82%D0%B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5659</Words>
  <Characters>32259</Characters>
  <Application>Microsoft Office Word</Application>
  <DocSecurity>0</DocSecurity>
  <Lines>268</Lines>
  <Paragraphs>75</Paragraphs>
  <ScaleCrop>false</ScaleCrop>
  <Company>Krokoz™</Company>
  <LinksUpToDate>false</LinksUpToDate>
  <CharactersWithSpaces>37843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Bibikov</dc:creator>
  <cp:keywords/>
  <dc:description/>
  <cp:lastModifiedBy>Alexander Bibikov</cp:lastModifiedBy>
  <cp:revision>3</cp:revision>
  <dcterms:created xsi:type="dcterms:W3CDTF">2013-12-15T18:01:00Z</dcterms:created>
  <dcterms:modified xsi:type="dcterms:W3CDTF">2013-12-15T18:01:00Z</dcterms:modified>
</cp:coreProperties>
</file>