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2" w:rsidRDefault="00F11DD0"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ГРАНИЦА В ХХ ВЕКЕ Россия и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Китай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Русские и китайцы встретились, расширяя ареалы своего проживания, и вступили в XX в. в качестве двух соседних государств, двух империй Российской империи и Великой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Цинской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империи. Между двумя империями образовалась самая длинная в мире граница общей протяженностью более десяти тысяч километров. Она протянулась от точки, где сходились пределы России, Китая и Афганистана, до пункта, где соседствовали земли России, Китая и Кореи.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Формирование границы было естественным процессом размежевания по рубежам, которые были определены в результате освоения и распределения между двумя большими государствами территориальных пространств, где изначально жили менее многочисленные народы, которые по разным причинам сочли целесообразным или были вынуждены войти в состав наших двух крупных держав.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Таким образом, граница между Россией и Китаем - это рубежи, размежевывающие территории, которые изначально не были землями собственно русских или собственно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ханьцев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Вследствие этого несколько национальных общностей, которые жили до этого на своих землях между первоначальными ареалами проживания русских 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ханьцев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оказались частично или полностью в пределах Российской империи или в пределах Великой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Цинской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империи. Иначе говоря, граница между нашими двумя странами разделяла территории двух империй, двух великих государств мира, но при этом подспудно существовали и ждали своих решений вопросы о национальном самоопределении нескольких национальных общностей, которые либо вошли полностью в состав той или иной империи, либо были разделены на части границей между ними.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К этому необходимо добавить, что и сами русские, и сами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ханьцы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как, впрочем, и все народы, находились в постоянно подвижном состоянии, т.е. у каждой из наших двух наций последовательно или одновременно могли существовать и существовали либо одно, либо несколько государств, что также требовало постоянной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корре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тировки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взаимоотношений наций и государств, в том числе, если не в первую очередь, регулирования вопросов, касавшихся границ и территорий.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Весьма непростым был вопрос о юридической основе границы. Юридически или формально имело место общее его понимание; обе стороны подписали соответствующие договоры и другие документы относительно прохождения линии границы. В то же время подспудно между сторонами назревали споры и о самом характере договоров о границе, и о территориальном размежевании.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Процесс формирования границы был весьма длительным. При этом военные столкновения хотя и имели место, но носили локальный, ограниченный характер. Они в какой-то мере отразились на формировании границы, но не сыграли существенной роли. Граница между Россией и Китаем не устанавливалась по результатам сражений и битв, ибо наши две страны никогда не вели друг с другом широкомасштабных войн.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К началу XX в. наши два государства сумели подвести юридическую основу под линию разделяющей их границы.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Вопросы территориального размежевания решались способами, принятыми в области международных отношений и международного права, - путем проведения переговоров и подписания в их итоге договоров и соглашений, других соответствующих документов, которые не представляли собой ультиматумов или актов о капитуляции.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итоге вся российско-китайская граница была определена соответствующими юридическими документами. В частности, что касается границы по рекам Амуру и Уссури, - а это основная часть нынешней границы между нашими странами, - то статья Пекинского договора 1860 г. утверждала карту, на которой граничная линия, "для большей ясности, обозначена красною чертою, и направление ее показано буквами русского алфавита" от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А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 У. Подписавший Пекинский договор со стороны России Н.П.Игнатьев провел красную черту,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означавшую границу, по правому берегу Амура и через протоку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Казакевичева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вывел ее на Уссури, где она следовала уже по левому берегу и далее до реки Туманной (реки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Тумэньцзян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Существование и бережное сохранение российско-китайской границы, ее безусловное уважение, безоговорочное признание договорных актов, лежащих в основе определения линии прохождения границы, было и остается основой добрососедских отношений между нашими странами. Именно такое понимание вопроса о границе отвечало и отвечает коренным национальным интересам России и Китая. Это также предполагает взаимный отказ обеих сторон от территориальных претензий и возбуждения вопросов о границе между нашими странами.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Конечно, несовершенство знаний во времена, когда подписывались соответствующие договорные документы,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неисследованность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географии некоторых районов, да и другие обстоятельства давали основания для того, чтобы с течением времени на новой, современной для различных десятилетий XX в., основе уточнять линию прохождения границы.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Граница представала живым и сложным организмом, который требовал постоянного внимания, бережности и заботы. Однако необходимо повторить, что с точки зрения юридической ее основы не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было и нет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поводов говорить о существовании территориальной проблемы или проблемы границы между нашими двумя странами. Так выглядела и выглядит картина, если исходить из норм международного права, основываться на договорных документах о границе и признавать их обязательность для обеих подписавших их сторон.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Эти общие соображения подтверждала и практика отношений наших двух стран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первые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годы двадцатого столетия.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начале XX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Россия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Китай вели переговоры, завершившиеся подписанием 7 декабря 1911 г.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Цицикарского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договорного акта, которым была зафиксирована демаркация границы в результате ее технического уточнения на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аргуньском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участке. Анализ документальных источников опровергает любые попытки толковать этот протянувшийся более чем на 1200 км участок границы иначе, как исторически сложившийся установленный рубеж между территориями России и Китая [2].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Итак, в XX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история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вопроса о границе между нашими странами началась с демаркации одного из участков этой границы. Демаркация велась на основе существующих договоров о границе; при этом ни одна из сторон не подвергала сомнению правомочность этих договоров.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1911 г. в результате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Синьхайской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революции в Китае на смену Маньчжурской династии пришла Китайская Республика. Как следствие этого прекратилось и маньчжурское правление во Внешней Монголии, которая встала на путь борьбы за национальную независимость. 21 (7) октября 1912 г. в Урге было подписано соглашение между Россией и Монголией, по которому Россия взяла на себя обязательство выступать гарантом автономии Монголии.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Декларацией от 10 октября (27 сентября) 1913 г. президент Китайской Республики Юань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Ш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икай объявил о признании Китаем всех ранее заключенных договоров. Перед этим завершились русско-китайские переговоры, в результате которых правительства обоих госуда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рств пр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изнали автономию Внешней Монголии, а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Кяхтинское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соглашение от 25 (12) мая 1915 г., которое подписали и монгольские представители, определило ее статус. Территория Монголии осталась частью территории Китая, но сюзеренитет Китая был ограничен, его интересы могли представлять лишь несколько крупных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lastRenderedPageBreak/>
        <w:t>чиновников с небольшим воинским конвоем; все функции и права китайских чиновников были строго оговорены. Как гарант автономии Монголии Россия также должна была принимать участие в решении пограничных вопросов между Монголией и Китаем [3].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К 1910-1914 гг. относится разрешение вопроса об Урянхайском крае (Туве), захваченном маньчжурами в 1758 г., но до этого входившем во владения бывших вассалов России - Алтын-ханов. Во многих специальных исследованиях ставилась под сомнение правильность проведения в этом районе границы,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делимитированной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Кяхтинским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договором. Однако царское правительство не решилось полагаться на аргументы, содержавшиеся в упомянутых работах.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1911-1912 гг. в Туве развернулось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национально-освобо-дительное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движение, которое носило антикитайский характер. Когда Автономная Внешняя Монголия отделила Туву от собственно Китая, китайское правительство практически перестало контролировать положение в крае. 5 апреля 1914 г. царское правительство объявило об установлении над Тувой протектората России [4].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Таким образом, уже в 1910-х гг. начался процесс национального самоопределения монголов и тувинцев. Он повлек за собой изменение статуса некоторых территорий, которые до того времени входили в состав Великой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Цинской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империи. Это послужило также началом процесса образования новых государств,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следовательно, и изменения линии границы между Россией и Китаем.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Спустя некоторое время прежняя российско-китайская граница в районе Монголии и Тувы, иначе говоря, на монгольском и тувинском участках, перестала существовать, но появились российско-монгольская (позднее ставшая советско-монгольской), советско-тувинская,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тувинско-мон-гольская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китайско-монгольская границы.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Как следствие событий, связанных с переменами в Монголии и Туве, протяженность советско-китайской границы стала значительно уступать русско-китайской. В связи с образованием в 1924 г. Монгольской Народной Республики и Тувинской Народной Республики (с 1944 г. - Тувинская автономная область РСФСР, с 1961 г. - Тувинская АССР, а с 1991 г. Республика Тува Российской Федерации) практически весь участок границы, определенный когда-то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Кяхтинским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договором, перестал быть границей с Китаем.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результате событий 1917 г. в нашей стране вместо прежнего государства - Российской империи - в феврале 1917 г. появилась Российская Республика, а затем, в октябре того же года, Российская Социалистическая Федеративная Советская Республика; позднее, в 1922 г., был создан Союз Советских Социалистических Республик.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Вследствие этих перемен произошли и существенные изменения государственных границ нашей страны в Европе. Финляндия, Польша, Эстония, Латвия, Литва стали самостоятельными, независимыми государствами. В то же время на востоке граница с Китаем, соответствующая русско-китайским договорам, продолжала существовать в неизменном виде.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 1917 г. государственная граница России с Китаем была уже разделена фактически на восточный и западный участки, между которыми Россия граничила с Внешней Монголией.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Мы уже упоминали о том, что движение монгольского народа за государственную независимость началось еще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начале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XX в. Одновременно такие же процессы происходили и на территории Тувы. В результате монголы и тувинцы провозгласили свою независимость от Китая.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Затем между образовавшимися в начале 20-х гг. Монгольской Народной Республикой,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Танну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- Тувинской Народной Республикой - и СССР были установлены дипломатические отношения.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20 октября 1945 г. в Монголии был проведен плебисцит, подтвердивший желание монгольского народа иметь свое самостоятельное государство.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После этого плебисцита правительство Китайской Республики объявило о согласии с независимостью МНР. 14 февраля 1950 г. при заключении Договора о дружбе, союзе и взаимной помощи между СССР и КНР министры иностранных дел обоих государств обменялись нотами, в которых правительства двух стран констатировали независимость МНР. В 1962 г. между КНР и МНР был заключен договор о государственной границе.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События 1917 г. и последовавшая за ними гражданская война в нашей стране, сражения между противоборствовавшими сторонами, в которых принимали участие, посылая свои войска на нашу территорию, и другие страны, в том числе Китай, заняли несколько лет, на протяжении которых на территории России возникали в различных краях те или иные государства или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государствоподобные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образования.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Этот процесс завершился с образованием СССР, включившего в свой состав большую часть территории России и ставшего правопреемником и Российской империи, и Российской Республики, в том числе и в вопросе о государственных границах.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ходе борьбы, продолжавшейся несколько лет на Дальнем Востоке, в Забайкалье, Казахстане и Средней Азии, государственная граница между возникавшими там республиками, вошедшими затем в Советский Союз, и Китайской Республикой неизменно сохранялась благодаря усилиям всех заинтересованных сторон.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ходе последующей политической и вооруженной борьбы, разгоревшейся в Маньчжурии и Синьцзяне под влиянием событий в нашей стране, правительства РСФСР, а затем и СССР всегда соблюдали принципы невмешательства во внутренние дела Китая и неприкосновенности его границ. В то время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как в Маньчжурии существовали силы белого движения, которые предпринимали оттуда набеги в Приморье, Приамурье и Забайкалье, воинские части Дальневосточной Республики, РСФСР и СССР в ходе столкновений с ними никогда не нарушали линию границы между нашей страной и Китаем.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  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начале 1918 г. силы белого движения были вытеснены из района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Никольск-Уссурийска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остановились на китайской территории близ границы, в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Гродеково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Представитель красных вступил в переговоры с командующим китайскими войсками пограничного района генералом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который обещал не допускать контратак атамана Калмыкова. Под нажимом японцев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не выполнил обещания [5].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октябре 1920 г. из Забайкалья в Маньчжурию были вытеснены белые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каппелевские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войска. Армия тогдашней Дальневосточной Республики (ДВР) не переступила границу, получив от китайских властей заверения в том, что они разоружат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каппелевцев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 Однако в обстановке безраздельного господства японцев и их ставленников Маньчжурия продолжала оставаться плацдармом для вооруженных нападений белых на территории, находившиеся под властью красных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первый период после событий октября 1917 г. китайская сторона не предпринимала никаких действий, которые можно было бы рассматривать как выдвижение ею претензий на земли, расположенные за чертой русско-китайской границы, хотя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lastRenderedPageBreak/>
        <w:t xml:space="preserve">в то время имели место нестабильное политическое положение в приграничных районах РСФСР, вооруженная борьба в них, иностранная интервенция, создание буферного государства ДВР,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наконец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проживание сотен тысяч китайцев в Приморье и Приамурье, приезжавших туда в поисках сре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дств к с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уществованию.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Впрочем, имели место исключения из этого правила. Так, на границе с Синьцзяном в 1920 г. местные китайские власти присвоили участок нашей территории площадью около 60 кв. км, именуемый на картах урочищем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Кызыл-Уй-Енке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Операция захвата была осуществлена путем купли этого участка у военного комиссара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Зайсанского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уезда Короткова, бежавшего затем в Китай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Пекинское правительство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Дуань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Цижуя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принимавшее участие в интервенции на нашем Дальнем Востоке, не пыталось мотивировать свои действия ссылками на какие-либо исторические права на приграничные земли. Более того, помогая оккупации этих земель японскими агрессорами, оно допускало возможность аннексии их Японией. Это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прояпонское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правительство вместе с милитаристской кликой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Цзолиня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Маньчжурии получило только за 1918 г. двадцать девять японских "займов" на общую сумму 30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млн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американских долларов в качестве платы за предоставление маньчжурского плацдарма Японии для развертывания ею интервенции на нашем Дальнем Востоке [8].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Действительную проблему для Китая после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ервой мировой войны представляла не ревизия сложившихся государственных границ, а ликвидация особых прав и привилегий иностранных держав на территории Китая. Это было главным требованием массового "Движения 4 мая" 1919 г., выражением чувства протеста против несправедливого Версальского договора.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Еще в ноябре 1917 г. народный комиссар по иностранным делам РСФСР пытался вести переговоры с главой китайской миссии в Петрограде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Лю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Цзинжэнем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о заключении китайско-советского договора на основе равенства, об аннулировании договоров, причинивших ущерб суверенитету Китая, и установлении дружественных отношений между двумя странами.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Необходимо иметь в виду, что в 1917 г., объявляя "ничтожными", т.е. не имеющими далее юридической силы, все тайные договоры, заключенные с Японией, Китаем и бывшими союзниками, правительство РСФСР предлагало вступить в переговоры об аннулировании конкретных договоров, а именно: договора 1896 г., Пекинского протокола 1901 г. и всех соглашений с Японией с 1907 по 1916 гг.; переговоры об этом велись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 марта 1918 г.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Однако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советское правительство никогда не рассматривало российско-китайские договоры о границе как неравноправные. Следует еще раз отметить, что эти договоры во всех случаях не были результатами военных захватов или военного давления на Китай. Россия и Китай никогда не вели войну друг с другом. Разграничение между двумя странами, длившееся в течение более двухсот лет, не привело к отходу от Китая никаких областей, населенных или освоенных китайцами.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Достаточно напомнить, что в конце XVII в., когда при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мань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журском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императоре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Канси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обстановке военного давления со стороны Китая был заключен известный Нерчинский договор о границе, в докладах на имя императора маньчжурские сановники отмечали: "Земли, лежащие на северо-востоке на пространстве в несколько тысяч ли и никогда ранее не принадлежавшие Китаю, вошли в состав ваших владений". За двести с лишним лет эти земли так и не были освоены Китаем. Лишь после того, как российско-китайское разграничение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завершилось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эти районы стали быстрее осваиваться и заселяться, наряду с переселенцами из России здесь появилось и заметное по численности китайское население [9].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25 июля 1919 г. СНК РСФСР обратился с Декларацией к народу и правительствам Южного и Северного Китая.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декларации было сказано, что правительство РСФСР, как только взяло в октябре 1917 г. власть в свои руки, "объявило уничтоженными все тайные договоры, заключенные с Японией, Китаем и бывшими союзниками, договоры, которыми царское правительство вместе с его союзниками насилием и подкупами закабалило народы Востока, и главным образом китайский народ, для доставления выгод русским капиталистам, русским помещикам, русским генералам.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Советское правительство тогда же предложило Китайскому правительству вступить в переговоры об аннулировании договора 1896 г., Пекинского протокола 1901 г. и всех соглашений с Японией с 1907 по 1916 г." [10]. Таким образом, правительство РСФСР отказывалось от права экстерриториальности и от концессий в Китае.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Эта декларация была подтверждена в ноте НКИД от 27 сентября 1920 г., врученной главе военно-дипломатической миссии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Сылиню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 прибывшему из Пекина в Москву. Нота содержала намеченную правительством примерную схему договора между РСФСР и Китаем, первый пункт которой гласил: "Правительство Российской Социалистической Федеративной Советской Республики объявляет не имеющими силы все договоры, заключенные прежним правительством России с Китаем, отказывается от всех захватов китайской территории, от всех русских концессий в Китае и возвращает безвозмездно и на вечные времена все, что было хищнически у него захвачено царским правительством и русской буржуазией"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Упомянутая нота, как и декларация, совершенно не касалась государственной границы, поскольку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последняя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не относилась к несправедливостям, которые требовали устранения при нормализации отношений между двумя странами на равноправной основе. В ноте намечалась лишь перспектива урегулирования пограничных вопросов в ряде других, касавшихся конкретных, постоянных взаимоотношений между сторонами, не относимых правительством РСФСР к "основным пунктам соглашения" о нормализации.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Восьмой пункт намечавшегося правительством текста общего советско-китайского договора, изложенного в ноте 1920 г., предусматривал, что кроме заключения общего договора по основным пунктам урегулирования отношений между двумя странами "представители обоих государств должны будут урегулировать в дальнейшем в специальных соглашениях торговые, пограничные и железнодорожные, таможенные и другие вопросы"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Следовательно, речь шла не о пересмотре договорных границ, а об отношениях сторон по пограничным вопросам по аналогии с вопросами железнодорожными, торговыми, таможенными и т.д.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На советско-китайских переговорах, которые вели в Пекине в 1921-1922 гг. делегации РСФСР во главе с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А.К.Пайкесом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а затем с А.А.Иоффе, представители Китая также не затрагивали вопрос о государственной границе. Декларация 1919 г. и нота 1920 г. заинтересовали китайское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правительство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прежде всего изложенными в них принципами международного равенства и взаимности. Логично расценив заявление о "захватах территории" в смысле ликвидации наследия политики царизма в Маньчжурии, китайское правительство отозвалось на это своими предложениями, касающимися положения Китайско-Восточной железной дороги (КВЖД).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Что касается смежных территорий, Китай только подчеркивал свое непризнание вновь образованной МНР и настаивал на выводе оттуда войск, помогавших по просьбе монгольского правительства справиться с воинскими частями барона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Унгерна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lastRenderedPageBreak/>
        <w:t xml:space="preserve">Объявление правительством РСФСР договоров, заключенных прежним правительством России с Китаем, не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имеющими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силы, отнюдь не означало полного их перечеркивания. Кроме тех договоров, которые были указаны в декларации 1919 г., имелся ряд старых договоров, требовавших пересмотра. Советское правительство отказывалось не от них вообще, а лишь от содержавшихся в них положений, которые диктовали Китаю неравноправные условия в отношениях двух стран. Именно такие условия подлежали аннулированию в договорах, а не другие статьи, которые предусматривали прохождение государственной границы с обоюдного согласия сторон.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Находившийся в Китае официальный представитель советского правительства в своей ноте от 29 марта 1922 г. по поводу решения китайского президента прекратить с 1 апреля действие русско-китайского договора 1881 г. о сухопутной торговле квалифицировал эту акцию как одностороннюю. В ноте разъяснялось, что правительство РСФСР имело в виду и неоднократно предлагало правительству Китайской Республики приступить к пересмотру русско-китайских договоров, заключенных с царским правительством, и исключить из них те положения, которые мешали дальнейшему развитию дружественных взаимоотношений китайского и русского народов [13].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Китайское правительство не подвергало сомнениям законность существования советско-китайской границы, когда с ним вела продолжительные и сложные переговоры третья дипломатическая миссия правительства СССР, направленная в Пекин в августе 1923 г., во главе с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Л.М.Караханом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 целью заключения договора.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отношении территориальных проблем МИД пекинского правительства настойчиво пытался на переговорах выдвигать условие об аннулировании уже нового советско-монгольского договора 1921 г., с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тем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чтобы Советский Союз рассматривал Внешнюю Монголию как часть Китая [14].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31 мая 1924 г. состоялось подписание договора, который был назван Соглашением об общих принципах для урегулирования вопросов между Советским Союзом и Китайской Республикой.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статье 3-й соглашения оба правительства условились созвать конференцию, на которой аннулировать все конвенции, договоры, соглашения, протоколы, контракты и т.д., заключенные между правительством Китая и царским правительством, и заменить их новыми на основе равенства, взаимности и справедливости в духе деклараций советского правительства от 1919 и 1920 гг. Статья 7-я соглашения фиксировала договоренность сторон проверить на конференции свои национальные границы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впредь, до указанной проверки, поддерживать существующие границы.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Таким образом, в 1924 г. китайская сторона фактически заняла позицию, которая означала, что она не согласна с существующими договорами о границе, ставит их под сомнение, намерена все их рассмотреть заново, а также заново выработать новый договор о границе. Существующие договоры о границе оказывались с точки зрения китайской стороны, "неравноправными", "несправедливыми", а потому в перспективе возникал и вопрос о территориальных претензиях к нашей стране, о новом территориальном размежевании и о новой границе.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СССР занимал свою позицию, полагая, что статья 7-я соглашения предусматривала не пересмотр, т.е. не переформирование, границ, а проверку их, т.е. редемаркацию.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Учитывалось то, что демаркация была лишь частичной, и притом только однажды - при разграничении, задолго до 1911 г. и 1917 г., когда сначала в одной, а потом и в другой стране возникали новые государства.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 точки зрения советской стороны, условие неизменности границ вытекало также из следующей статьи - 8-й, требовавшей урегулировать вопросы судоходства по рекам, озерам и иным водным путям, общим для обеих сторон, на основе равенства и взаимности. Совершенно очевидно, что имелась в виду договорная граница, проходящая по рекам Амур, Уссури, оз.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Ханка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 ибо других судоходных рек и озер, по которым могла бы проходить линия границы между СССР и Китаем, не имеется.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Соглашение от 31 мая 1924 г. содержало ряд принципов урегулирования на предстоящей конференции вопроса о КВЖД (ст. 9-я).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то же время, с точки зрения китайской стороны, условие проверки "своих национальных границ" должно было послужить основанием для выдвижения ею требования по-прежнему считать рубежом Китая с Советским Союзом линию новой советско-монгольской границы, установленную в свое время по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Буринскому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Кяхтинскому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трактатам 1727 г. в качестве границы между Россией и Китаем.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20 сентября 1924 г. советское правительство заключило отдельное соглашение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 маньчжурскими властями в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Шэньяне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в основном повторившее соглашение от 31 мая. Такое дублирование стало необходимым, поскольку реальную власть в Маньчжурии осуществлял милитарист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Цзолинь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Шэньянское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соглашение предусматривало редемаркацию государственной границы смешанной комиссией сторон, а до проведения редемаркации должна была поддерживаться существовавшая пограничная линия границы между обеими сторонами. Предусматривалось также урегулирование в совместной комиссии в двухмесячный срок вопроса о плавании советских и китайских судов в пограничных частях рек и озер. Таким образом,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Шэньянское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соглашение фактически фиксировало неизменность положения государственной границы, установленного старыми русско-китайскими договорами [15].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Большинство постановлений Пекинского 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Шэньянского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соглашений 1924 г., в том числе о редемаркации границ, остались невыполненными в связи с обстановкой, возникшей в Китае в тот период.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Подписание Китаем первого равноправного договора, которым стало Соглашение между СССР и Китайской Республикой, датированное 31 мая 1924 г., вызвало огромный политический резонанс внутри страны и за рубежом. Западные державы усилили давление на пекинское правительство. Советско-китайская конференция, созванная в Пекине только через год с лишним, а не в месячный срок, как предусматривалось соглашением, фактически даже не рассматривала вопроса о проверке границ. Конференция прекратила работу весной 1926 г., когда в результате милитаристской войны у власти в Пекине оказались ставленники японцев и англичан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Цзолинь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У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Пэйфу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[16].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1925-1926 гг. в Китае была развернута широкая кампания, направленная на срыв начавшегося сотрудничества наших двух стран.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Опиравшийся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на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южноманьчжурские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гарнизоны Японии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Цзолинь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предпринял попытку вооруженного захвата КВЖД.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На политическом фоне ликвидации несправедливости в отношениях наших двух стран стали острее проявляться волны протеста против неравноправных договоров других госуда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рств с К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итаем. Но вместе с тем разворачивалась и борьба за "спасение Китая", под чем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понималось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прежде всего "возвращение" обширных соседних территорий, якобы отторгнутых от Китая либо "захваченных" иностранными завоевателями в минувшие столетия. Противники сближения наших двух стран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lastRenderedPageBreak/>
        <w:t>начали создавать версию об "исторических правах" Китая на многие земли советского Дальнего Востока, Казахстана и Средней Азии. При этом советская декларация 1919 г. и нота 1920 г. истолковывались так, будто правительство РСФСР решило аннулировать договоры о границах и тем самым признать упомянутые "права" Китая.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связи с этим были изданы "карты национального позора", или "карты утраченных территорий". Так началось применение метода "картографической агрессии". Кампания за возвращение "утраченных территорий", фактически начавшаяся в период советско-китайских переговоров в 1923-1924 гг., нашла впервые отражение в книге Се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Биня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"История утраты китайских территорий", изданной в Шанхае в 1925 г. Затем подобная заявка получила наглядное выражение в картографических изданиях [17]. В те годы такого рода выступления еще не носили агрессивного характера. Они скорее отражали болезненную реакцию на несправедливости, причиненные Китаю колонизаторским экспансионизмом европейских держав.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Известную дань настроениям такого рода отдал даже Сунь Ятсен.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своей работе "Три народных принципа" ("Три принципа "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минь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"; "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минь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" - нация, народ) он писал о том, что Китай потерял бассейн Амура, Бирму, Аннам, а также районы, платившие дань Китаю (Таиланд, Цейлон, Непал, Бутан, Борнео, Яву) и т.д.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то же время Сунь Ятсен четко отделял вопрос о толковании событий исторического характера от межгосударственных и дружественных отношений своего времени.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Л.М.Карахан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письме Г.В.Чичерину 28 ноября 1924 г. сообщал, что китайская делегация на конференции собирается возбудить вопрос о границах и предъявить широкие территориальные претензии. Но этот вопрос, подчеркивал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Л.М.Карахан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 "китайцы поднимают не столько для того, чтобы получить что-нибудь, сколько для того, чтобы показать, что они хорошие патриоты..." [18].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Пограничная подкомиссия, созданная на первом же заседании советско-китайской конференции 26 августа 1925 г., начала работать после всех других пяти подкомиссий - только 25 марта 1926 г. Китайская сторона при этом повела себя так, будто вопрос о границах подлежит принципиально новому урегулированию.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Так что не случайным было и заявление пекинского правительства в ответ на ноту НКИД от 16 июня 1925 г., уведомляющую его об образовании Узбекской и Туркменской Республик и вхождении их в состав СССР: китайское правительство оставляло за собой право обсудить на предстоящей конференции вопрос о границах между территориями Китая и этих республик [19].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  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15 марта 1926 г.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Л.М.Карахан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вручил главе китайской делегации Ван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Чжэнтину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проект "Принципы соглашения о вопросах, касающихся границ", в котором указывалось, как представляет себе советская делегация редемаркацию границ. Было отмечено, что пограничная линия между СССР и Китаем неоднократно и незаконно передвигалась как местным населением, так и местными властями той или другой стороны.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Например, в отдельных местах западной части границы временные пограничные знаки - кучи камней или большие камни - произвольно переносились жителями как России, так и Китая в разное время на несколько километров с целью обеспечить большее пространство для кочевий и пастбищ. Иногда такие переносы знаков делались в ту и другую сторону скотоводами многократно, и прохождение линии границы с тех пор по документам не уточнялось. Имели место уничтожения демаркационных знаков. Так, 8 декабря 1919 г. пограничный комиссар Кузьмин сообщал об уничтожении китайцами пограничного столба "литер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Е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", обозначавшего место впадения Уссури в Амур. Об этом Кузьмин составил протокол и заявил протест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иланьскому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даоиню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Поэтому советская сторона указывала на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необходимость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прежде всего восстановить первоначальную линию в соответствии с документами о русско-китайской границе. Наряду с этим требовалось восстановление всех пограничных знаков, постов и других отличительных признаков, обозначающих пограничную линию там, где они были уничтожены или испорчены. Предлагалось также заключить соглашение об охране и режиме границы. Для проработки конкретных вопросов предлагалось создать смешанную комиссию, компетенция и функции которой должны быть определены пограничной подкомиссией. Ван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Чжэнтин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передал этот проект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Л.М.Карахана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подкомиссию.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Позиции китайской делегации, отраженные в памятных записках, которыми неофициально обменялись члены пограничной подкомиссии, заключались в подтверждении заявления советских представителей о том, что соглашение от 31 мая 1924 г. должно являться единственной основой для рассмотрения вопросов о границе. Но при этом китайские представители требовали коренного пересмотра договоров о границе по той причине, что будто бы "современная линия границ является результатом военной агрессии бывшего царского правительства" [20].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Рассуждение китайских представителей о военной агрессии России против Китая совершенно не вязалось с неоднократными официальными оценками, содержавшимися в китайских исторических документах разного времени, которые подчеркивали неизменно мирный характер русско-китайских отношений в течение всех столетий истории двусторонних отношений.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китайских памятных записках часть текста статьи 7-й соглашения 1924 г. о редемаркации национальных границ толковалась в том смысле, что будто бы "современное положение границ считалось неудовлетворительным и поэтому должно быть изменено" [21]. (В подлинном тексте соглашения от 31 мая 1924 г. слово "редемаркация", или "проверка" (границ), написано по-английски: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redemarcation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.)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Советские представители доказывали китайским представителям в подкомиссии, что понятие и термин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redemarcation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означают именно то, что под ним разумеет советская сторона, т.е. восстановление границ: "восстановление их там, где они уже стерты, где, далее, они подверглись нарушению и передвинуты, наконец, где, за отсутствием в прошлом даже отдаленно точного разграничения, границы еще только имеют быть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установлены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впервые. Сюда же подойдут и другие случаи, на которые опять же в более обстоятельном изложении советской стороною уже указывалось" [22].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Упорно настаивая на буквальном толковании статьи 3-й соглашения от 31 мая 1924 г. об аннулировании всех договоров, китайские представители требовали, чтобы все договорные постановления, касающиеся границ, также подлежали отмене, как и все "неравноправные договоры (даже допуская, что договоры, касающиеся границ, не принадлежат к таким договорам)" [23]. За этим, на первый взгляд, формальным требованием выступало намерение представителей китайской стороны подвергнуть полной ревизии существующую договорную советско-китайскую границу при оформлении нового договора. (Здесь представляется важным отметить, что в то время китайские представители допускали, что договоры,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lastRenderedPageBreak/>
        <w:t>касающиеся границы, не принадлежат к категории "неравноправных" договоров.)</w:t>
      </w:r>
      <w:r>
        <w:rPr>
          <w:rFonts w:ascii="Arial" w:hAnsi="Arial" w:cs="Arial"/>
          <w:color w:val="000000"/>
          <w:sz w:val="16"/>
          <w:szCs w:val="16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приложенном к памятной записке китайского представителя "Проекте договора о проведении пограничной линии между Китайской Республикой и Союзом Советских Социалистических Республик", переданном советскому представителю на четвертом заседании пограничной подкомиссии 6 мая 1926 г., уже в неприкрытой форме были выдвинуты широкие территориальные притязания.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Границу между СССР и Китайской Республикой предлагалось установить: на востоке - в соответствии с Нерчинским договором 1689 г.; в центральной части - на основе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Кяхтинского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договора 1927 г.; и на западе - согласно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Чугучакскому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протоколу 1864 г. [24].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Этот "проект" перестройки границ умалчивал о существовании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Айгуньского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договора 1858 г., Пекинского 1860 г. и Петербургского 1881 г., которые, таким образом, должны были попасть под аннулирование без последствий. Это означало выдвижение притязаний на 1,1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млн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кв. км советской территории на Дальнем Востоке, в Казахстане и Средней Азии, а также на всю территорию МНР 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Танну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- Тувинской Народной Республики. В "проекте" приводилась также ссылка уже не на статьи соглашения от 31 мая 1924 г., а на "дух Деклараций Советского правительства от 1919 и 1920 гг." [25].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На последнем, пятом заседании пограничной подкомиссии 3 июня советский представитель подверг критике позицию китайской стороны и предложил перенести вопрос на рассмотрение полномочных делегатов, с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тем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чтобы получить указания относительно дальнейшей работы подкомиссии, "дабы ее работа протекала производительно и завершилась благополучно" [26].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26 июня 1926 г. по предложению китайской делегации конференция прекратила работу. В китайской прессе было опубликовано согласованное обеими делегациями сообщение о перерыве заседаний на летние каникулы - до 1 сентября 1926 г. [27]. Вопреки пожеланиям советской стороны работа конференции так и не возобновилась.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Необходимость в совместном пользовании пограничными реками для судоходства обусловила реализацию соответствующей статьи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Шэньянского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соглашения от 20 сентября 1924 г. В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Сахаляне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Хэйхэ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) была создана Временная местная советско-китайская техническая комиссия по судоходству. Она согласовала и ввела с 11 января 1928 г. "Временные правила для плавания по рекам Амур,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Аргунь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Уссури", обязательные для обеих сторон. Эти правила служили прототипом для дальнейших совместных решений сторон о порядке плавания по пограничным участкам рек.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Правительство СССР считало выполненной задачу ликвидации ряда договоров, заключенных между царской Россией и Китаем. В ноте НКИД поверенному в делах Китайской Республики в Москве 13 июля 1929 г. говорилось: "Правительство СССР само, по своей инициативе, еще в 1919 г. обратилось к китайскому народу с декларацией, в которой заявило о своей готовности уничтожить все неравноправные договоры, заключенные между Китаем и царской Россией. В договоре 1924 г. эти свои заявления правительство СССР реализовало" [28].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После окончания Гражданской войны граница на Дальнем Востоке оставалась неспокойной, особенно в Приморье. В 1923-1927 гг. только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Никольск-Уссурийский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погранотряд до тридцати раз отражал нападения на пограничную зону.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В 1929 г. обстановка на границе резко обострилась в результате яростной кампании - в условиях разрыва отношений между Китаем и СССР и захвата КВЖД милитаристом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Чжан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Сюеляном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 С 18 августа в налетах на советскую территорию стала участвовать регулярная китайская армия. Советский Союз был вынужден создать Особую Дальневосточную армию, которая дала отпор этой агрессии. В результате урегулирования конфликта по Хабаровскому протоколу, подписанному 22 декабря 1929 г., на границе установилось мирное положение [29].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30-40-е гг. руководители Китайской Республики не могли всерьез помышлять о националистических территориальных притязаниях к Советскому Союзу, поскольку значительная часть территории их страны была оккупирована японскими захватчиками. Советский Союз оказывал существенную помощь китайскому народу в его борьбе против японских интервентов. В то же время в Китайской Республике реакционеры не прекращали националистическую пропаганду территориальных притязаний.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Японские милитаристы, начавшие в сентябре 1931 г. оккупацию северо-восточных провинций Китая и провозгласившие в марте 1932 г. создание марионеточного государства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Маньчжоу-Го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открыто угрожали вторжением в пределы СССР. Однако, ограничиваясь оккупацией Маньчжурии, японские милитаристы в целом показали, что они признают и в дипломатической практике уважают договоры о русско-китайской границе. В декабре 1932 г. японская армия, тесня китайские войска генерала Су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Бинвэня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остановилась у советского рубежа, когда Су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Бинвэнь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со своими частями перешел в Забайкалье и был там интернирован.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Готовя плацдарм в целях захвата всего Китая, а затем и для войны против Советского Союза, японские милитаристы предприняли попытки вторжения в Монгольскую Народную Республику. Японская интервенция была предупреждена тем, что СССР гарантировал защиту независимости МНР, подписав 12 марта 1936 г. протокол о взаимопомощи. Стороны договорились о том, что в случае нападения на СССР или на МНР они окажут друг другу всяческую помощь, в том числе и военную [30].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Японо-маньчжурские власти продолжали сотрудничество с Советским Союзом в судоходстве на пограничных реках. Представители СССР, Японии 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Маньчжоу-Го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результате переговоров, проведенных с 28 июня по 31 августа 1936 г. в Благовещенске, вновь утвердили правила для плавания судов обеих сторон. Тогда же было заключено Соглашение между Амурским государственным речным пароходством СССР 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Харбинским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водным управлением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Маньчжоу-Го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об улучшении условий судоходства. В преамбуле соглашения содержалась оговорка о том, что его действие касается пограничных частей рек, где в соответствии с соглашением совместно проводятся работы.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Согласно специальной разграничительной карте, приложенной к Пекинскому договору 1860 г. о границе, многочисленные острова на реках Амур и Уссури принадлежали России. Ввиду слабой з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а-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селенности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русского берега и отсутствия хозяйственной заинтересованности местных царских властей в освоении этих островов на некоторые из них приходили временно маньчжурские жители собирать хворост, сено и т.д. Такой практикой, продолжавшейся и в 30-х гг., воспользовались японские войска для оккупации значительной части этих островов, принадлежащих Советскому Союзу. Вследствие этого происходили инциденты.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 1934 г. вооруженные инциденты участились и приняли более острый характер. Граница стала нарушаться японскими военнослужащими также на сухопутных участках. Так, 30 января 1935 г. японский отряд вторгся на территорию СССР в районе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Гродеково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[31]. Летом того же года японские власти спровоцировали нарушение границы на протоке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Казакевичева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принялись утверждать, будто пограничная линия проходит в другом месте [32]. Вскоре японский отряд нарушил границу в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lastRenderedPageBreak/>
        <w:t xml:space="preserve">районе оз.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Ханка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и последовало заявление японских властей о необходимости уточнения пограничной линии в связи с тем, что якобы существует "неясность границ между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Маньчжоу-Го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СССР" [33]. После очередного нарушения границы японским кавалерийским отрядом в районе города Маньчжурия в июне 1936 г. японский посол в Москве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Ота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заявил, что граница там является спорной [34]. В июле был снят и унесен на маньчжурскую территорию пограничный знак "литер Х" в районе Турьего Рога [35].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Советское правительство энергично протестовало против провокационных действий японо-маньчжурских властей, доказывая необоснованность их притязаний на пограничные участки советской территории.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Народный комиссар по иностранным делам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М.М.Лит-винов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предъявил японскому послу разграничительную карту 1861 г., предлагая убедиться, что красная линия на карте отчетливо оставляла за Россией острова, на которые претендует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Маньчжоу-Го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и что, по имеющимся документам, фарватер реки во время заключения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Айгуньского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Пекинского договоров проходил там ближе к китайскому берегу [36].</w:t>
      </w:r>
      <w:proofErr w:type="gramEnd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Япония продолжала занимать многие советские острова на реках Амур и Уссури. Однако советские пограничники решительно пресекали попытки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японо-маньчжуров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направлять свои суда из Амура в Уссури непосредственно мимо Хабаровска, а не по Амурской протоке (протоке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Казакевичева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), по которой проходит линия границы, согласно Пекинскому договору и разграничительной карте.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Летом 1938 г. советское правительство передало японскому послу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Сигемицу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предложение создать трехстороннюю смешанную комиссию для редемаркации участка границы на юге Приморья. Формально приняв это предложение, японская сторона уклонилась от его выполнения [37].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1938 г. советские войска дали серьезный урок японским агрессорам на Дальнем Востоке в боях у озера Хасан, а в следующем году еще убедительнее повторили его в Монголии на реке Халхин-Гол. Важнейшее историческое значение этих уроков сказалось в ходе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торой мировой войны. Япония так и не осмелилась помочь своим партнерам по "оси Берлин - Рим - Токио" и открыть второй фронт против СССР во время его Отечественной войны против гитлеровских захватчиков. Содержание в боевой готовности миллионной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Квантунской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армии в Маньчжурии вызывало постоянное напряжение на советско-маньчжурской границе в течение всего периода Великой Отечественной войны СССР. Тем не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менее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никаких изменений в положении линии советско-маньчжурской границы не происходило. И после капитуляции Японии в 1945 г. советские речные острова, на которых находились японские оккупанты, были взяты под контроль советскими пограничниками.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Западная часть советско-китайской границы - с Синьцзяном - была в период японской агрессии в Китае более спокойной. Хотя политическая обстановка в Синьцзяне постоянно осложнялась, положение на границе являлось вполне удовлетворительным. Через эту границу велась интенсивная торговля с Китаем, через нее шли поставки советской военной помощи Китаю в войне с японским нашествием. Губернатор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Шэн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Шицай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 управлявший Синьцзяном в 30-40-х гг., не раз обращался за помощью к СССР в борьбе с вооруженными бандами реакционеров.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Стороны согласились создать институт пограничных комиссаров, в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связи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 чем генеральный консул СССР в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Урумчи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уполномоченный МИД Китайской Республики в Синьцзяне обменялись нотами 1 апреля 1933 г. Для урегулирования возникавших текущих вопросов назначались с каждой стороны по шесть комиссаров сроком на три года с соответствующей пролонгацией договоренности сторон. Ухудшение отношений СССР с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синьцзянскими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властями в 1943 г. не сопровождалось какими-либо акциями, которые выдвигали бы вопрос о положении границы между СССР и Китаем.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 результате победы во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торой мировой войне начался объективный процесс создания новых государственных образований и изменение границ ряда стран в Европе, Азии и Африке. Однако прежние, довоенные границы нашей страны и Китая совершенно не изменились.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Государственные деятели Китая, в том числе Чан Кайши, во время и после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торой мировой войны отдавали себе отчет в том, что процесс формирования границы между нашими странами давно закончился. В своей книге "Судьба Китая" Чан Кайши отнес к "естественным границам Китая" на северо-востоке Маньчжурию. Он, таким образом, не притязал на советские дальневосточные земли. Правда, далее Чан Кайши повторил заявку на территории, находящиеся юго-восточнее и южнее Китая, а также причислил "Внешнюю Монголию" к "крепостям, необходимым для обороны и безопасности нации".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Что касается притязаний на МНР, то более определенные претензии высказывал в разное время другой китайский политический деятель - Мао Цзэдун.</w:t>
      </w:r>
    </w:p>
    <w:sectPr w:rsidR="00E868B2" w:rsidSect="00E86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DD0"/>
    <w:rsid w:val="00E868B2"/>
    <w:rsid w:val="00F1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6727</Words>
  <Characters>38348</Characters>
  <Application>Microsoft Office Word</Application>
  <DocSecurity>0</DocSecurity>
  <Lines>319</Lines>
  <Paragraphs>89</Paragraphs>
  <ScaleCrop>false</ScaleCrop>
  <Company/>
  <LinksUpToDate>false</LinksUpToDate>
  <CharactersWithSpaces>44986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мс</cp:lastModifiedBy>
  <cp:revision>1</cp:revision>
  <dcterms:created xsi:type="dcterms:W3CDTF">2013-12-15T10:53:00Z</dcterms:created>
  <dcterms:modified xsi:type="dcterms:W3CDTF">2013-12-15T10:55:00Z</dcterms:modified>
</cp:coreProperties>
</file>