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30A9" w:rsidRPr="00C830A9" w:rsidRDefault="00C830A9" w:rsidP="00C830A9">
      <w:pPr>
        <w:shd w:val="clear" w:color="auto" w:fill="FFFFFF"/>
        <w:spacing w:after="0" w:line="240" w:lineRule="auto"/>
        <w:ind w:firstLine="709"/>
        <w:jc w:val="both"/>
        <w:outlineLvl w:val="0"/>
        <w:rPr>
          <w:rFonts w:ascii="Times New Roman" w:eastAsia="Times New Roman" w:hAnsi="Times New Roman" w:cs="Times New Roman"/>
          <w:b/>
          <w:bCs/>
          <w:color w:val="000000"/>
          <w:kern w:val="36"/>
          <w:sz w:val="32"/>
          <w:szCs w:val="32"/>
          <w:lang w:eastAsia="ru-RU"/>
        </w:rPr>
      </w:pPr>
      <w:r w:rsidRPr="00C830A9">
        <w:rPr>
          <w:rFonts w:ascii="Times New Roman" w:eastAsia="Times New Roman" w:hAnsi="Times New Roman" w:cs="Times New Roman"/>
          <w:b/>
          <w:bCs/>
          <w:color w:val="000000"/>
          <w:kern w:val="36"/>
          <w:sz w:val="32"/>
          <w:szCs w:val="32"/>
          <w:lang w:eastAsia="ru-RU"/>
        </w:rPr>
        <w:t xml:space="preserve">Геополитические факторы в истории России XVII </w:t>
      </w:r>
      <w:proofErr w:type="gramStart"/>
      <w:r w:rsidRPr="00C830A9">
        <w:rPr>
          <w:rFonts w:ascii="Times New Roman" w:eastAsia="Times New Roman" w:hAnsi="Times New Roman" w:cs="Times New Roman"/>
          <w:b/>
          <w:bCs/>
          <w:color w:val="000000"/>
          <w:kern w:val="36"/>
          <w:sz w:val="32"/>
          <w:szCs w:val="32"/>
          <w:lang w:eastAsia="ru-RU"/>
        </w:rPr>
        <w:t>в</w:t>
      </w:r>
      <w:proofErr w:type="gramEnd"/>
      <w:r w:rsidRPr="00C830A9">
        <w:rPr>
          <w:rFonts w:ascii="Times New Roman" w:eastAsia="Times New Roman" w:hAnsi="Times New Roman" w:cs="Times New Roman"/>
          <w:b/>
          <w:bCs/>
          <w:color w:val="000000"/>
          <w:kern w:val="36"/>
          <w:sz w:val="32"/>
          <w:szCs w:val="32"/>
          <w:lang w:eastAsia="ru-RU"/>
        </w:rPr>
        <w:t>.</w:t>
      </w:r>
    </w:p>
    <w:p w:rsidR="00C830A9" w:rsidRDefault="00C830A9" w:rsidP="00C830A9">
      <w:pPr>
        <w:rPr>
          <w:rFonts w:ascii="Times New Roman" w:eastAsia="Times New Roman" w:hAnsi="Times New Roman" w:cs="Times New Roman"/>
          <w:color w:val="000000"/>
          <w:sz w:val="27"/>
          <w:szCs w:val="27"/>
          <w:shd w:val="clear" w:color="auto" w:fill="FFFFFF"/>
          <w:lang w:eastAsia="ru-RU"/>
        </w:rPr>
      </w:pPr>
    </w:p>
    <w:p w:rsidR="00333CF0" w:rsidRPr="00C830A9" w:rsidRDefault="00C830A9" w:rsidP="00C830A9">
      <w:pPr>
        <w:rPr>
          <w:rFonts w:ascii="Times New Roman" w:eastAsia="Times New Roman" w:hAnsi="Times New Roman" w:cs="Times New Roman"/>
          <w:color w:val="000000"/>
          <w:lang w:eastAsia="ru-RU"/>
        </w:rPr>
      </w:pPr>
      <w:r w:rsidRPr="00C830A9">
        <w:rPr>
          <w:rFonts w:ascii="Times New Roman" w:eastAsia="Times New Roman" w:hAnsi="Times New Roman" w:cs="Times New Roman"/>
          <w:color w:val="000000"/>
          <w:sz w:val="27"/>
          <w:szCs w:val="27"/>
          <w:lang w:eastAsia="ru-RU"/>
        </w:rPr>
        <w:br/>
      </w:r>
      <w:r w:rsidRPr="00C830A9">
        <w:rPr>
          <w:rFonts w:ascii="Times New Roman" w:eastAsia="Times New Roman" w:hAnsi="Times New Roman" w:cs="Times New Roman"/>
          <w:color w:val="000000"/>
          <w:shd w:val="clear" w:color="auto" w:fill="FFFFFF"/>
          <w:lang w:eastAsia="ru-RU"/>
        </w:rPr>
        <w:t>вплоть до XVIII века Россия не имела выхода к морю, за исключением крайне неудобного для торговли и создания военного флота побережья Арктики. Вот почему с самого начала своего формирования - со времен Иоанна IV, - наше государство оказалось перед лицом трех важнейших геополитических проблем, без решения которых оказывалось невозможным само существование России. Это:</w:t>
      </w:r>
      <w:r w:rsidRPr="00C830A9">
        <w:rPr>
          <w:rFonts w:ascii="Times New Roman" w:eastAsia="Times New Roman" w:hAnsi="Times New Roman" w:cs="Times New Roman"/>
          <w:color w:val="000000"/>
          <w:lang w:eastAsia="ru-RU"/>
        </w:rPr>
        <w:t> </w:t>
      </w:r>
      <w:r w:rsidRPr="00C830A9">
        <w:rPr>
          <w:rFonts w:ascii="Times New Roman" w:eastAsia="Times New Roman" w:hAnsi="Times New Roman" w:cs="Times New Roman"/>
          <w:color w:val="000000"/>
          <w:lang w:eastAsia="ru-RU"/>
        </w:rPr>
        <w:br/>
      </w:r>
      <w:r w:rsidRPr="00C830A9">
        <w:rPr>
          <w:rFonts w:ascii="Times New Roman" w:eastAsia="Times New Roman" w:hAnsi="Times New Roman" w:cs="Times New Roman"/>
          <w:color w:val="000000"/>
          <w:shd w:val="clear" w:color="auto" w:fill="FFFFFF"/>
          <w:lang w:eastAsia="ru-RU"/>
        </w:rPr>
        <w:t>·                    необходимость обеспечить российскому государству свободный выход к Балтике. Прорыв «санитарного кордона» вокруг России в западном направлении;</w:t>
      </w:r>
      <w:r w:rsidRPr="00C830A9">
        <w:rPr>
          <w:rFonts w:ascii="Times New Roman" w:eastAsia="Times New Roman" w:hAnsi="Times New Roman" w:cs="Times New Roman"/>
          <w:color w:val="000000"/>
          <w:lang w:eastAsia="ru-RU"/>
        </w:rPr>
        <w:t> </w:t>
      </w:r>
      <w:r w:rsidRPr="00C830A9">
        <w:rPr>
          <w:rFonts w:ascii="Times New Roman" w:eastAsia="Times New Roman" w:hAnsi="Times New Roman" w:cs="Times New Roman"/>
          <w:color w:val="000000"/>
          <w:lang w:eastAsia="ru-RU"/>
        </w:rPr>
        <w:br/>
      </w:r>
      <w:r w:rsidRPr="00C830A9">
        <w:rPr>
          <w:rFonts w:ascii="Times New Roman" w:eastAsia="Times New Roman" w:hAnsi="Times New Roman" w:cs="Times New Roman"/>
          <w:color w:val="000000"/>
          <w:shd w:val="clear" w:color="auto" w:fill="FFFFFF"/>
          <w:lang w:eastAsia="ru-RU"/>
        </w:rPr>
        <w:t>·                    необходимость иметь удобный в военном и торговом отношении выход к Черному морю. Прорыв «санитарного кордона» вокруг России в южном направлении;</w:t>
      </w:r>
      <w:r w:rsidRPr="00C830A9">
        <w:rPr>
          <w:rFonts w:ascii="Times New Roman" w:eastAsia="Times New Roman" w:hAnsi="Times New Roman" w:cs="Times New Roman"/>
          <w:color w:val="000000"/>
          <w:lang w:eastAsia="ru-RU"/>
        </w:rPr>
        <w:t> </w:t>
      </w:r>
      <w:r w:rsidRPr="00C830A9">
        <w:rPr>
          <w:rFonts w:ascii="Times New Roman" w:eastAsia="Times New Roman" w:hAnsi="Times New Roman" w:cs="Times New Roman"/>
          <w:color w:val="000000"/>
          <w:lang w:eastAsia="ru-RU"/>
        </w:rPr>
        <w:br/>
      </w:r>
      <w:r w:rsidRPr="00C830A9">
        <w:rPr>
          <w:rFonts w:ascii="Times New Roman" w:eastAsia="Times New Roman" w:hAnsi="Times New Roman" w:cs="Times New Roman"/>
          <w:color w:val="000000"/>
          <w:shd w:val="clear" w:color="auto" w:fill="FFFFFF"/>
          <w:lang w:eastAsia="ru-RU"/>
        </w:rPr>
        <w:t xml:space="preserve">·                    необходимость обеспечить безопасность Кавказско-Среднеазиатского стратегического направления, границы которого совпадают с </w:t>
      </w:r>
      <w:proofErr w:type="spellStart"/>
      <w:r w:rsidRPr="00C830A9">
        <w:rPr>
          <w:rFonts w:ascii="Times New Roman" w:eastAsia="Times New Roman" w:hAnsi="Times New Roman" w:cs="Times New Roman"/>
          <w:color w:val="000000"/>
          <w:shd w:val="clear" w:color="auto" w:fill="FFFFFF"/>
          <w:lang w:eastAsia="ru-RU"/>
        </w:rPr>
        <w:t>цивилизационным</w:t>
      </w:r>
      <w:proofErr w:type="spellEnd"/>
      <w:r w:rsidRPr="00C830A9">
        <w:rPr>
          <w:rFonts w:ascii="Times New Roman" w:eastAsia="Times New Roman" w:hAnsi="Times New Roman" w:cs="Times New Roman"/>
          <w:color w:val="000000"/>
          <w:shd w:val="clear" w:color="auto" w:fill="FFFFFF"/>
          <w:lang w:eastAsia="ru-RU"/>
        </w:rPr>
        <w:t xml:space="preserve"> разломом между </w:t>
      </w:r>
      <w:proofErr w:type="spellStart"/>
      <w:r w:rsidRPr="00C830A9">
        <w:rPr>
          <w:rFonts w:ascii="Times New Roman" w:eastAsia="Times New Roman" w:hAnsi="Times New Roman" w:cs="Times New Roman"/>
          <w:color w:val="000000"/>
          <w:shd w:val="clear" w:color="auto" w:fill="FFFFFF"/>
          <w:lang w:eastAsia="ru-RU"/>
        </w:rPr>
        <w:t>славянско-православной</w:t>
      </w:r>
      <w:proofErr w:type="spellEnd"/>
      <w:r w:rsidRPr="00C830A9">
        <w:rPr>
          <w:rFonts w:ascii="Times New Roman" w:eastAsia="Times New Roman" w:hAnsi="Times New Roman" w:cs="Times New Roman"/>
          <w:color w:val="000000"/>
          <w:shd w:val="clear" w:color="auto" w:fill="FFFFFF"/>
          <w:lang w:eastAsia="ru-RU"/>
        </w:rPr>
        <w:t xml:space="preserve"> и тюркско-мусульманской цивилизациями.</w:t>
      </w:r>
      <w:r w:rsidRPr="00C830A9">
        <w:rPr>
          <w:rFonts w:ascii="Times New Roman" w:eastAsia="Times New Roman" w:hAnsi="Times New Roman" w:cs="Times New Roman"/>
          <w:color w:val="000000"/>
          <w:lang w:eastAsia="ru-RU"/>
        </w:rPr>
        <w:t> </w:t>
      </w:r>
      <w:r w:rsidRPr="00C830A9">
        <w:rPr>
          <w:rFonts w:ascii="Times New Roman" w:eastAsia="Times New Roman" w:hAnsi="Times New Roman" w:cs="Times New Roman"/>
          <w:color w:val="000000"/>
          <w:lang w:eastAsia="ru-RU"/>
        </w:rPr>
        <w:br/>
      </w:r>
      <w:r w:rsidRPr="00C830A9">
        <w:rPr>
          <w:rFonts w:ascii="Times New Roman" w:eastAsia="Times New Roman" w:hAnsi="Times New Roman" w:cs="Times New Roman"/>
          <w:color w:val="000000"/>
          <w:shd w:val="clear" w:color="auto" w:fill="FFFFFF"/>
          <w:lang w:eastAsia="ru-RU"/>
        </w:rPr>
        <w:t>Первоочередная важность именно этих задач диктовалась тем, что геополитические противники Москвы изначально стремились запереть ее на материковых просторах Евразии, лишив выходов к морям. Поэтому главнейшей задачей русской геополитики, задачей, поставленной перед нами самой природой, стало достижение российским государством его естественных границ, позволявших обеспечить безопасность и жизнеспособность страны.</w:t>
      </w:r>
      <w:r w:rsidRPr="00C830A9">
        <w:rPr>
          <w:rFonts w:ascii="Times New Roman" w:eastAsia="Times New Roman" w:hAnsi="Times New Roman" w:cs="Times New Roman"/>
          <w:color w:val="000000"/>
          <w:lang w:eastAsia="ru-RU"/>
        </w:rPr>
        <w:t> </w:t>
      </w:r>
      <w:r w:rsidRPr="00C830A9">
        <w:rPr>
          <w:rFonts w:ascii="Times New Roman" w:eastAsia="Times New Roman" w:hAnsi="Times New Roman" w:cs="Times New Roman"/>
          <w:color w:val="000000"/>
          <w:lang w:eastAsia="ru-RU"/>
        </w:rPr>
        <w:br/>
      </w:r>
      <w:r w:rsidRPr="00C830A9">
        <w:rPr>
          <w:rFonts w:ascii="Times New Roman" w:eastAsia="Times New Roman" w:hAnsi="Times New Roman" w:cs="Times New Roman"/>
          <w:color w:val="000000"/>
          <w:shd w:val="clear" w:color="auto" w:fill="FFFFFF"/>
          <w:lang w:eastAsia="ru-RU"/>
        </w:rPr>
        <w:t xml:space="preserve">Из века в век Россия трудилась над решением этих вопросов, без которых было невозможно обеспечить мир и покой в стране. Из поколения в поколение русские самодержцы и военачальники, политики и дипломаты упорно, настойчиво и целеустремленно шли к намеченной цели. </w:t>
      </w:r>
      <w:proofErr w:type="gramStart"/>
      <w:r w:rsidRPr="00C830A9">
        <w:rPr>
          <w:rFonts w:ascii="Times New Roman" w:eastAsia="Times New Roman" w:hAnsi="Times New Roman" w:cs="Times New Roman"/>
          <w:color w:val="000000"/>
          <w:shd w:val="clear" w:color="auto" w:fill="FFFFFF"/>
          <w:lang w:eastAsia="ru-RU"/>
        </w:rPr>
        <w:t>И</w:t>
      </w:r>
      <w:proofErr w:type="gramEnd"/>
      <w:r w:rsidRPr="00C830A9">
        <w:rPr>
          <w:rFonts w:ascii="Times New Roman" w:eastAsia="Times New Roman" w:hAnsi="Times New Roman" w:cs="Times New Roman"/>
          <w:color w:val="000000"/>
          <w:shd w:val="clear" w:color="auto" w:fill="FFFFFF"/>
          <w:lang w:eastAsia="ru-RU"/>
        </w:rPr>
        <w:t xml:space="preserve"> в конце концов - к середине XIX столетия - достигли ее.</w:t>
      </w:r>
      <w:r w:rsidRPr="00C830A9">
        <w:rPr>
          <w:rFonts w:ascii="Times New Roman" w:eastAsia="Times New Roman" w:hAnsi="Times New Roman" w:cs="Times New Roman"/>
          <w:color w:val="000000"/>
          <w:lang w:eastAsia="ru-RU"/>
        </w:rPr>
        <w:t> </w:t>
      </w:r>
      <w:r w:rsidRPr="00C830A9">
        <w:rPr>
          <w:rFonts w:ascii="Times New Roman" w:eastAsia="Times New Roman" w:hAnsi="Times New Roman" w:cs="Times New Roman"/>
          <w:color w:val="000000"/>
          <w:lang w:eastAsia="ru-RU"/>
        </w:rPr>
        <w:br/>
      </w:r>
      <w:r w:rsidRPr="00C830A9">
        <w:rPr>
          <w:rFonts w:ascii="Times New Roman" w:eastAsia="Times New Roman" w:hAnsi="Times New Roman" w:cs="Times New Roman"/>
          <w:color w:val="000000"/>
          <w:shd w:val="clear" w:color="auto" w:fill="FFFFFF"/>
          <w:lang w:eastAsia="ru-RU"/>
        </w:rPr>
        <w:t>Между тем отсутствие внутриполитического единства, усугубленное разрывом преемственности верховной власти - пресечением династии Рюриковичей, - породило в русском государстве Смуту, которая терзала Россию в начале XVII века полтора десятилетия подряд. В связи с этим процесс территориального, геополитического оформления российского государства на несколько десятилетий оказался как бы «замороженным».</w:t>
      </w:r>
      <w:r w:rsidRPr="00C830A9">
        <w:rPr>
          <w:rFonts w:ascii="Times New Roman" w:eastAsia="Times New Roman" w:hAnsi="Times New Roman" w:cs="Times New Roman"/>
          <w:color w:val="000000"/>
          <w:lang w:eastAsia="ru-RU"/>
        </w:rPr>
        <w:t> </w:t>
      </w:r>
      <w:r w:rsidRPr="00C830A9">
        <w:rPr>
          <w:rFonts w:ascii="Times New Roman" w:eastAsia="Times New Roman" w:hAnsi="Times New Roman" w:cs="Times New Roman"/>
          <w:color w:val="000000"/>
          <w:lang w:eastAsia="ru-RU"/>
        </w:rPr>
        <w:br/>
      </w:r>
      <w:r w:rsidRPr="00C830A9">
        <w:rPr>
          <w:rFonts w:ascii="Times New Roman" w:eastAsia="Times New Roman" w:hAnsi="Times New Roman" w:cs="Times New Roman"/>
          <w:color w:val="000000"/>
          <w:shd w:val="clear" w:color="auto" w:fill="FFFFFF"/>
          <w:lang w:eastAsia="ru-RU"/>
        </w:rPr>
        <w:t>Новой вехой на этом пути стало царствование Алексея Михайловича (1645-1676 гг.). Важнейшим его событием явилось, несомненно, воссоединение Украины с Россией.</w:t>
      </w:r>
      <w:r w:rsidRPr="00C830A9">
        <w:rPr>
          <w:rFonts w:ascii="Times New Roman" w:eastAsia="Times New Roman" w:hAnsi="Times New Roman" w:cs="Times New Roman"/>
          <w:color w:val="000000"/>
          <w:lang w:eastAsia="ru-RU"/>
        </w:rPr>
        <w:t> </w:t>
      </w:r>
      <w:r w:rsidRPr="00C830A9">
        <w:rPr>
          <w:rFonts w:ascii="Times New Roman" w:eastAsia="Times New Roman" w:hAnsi="Times New Roman" w:cs="Times New Roman"/>
          <w:color w:val="000000"/>
          <w:lang w:eastAsia="ru-RU"/>
        </w:rPr>
        <w:br/>
      </w:r>
      <w:r w:rsidRPr="00C830A9">
        <w:rPr>
          <w:rFonts w:ascii="Times New Roman" w:eastAsia="Times New Roman" w:hAnsi="Times New Roman" w:cs="Times New Roman"/>
          <w:color w:val="000000"/>
          <w:shd w:val="clear" w:color="auto" w:fill="FFFFFF"/>
          <w:lang w:eastAsia="ru-RU"/>
        </w:rPr>
        <w:t>Земский Собор 1653 года, несмотря на очевидную угрозу войны с Польшей, принял судьбоносное решение - удовлетворить просьбу гетмана Богдана Хмельницкого и Запорожского войска и принять «под высокую руку» русского царя православный народ Украины. Первоочередная задача по внутренней консолидации русского народа в рамках единого государства была выполнена.</w:t>
      </w:r>
      <w:r w:rsidRPr="00C830A9">
        <w:rPr>
          <w:rFonts w:ascii="Times New Roman" w:eastAsia="Times New Roman" w:hAnsi="Times New Roman" w:cs="Times New Roman"/>
          <w:color w:val="000000"/>
          <w:lang w:eastAsia="ru-RU"/>
        </w:rPr>
        <w:t> </w:t>
      </w:r>
      <w:r w:rsidRPr="00C830A9">
        <w:rPr>
          <w:rFonts w:ascii="Times New Roman" w:eastAsia="Times New Roman" w:hAnsi="Times New Roman" w:cs="Times New Roman"/>
          <w:color w:val="000000"/>
          <w:lang w:eastAsia="ru-RU"/>
        </w:rPr>
        <w:br/>
      </w:r>
      <w:r w:rsidRPr="00C830A9">
        <w:rPr>
          <w:rFonts w:ascii="Times New Roman" w:eastAsia="Times New Roman" w:hAnsi="Times New Roman" w:cs="Times New Roman"/>
          <w:color w:val="000000"/>
          <w:shd w:val="clear" w:color="auto" w:fill="FFFFFF"/>
          <w:lang w:eastAsia="ru-RU"/>
        </w:rPr>
        <w:t xml:space="preserve">В разные периоды перед Киевской Русью стояли различные геополитические задачи. В период централизации главными </w:t>
      </w:r>
      <w:proofErr w:type="spellStart"/>
      <w:r w:rsidRPr="00C830A9">
        <w:rPr>
          <w:rFonts w:ascii="Times New Roman" w:eastAsia="Times New Roman" w:hAnsi="Times New Roman" w:cs="Times New Roman"/>
          <w:color w:val="000000"/>
          <w:shd w:val="clear" w:color="auto" w:fill="FFFFFF"/>
          <w:lang w:eastAsia="ru-RU"/>
        </w:rPr>
        <w:t>геостратегическими</w:t>
      </w:r>
      <w:proofErr w:type="spellEnd"/>
      <w:r w:rsidRPr="00C830A9">
        <w:rPr>
          <w:rFonts w:ascii="Times New Roman" w:eastAsia="Times New Roman" w:hAnsi="Times New Roman" w:cs="Times New Roman"/>
          <w:color w:val="000000"/>
          <w:shd w:val="clear" w:color="auto" w:fill="FFFFFF"/>
          <w:lang w:eastAsia="ru-RU"/>
        </w:rPr>
        <w:t xml:space="preserve"> направлениями внешней политики Руси были:</w:t>
      </w:r>
      <w:r w:rsidRPr="00C830A9">
        <w:rPr>
          <w:rFonts w:ascii="Times New Roman" w:eastAsia="Times New Roman" w:hAnsi="Times New Roman" w:cs="Times New Roman"/>
          <w:color w:val="000000"/>
          <w:lang w:eastAsia="ru-RU"/>
        </w:rPr>
        <w:t> </w:t>
      </w:r>
    </w:p>
    <w:p w:rsidR="00C830A9" w:rsidRDefault="00C830A9" w:rsidP="00C830A9">
      <w:pPr>
        <w:rPr>
          <w:color w:val="000000"/>
          <w:shd w:val="clear" w:color="auto" w:fill="FFFFFF"/>
        </w:rPr>
      </w:pPr>
      <w:proofErr w:type="gramStart"/>
      <w:r w:rsidRPr="00C830A9">
        <w:rPr>
          <w:color w:val="000000"/>
          <w:shd w:val="clear" w:color="auto" w:fill="FFFFFF"/>
        </w:rPr>
        <w:t xml:space="preserve">а) </w:t>
      </w:r>
      <w:proofErr w:type="spellStart"/>
      <w:r w:rsidRPr="00C830A9">
        <w:rPr>
          <w:color w:val="000000"/>
          <w:shd w:val="clear" w:color="auto" w:fill="FFFFFF"/>
        </w:rPr>
        <w:t>южновизантийское</w:t>
      </w:r>
      <w:proofErr w:type="spellEnd"/>
      <w:r w:rsidRPr="00C830A9">
        <w:rPr>
          <w:color w:val="000000"/>
          <w:shd w:val="clear" w:color="auto" w:fill="FFFFFF"/>
        </w:rPr>
        <w:t xml:space="preserve"> с задачей добиться наиболее выгодного торгового договора с Византией и вместе с тем поднять свой политический вес;</w:t>
      </w:r>
      <w:r w:rsidRPr="00C830A9">
        <w:rPr>
          <w:rStyle w:val="apple-converted-space"/>
          <w:color w:val="000000"/>
          <w:shd w:val="clear" w:color="auto" w:fill="FFFFFF"/>
        </w:rPr>
        <w:t> </w:t>
      </w:r>
      <w:r w:rsidRPr="00C830A9">
        <w:rPr>
          <w:color w:val="000000"/>
        </w:rPr>
        <w:br/>
      </w:r>
      <w:r w:rsidRPr="00C830A9">
        <w:rPr>
          <w:color w:val="000000"/>
          <w:shd w:val="clear" w:color="auto" w:fill="FFFFFF"/>
        </w:rPr>
        <w:t>б) западноевропейское с задачей держать границу с Венгрией и Польшей и вырвать из-под влияния последней Галицкую Русь;</w:t>
      </w:r>
      <w:r w:rsidRPr="00C830A9">
        <w:rPr>
          <w:rStyle w:val="apple-converted-space"/>
          <w:color w:val="000000"/>
          <w:shd w:val="clear" w:color="auto" w:fill="FFFFFF"/>
        </w:rPr>
        <w:t> </w:t>
      </w:r>
      <w:r w:rsidRPr="00C830A9">
        <w:rPr>
          <w:color w:val="000000"/>
        </w:rPr>
        <w:br/>
      </w:r>
      <w:r w:rsidRPr="00C830A9">
        <w:rPr>
          <w:color w:val="000000"/>
          <w:shd w:val="clear" w:color="auto" w:fill="FFFFFF"/>
        </w:rPr>
        <w:t>в) восточноевропейское с задачей сокрушить Волжскую Болгарию и Хазарский каганат и завладеть волжским путем на Восток (Персия, Арабский халифат);</w:t>
      </w:r>
      <w:proofErr w:type="gramEnd"/>
      <w:r w:rsidRPr="00C830A9">
        <w:rPr>
          <w:rStyle w:val="apple-converted-space"/>
          <w:color w:val="000000"/>
          <w:shd w:val="clear" w:color="auto" w:fill="FFFFFF"/>
        </w:rPr>
        <w:t> </w:t>
      </w:r>
      <w:r w:rsidRPr="00C830A9">
        <w:rPr>
          <w:color w:val="000000"/>
        </w:rPr>
        <w:br/>
      </w:r>
      <w:r w:rsidRPr="00C830A9">
        <w:rPr>
          <w:color w:val="000000"/>
          <w:shd w:val="clear" w:color="auto" w:fill="FFFFFF"/>
        </w:rPr>
        <w:t xml:space="preserve">г) </w:t>
      </w:r>
      <w:proofErr w:type="gramStart"/>
      <w:r w:rsidRPr="00C830A9">
        <w:rPr>
          <w:color w:val="000000"/>
          <w:shd w:val="clear" w:color="auto" w:fill="FFFFFF"/>
        </w:rPr>
        <w:t>северное</w:t>
      </w:r>
      <w:proofErr w:type="gramEnd"/>
      <w:r w:rsidRPr="00C830A9">
        <w:rPr>
          <w:color w:val="000000"/>
          <w:shd w:val="clear" w:color="auto" w:fill="FFFFFF"/>
        </w:rPr>
        <w:t xml:space="preserve"> с целью сдерживать натиск норманнов (варягов); </w:t>
      </w:r>
    </w:p>
    <w:p w:rsidR="00C830A9" w:rsidRPr="00C830A9" w:rsidRDefault="00C830A9" w:rsidP="00C830A9">
      <w:pPr>
        <w:rPr>
          <w:color w:val="000000"/>
          <w:shd w:val="clear" w:color="auto" w:fill="FFFFFF"/>
        </w:rPr>
      </w:pPr>
      <w:proofErr w:type="spellStart"/>
      <w:r w:rsidRPr="00C830A9">
        <w:rPr>
          <w:color w:val="000000"/>
          <w:shd w:val="clear" w:color="auto" w:fill="FFFFFF"/>
        </w:rPr>
        <w:t>д</w:t>
      </w:r>
      <w:proofErr w:type="spellEnd"/>
      <w:r w:rsidRPr="00C830A9">
        <w:rPr>
          <w:color w:val="000000"/>
          <w:shd w:val="clear" w:color="auto" w:fill="FFFFFF"/>
        </w:rPr>
        <w:t xml:space="preserve">) </w:t>
      </w:r>
      <w:proofErr w:type="gramStart"/>
      <w:r w:rsidRPr="00C830A9">
        <w:rPr>
          <w:color w:val="000000"/>
          <w:shd w:val="clear" w:color="auto" w:fill="FFFFFF"/>
        </w:rPr>
        <w:t>северо-восточное</w:t>
      </w:r>
      <w:proofErr w:type="gramEnd"/>
      <w:r w:rsidRPr="00C830A9">
        <w:rPr>
          <w:color w:val="000000"/>
          <w:shd w:val="clear" w:color="auto" w:fill="FFFFFF"/>
        </w:rPr>
        <w:t xml:space="preserve"> с целью освоения новых территорий и контроля за проживающими там народами (</w:t>
      </w:r>
      <w:proofErr w:type="spellStart"/>
      <w:r w:rsidRPr="00C830A9">
        <w:rPr>
          <w:color w:val="000000"/>
          <w:shd w:val="clear" w:color="auto" w:fill="FFFFFF"/>
        </w:rPr>
        <w:t>пермь</w:t>
      </w:r>
      <w:proofErr w:type="spellEnd"/>
      <w:r w:rsidRPr="00C830A9">
        <w:rPr>
          <w:color w:val="000000"/>
          <w:shd w:val="clear" w:color="auto" w:fill="FFFFFF"/>
        </w:rPr>
        <w:t>, самоеды).</w:t>
      </w:r>
      <w:r w:rsidRPr="00C830A9">
        <w:rPr>
          <w:rStyle w:val="apple-converted-space"/>
          <w:color w:val="000000"/>
          <w:shd w:val="clear" w:color="auto" w:fill="FFFFFF"/>
        </w:rPr>
        <w:t> </w:t>
      </w:r>
      <w:r w:rsidRPr="00C830A9">
        <w:rPr>
          <w:color w:val="000000"/>
        </w:rPr>
        <w:br/>
      </w:r>
      <w:r w:rsidRPr="00C830A9">
        <w:rPr>
          <w:color w:val="000000"/>
          <w:shd w:val="clear" w:color="auto" w:fill="FFFFFF"/>
        </w:rPr>
        <w:lastRenderedPageBreak/>
        <w:t>1582 г. можно считать годом начала формирования геополитической оси мира на территории России.</w:t>
      </w:r>
      <w:r w:rsidRPr="00C830A9">
        <w:rPr>
          <w:rStyle w:val="apple-converted-space"/>
          <w:color w:val="000000"/>
          <w:shd w:val="clear" w:color="auto" w:fill="FFFFFF"/>
        </w:rPr>
        <w:t> </w:t>
      </w:r>
      <w:r w:rsidRPr="00C830A9">
        <w:rPr>
          <w:color w:val="000000"/>
        </w:rPr>
        <w:br/>
      </w:r>
      <w:r w:rsidRPr="00C830A9">
        <w:rPr>
          <w:color w:val="000000"/>
          <w:shd w:val="clear" w:color="auto" w:fill="FFFFFF"/>
        </w:rPr>
        <w:t>После свержения ордынского ига перед Россией стояли следующие геополитические проблемы:</w:t>
      </w:r>
      <w:r w:rsidRPr="00C830A9">
        <w:rPr>
          <w:rStyle w:val="apple-converted-space"/>
          <w:color w:val="000000"/>
          <w:shd w:val="clear" w:color="auto" w:fill="FFFFFF"/>
        </w:rPr>
        <w:t> </w:t>
      </w:r>
      <w:r w:rsidRPr="00C830A9">
        <w:rPr>
          <w:color w:val="000000"/>
        </w:rPr>
        <w:br/>
      </w:r>
      <w:r w:rsidRPr="00C830A9">
        <w:rPr>
          <w:color w:val="000000"/>
          <w:shd w:val="clear" w:color="auto" w:fill="FFFFFF"/>
        </w:rPr>
        <w:t>1.  Укрепление восточной границы и продвижение в Поволжье, на Урал, а затем и в Сибирь;</w:t>
      </w:r>
      <w:r w:rsidRPr="00C830A9">
        <w:rPr>
          <w:rStyle w:val="apple-converted-space"/>
          <w:color w:val="000000"/>
          <w:shd w:val="clear" w:color="auto" w:fill="FFFFFF"/>
        </w:rPr>
        <w:t> </w:t>
      </w:r>
      <w:r w:rsidRPr="00C830A9">
        <w:rPr>
          <w:color w:val="000000"/>
        </w:rPr>
        <w:br/>
      </w:r>
      <w:r w:rsidRPr="00C830A9">
        <w:rPr>
          <w:color w:val="000000"/>
          <w:shd w:val="clear" w:color="auto" w:fill="FFFFFF"/>
        </w:rPr>
        <w:t xml:space="preserve">2.  Расширение выхода к Балтийскому морю (со </w:t>
      </w:r>
      <w:proofErr w:type="spellStart"/>
      <w:r w:rsidRPr="00C830A9">
        <w:rPr>
          <w:color w:val="000000"/>
          <w:shd w:val="clear" w:color="auto" w:fill="FFFFFF"/>
        </w:rPr>
        <w:t>Столбовского</w:t>
      </w:r>
      <w:proofErr w:type="spellEnd"/>
      <w:r w:rsidRPr="00C830A9">
        <w:rPr>
          <w:color w:val="000000"/>
          <w:shd w:val="clear" w:color="auto" w:fill="FFFFFF"/>
        </w:rPr>
        <w:t xml:space="preserve"> мира 1617 г. — отвоевание утраченного выхода в Балтику);</w:t>
      </w:r>
      <w:r w:rsidRPr="00C830A9">
        <w:rPr>
          <w:rStyle w:val="apple-converted-space"/>
          <w:color w:val="000000"/>
          <w:shd w:val="clear" w:color="auto" w:fill="FFFFFF"/>
        </w:rPr>
        <w:t> </w:t>
      </w:r>
      <w:r w:rsidRPr="00C830A9">
        <w:rPr>
          <w:color w:val="000000"/>
        </w:rPr>
        <w:br/>
      </w:r>
      <w:r w:rsidRPr="00C830A9">
        <w:rPr>
          <w:color w:val="000000"/>
          <w:shd w:val="clear" w:color="auto" w:fill="FFFFFF"/>
        </w:rPr>
        <w:t>3.   Борьба с Польшей и Литвой за западнорусские земли и воссоединение Украины и Белоруссии с Россией;</w:t>
      </w:r>
      <w:r w:rsidRPr="00C830A9">
        <w:rPr>
          <w:rStyle w:val="apple-converted-space"/>
          <w:color w:val="000000"/>
          <w:shd w:val="clear" w:color="auto" w:fill="FFFFFF"/>
        </w:rPr>
        <w:t> </w:t>
      </w:r>
      <w:r w:rsidRPr="00C830A9">
        <w:rPr>
          <w:color w:val="000000"/>
        </w:rPr>
        <w:br/>
      </w:r>
      <w:r w:rsidRPr="00C830A9">
        <w:rPr>
          <w:color w:val="000000"/>
          <w:shd w:val="clear" w:color="auto" w:fill="FFFFFF"/>
        </w:rPr>
        <w:t>4.    Оборона южных границ и последующее продвижение к Черному морю.</w:t>
      </w:r>
      <w:r w:rsidRPr="00C830A9">
        <w:rPr>
          <w:rStyle w:val="apple-converted-space"/>
          <w:color w:val="000000"/>
          <w:shd w:val="clear" w:color="auto" w:fill="FFFFFF"/>
        </w:rPr>
        <w:t> </w:t>
      </w:r>
      <w:r w:rsidRPr="00C830A9">
        <w:rPr>
          <w:color w:val="000000"/>
        </w:rPr>
        <w:br/>
      </w:r>
      <w:r w:rsidRPr="00C830A9">
        <w:rPr>
          <w:color w:val="000000"/>
          <w:shd w:val="clear" w:color="auto" w:fill="FFFFFF"/>
        </w:rPr>
        <w:t xml:space="preserve">Четвертая геополитическая эпоха — это эпоха Московского царства. Она продолжалась от похода Ермака в Сибирь в царствование Ивана Грозного до начала царствования Петра Великого (1552–1682). В первый период этой эпохи Москва вышла за пределы Европы и устремилась на завоевание Западной Сибири (поход Ермака, 1582–1585). В конце XVI–начале XVII в. русские проникли на Обь и обложили ясаком (данью) местных татар и </w:t>
      </w:r>
      <w:proofErr w:type="spellStart"/>
      <w:r w:rsidRPr="00C830A9">
        <w:rPr>
          <w:color w:val="000000"/>
          <w:shd w:val="clear" w:color="auto" w:fill="FFFFFF"/>
        </w:rPr>
        <w:t>хантов</w:t>
      </w:r>
      <w:proofErr w:type="spellEnd"/>
      <w:r w:rsidRPr="00C830A9">
        <w:rPr>
          <w:color w:val="000000"/>
          <w:shd w:val="clear" w:color="auto" w:fill="FFFFFF"/>
        </w:rPr>
        <w:t xml:space="preserve">, живших вплоть до самых обских верховьев. Опорным пунктом им служил Березовский острог (будущий город Березов), поставленный на левом берегу р. Северная Сосьва, где обитала народность манси. Оттуда русские проникли на нижнюю Обь, в страну </w:t>
      </w:r>
      <w:proofErr w:type="spellStart"/>
      <w:r w:rsidRPr="00C830A9">
        <w:rPr>
          <w:color w:val="000000"/>
          <w:shd w:val="clear" w:color="auto" w:fill="FFFFFF"/>
        </w:rPr>
        <w:t>Мангазею</w:t>
      </w:r>
      <w:proofErr w:type="spellEnd"/>
      <w:r w:rsidRPr="00C830A9">
        <w:rPr>
          <w:color w:val="000000"/>
          <w:shd w:val="clear" w:color="auto" w:fill="FFFFFF"/>
        </w:rPr>
        <w:t xml:space="preserve">, богатую пушниной. Впрочем, поморы ходили в </w:t>
      </w:r>
      <w:proofErr w:type="spellStart"/>
      <w:r w:rsidRPr="00C830A9">
        <w:rPr>
          <w:color w:val="000000"/>
          <w:shd w:val="clear" w:color="auto" w:fill="FFFFFF"/>
        </w:rPr>
        <w:t>Мангазею</w:t>
      </w:r>
      <w:proofErr w:type="spellEnd"/>
      <w:r w:rsidRPr="00C830A9">
        <w:rPr>
          <w:color w:val="000000"/>
          <w:shd w:val="clear" w:color="auto" w:fill="FFFFFF"/>
        </w:rPr>
        <w:t xml:space="preserve"> и морским путем </w:t>
      </w:r>
      <w:proofErr w:type="gramStart"/>
      <w:r w:rsidRPr="00C830A9">
        <w:rPr>
          <w:color w:val="000000"/>
          <w:shd w:val="clear" w:color="auto" w:fill="FFFFFF"/>
        </w:rPr>
        <w:t>через</w:t>
      </w:r>
      <w:proofErr w:type="gramEnd"/>
      <w:r w:rsidRPr="00C830A9">
        <w:rPr>
          <w:color w:val="000000"/>
          <w:shd w:val="clear" w:color="auto" w:fill="FFFFFF"/>
        </w:rPr>
        <w:t xml:space="preserve"> </w:t>
      </w:r>
      <w:proofErr w:type="gramStart"/>
      <w:r w:rsidRPr="00C830A9">
        <w:rPr>
          <w:color w:val="000000"/>
          <w:shd w:val="clear" w:color="auto" w:fill="FFFFFF"/>
        </w:rPr>
        <w:t>Баренцево</w:t>
      </w:r>
      <w:proofErr w:type="gramEnd"/>
      <w:r w:rsidRPr="00C830A9">
        <w:rPr>
          <w:color w:val="000000"/>
          <w:shd w:val="clear" w:color="auto" w:fill="FFFFFF"/>
        </w:rPr>
        <w:t xml:space="preserve">, Карское моря и далее, поднимаясь по устью Оби, из которого было совсем недалеко до устья Енисея и всего Енисейского края. Бассейн Енисея русские сборщики ясака осваивали, пройдя через волок, соединивший обскую </w:t>
      </w:r>
      <w:proofErr w:type="spellStart"/>
      <w:r w:rsidRPr="00C830A9">
        <w:rPr>
          <w:color w:val="000000"/>
          <w:shd w:val="clear" w:color="auto" w:fill="FFFFFF"/>
        </w:rPr>
        <w:t>Мангазею</w:t>
      </w:r>
      <w:proofErr w:type="spellEnd"/>
      <w:r w:rsidRPr="00C830A9">
        <w:rPr>
          <w:color w:val="000000"/>
          <w:shd w:val="clear" w:color="auto" w:fill="FFFFFF"/>
        </w:rPr>
        <w:t xml:space="preserve"> и Новую </w:t>
      </w:r>
      <w:proofErr w:type="spellStart"/>
      <w:r w:rsidRPr="00C830A9">
        <w:rPr>
          <w:color w:val="000000"/>
          <w:shd w:val="clear" w:color="auto" w:fill="FFFFFF"/>
        </w:rPr>
        <w:t>Мангазею</w:t>
      </w:r>
      <w:proofErr w:type="spellEnd"/>
      <w:r w:rsidRPr="00C830A9">
        <w:rPr>
          <w:color w:val="000000"/>
          <w:shd w:val="clear" w:color="auto" w:fill="FFFFFF"/>
        </w:rPr>
        <w:t xml:space="preserve"> (Туруханск) на Енисее. Уже в первой трети XVII </w:t>
      </w:r>
      <w:proofErr w:type="gramStart"/>
      <w:r w:rsidRPr="00C830A9">
        <w:rPr>
          <w:color w:val="000000"/>
          <w:shd w:val="clear" w:color="auto" w:fill="FFFFFF"/>
        </w:rPr>
        <w:t>в</w:t>
      </w:r>
      <w:proofErr w:type="gramEnd"/>
      <w:r w:rsidRPr="00C830A9">
        <w:rPr>
          <w:color w:val="000000"/>
          <w:shd w:val="clear" w:color="auto" w:fill="FFFFFF"/>
        </w:rPr>
        <w:t xml:space="preserve">. </w:t>
      </w:r>
      <w:proofErr w:type="gramStart"/>
      <w:r w:rsidRPr="00C830A9">
        <w:rPr>
          <w:color w:val="000000"/>
          <w:shd w:val="clear" w:color="auto" w:fill="FFFFFF"/>
        </w:rPr>
        <w:t>было</w:t>
      </w:r>
      <w:proofErr w:type="gramEnd"/>
      <w:r w:rsidRPr="00C830A9">
        <w:rPr>
          <w:color w:val="000000"/>
          <w:shd w:val="clear" w:color="auto" w:fill="FFFFFF"/>
        </w:rPr>
        <w:t xml:space="preserve"> </w:t>
      </w:r>
      <w:proofErr w:type="spellStart"/>
      <w:r w:rsidRPr="00C830A9">
        <w:rPr>
          <w:color w:val="000000"/>
          <w:shd w:val="clear" w:color="auto" w:fill="FFFFFF"/>
        </w:rPr>
        <w:t>объясачено</w:t>
      </w:r>
      <w:proofErr w:type="spellEnd"/>
      <w:r w:rsidRPr="00C830A9">
        <w:rPr>
          <w:color w:val="000000"/>
          <w:shd w:val="clear" w:color="auto" w:fill="FFFFFF"/>
        </w:rPr>
        <w:t xml:space="preserve"> бурятское население, жившее на восточных притоках Енисея (Нижняя Тунгуска, Подкаменная Тунгуска, Ангара). В это же время (1630-е годы) русские проникают в бассейн Лены. Освоение этой великой сибирской реки тоже шло двумя путями: речным через притоки Витим и Вилюй и морским через море Лаптевых. В 1632 г. енисейский сотник Петр Бекетов прошел на среднюю Обь и основал Якутск, ставший опорным пунктом для последующих экспедиций на север к Студеному морю (Северному Ледовитому океану) и на восток к Амуру и Тихому океану. Уже в 1640-х годы русские сборщики ясака вышли на р. Колыму и дошли до Охотского моря.</w:t>
      </w:r>
      <w:r w:rsidRPr="00C830A9">
        <w:rPr>
          <w:rStyle w:val="apple-converted-space"/>
          <w:color w:val="000000"/>
          <w:shd w:val="clear" w:color="auto" w:fill="FFFFFF"/>
        </w:rPr>
        <w:t> </w:t>
      </w:r>
      <w:r w:rsidRPr="00C830A9">
        <w:rPr>
          <w:color w:val="000000"/>
        </w:rPr>
        <w:br/>
      </w:r>
      <w:r w:rsidRPr="00C830A9">
        <w:rPr>
          <w:color w:val="000000"/>
          <w:shd w:val="clear" w:color="auto" w:fill="FFFFFF"/>
        </w:rPr>
        <w:t xml:space="preserve">Второй период эпохи Московского царства характеризуется решением главной </w:t>
      </w:r>
      <w:proofErr w:type="spellStart"/>
      <w:r w:rsidRPr="00C830A9">
        <w:rPr>
          <w:color w:val="000000"/>
          <w:shd w:val="clear" w:color="auto" w:fill="FFFFFF"/>
        </w:rPr>
        <w:t>геозадачи</w:t>
      </w:r>
      <w:proofErr w:type="spellEnd"/>
      <w:r w:rsidRPr="00C830A9">
        <w:rPr>
          <w:color w:val="000000"/>
          <w:shd w:val="clear" w:color="auto" w:fill="FFFFFF"/>
        </w:rPr>
        <w:t xml:space="preserve"> на юго-западном направлении — воссоединением с Украиной (</w:t>
      </w:r>
      <w:proofErr w:type="spellStart"/>
      <w:r w:rsidRPr="00C830A9">
        <w:rPr>
          <w:color w:val="000000"/>
          <w:shd w:val="clear" w:color="auto" w:fill="FFFFFF"/>
        </w:rPr>
        <w:t>Переяславская</w:t>
      </w:r>
      <w:proofErr w:type="spellEnd"/>
      <w:r w:rsidRPr="00C830A9">
        <w:rPr>
          <w:color w:val="000000"/>
          <w:shd w:val="clear" w:color="auto" w:fill="FFFFFF"/>
        </w:rPr>
        <w:t xml:space="preserve"> Рада, 1654). Для закрепления решения о воссоединении царю Алексею Михайловичу пришлось выдержать войну с Польшей, в результате которой к Московскому царству отошла часть Белоруссии, а Алексей Михайлович принял титул «Всея Великая и Малая и </w:t>
      </w:r>
      <w:proofErr w:type="spellStart"/>
      <w:r w:rsidRPr="00C830A9">
        <w:rPr>
          <w:color w:val="000000"/>
          <w:shd w:val="clear" w:color="auto" w:fill="FFFFFF"/>
        </w:rPr>
        <w:t>Белыя</w:t>
      </w:r>
      <w:proofErr w:type="spellEnd"/>
      <w:r w:rsidRPr="00C830A9">
        <w:rPr>
          <w:color w:val="000000"/>
          <w:shd w:val="clear" w:color="auto" w:fill="FFFFFF"/>
        </w:rPr>
        <w:t xml:space="preserve"> Руси самодержец».</w:t>
      </w:r>
      <w:r>
        <w:rPr>
          <w:color w:val="000000"/>
          <w:sz w:val="27"/>
          <w:szCs w:val="27"/>
        </w:rPr>
        <w:t xml:space="preserve"> </w:t>
      </w:r>
      <w:r>
        <w:rPr>
          <w:color w:val="000000"/>
          <w:sz w:val="27"/>
          <w:szCs w:val="27"/>
        </w:rPr>
        <w:br/>
      </w:r>
    </w:p>
    <w:sectPr w:rsidR="00C830A9" w:rsidRPr="00C830A9" w:rsidSect="00333CF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830A9"/>
    <w:rsid w:val="00333CF0"/>
    <w:rsid w:val="00376323"/>
    <w:rsid w:val="00C830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3CF0"/>
  </w:style>
  <w:style w:type="paragraph" w:styleId="1">
    <w:name w:val="heading 1"/>
    <w:basedOn w:val="a"/>
    <w:link w:val="10"/>
    <w:uiPriority w:val="9"/>
    <w:qFormat/>
    <w:rsid w:val="00C830A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30A9"/>
    <w:rPr>
      <w:rFonts w:ascii="Times New Roman" w:eastAsia="Times New Roman" w:hAnsi="Times New Roman" w:cs="Times New Roman"/>
      <w:b/>
      <w:bCs/>
      <w:kern w:val="36"/>
      <w:sz w:val="48"/>
      <w:szCs w:val="48"/>
      <w:lang w:eastAsia="ru-RU"/>
    </w:rPr>
  </w:style>
  <w:style w:type="character" w:customStyle="1" w:styleId="apple-converted-space">
    <w:name w:val="apple-converted-space"/>
    <w:basedOn w:val="a0"/>
    <w:rsid w:val="00C830A9"/>
  </w:style>
</w:styles>
</file>

<file path=word/webSettings.xml><?xml version="1.0" encoding="utf-8"?>
<w:webSettings xmlns:r="http://schemas.openxmlformats.org/officeDocument/2006/relationships" xmlns:w="http://schemas.openxmlformats.org/wordprocessingml/2006/main">
  <w:divs>
    <w:div w:id="559050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901</Words>
  <Characters>5140</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мс</dc:creator>
  <cp:lastModifiedBy>мс</cp:lastModifiedBy>
  <cp:revision>1</cp:revision>
  <dcterms:created xsi:type="dcterms:W3CDTF">2013-12-13T08:30:00Z</dcterms:created>
  <dcterms:modified xsi:type="dcterms:W3CDTF">2013-12-13T08:41:00Z</dcterms:modified>
</cp:coreProperties>
</file>