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311" w:rsidRPr="00471311" w:rsidRDefault="00471311" w:rsidP="00471311">
      <w:pPr>
        <w:pBdr>
          <w:bottom w:val="single" w:sz="6" w:space="0" w:color="AAAAAA"/>
        </w:pBdr>
        <w:spacing w:after="24" w:line="288" w:lineRule="atLeast"/>
        <w:outlineLvl w:val="0"/>
        <w:rPr>
          <w:rFonts w:ascii="Arial" w:eastAsia="Times New Roman" w:hAnsi="Arial" w:cs="Arial"/>
          <w:color w:val="000000"/>
          <w:kern w:val="36"/>
          <w:sz w:val="38"/>
          <w:szCs w:val="38"/>
          <w:lang w:eastAsia="ru-RU"/>
        </w:rPr>
      </w:pPr>
      <w:r w:rsidRPr="00471311">
        <w:rPr>
          <w:rFonts w:ascii="Arial" w:eastAsia="Times New Roman" w:hAnsi="Arial" w:cs="Arial"/>
          <w:color w:val="000000"/>
          <w:kern w:val="36"/>
          <w:sz w:val="38"/>
          <w:szCs w:val="38"/>
          <w:lang w:eastAsia="ru-RU"/>
        </w:rPr>
        <w:t>Присоединение Прибалтики к СССР</w:t>
      </w:r>
    </w:p>
    <w:p w:rsidR="00DF6E63" w:rsidRDefault="00471311">
      <w:pPr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 w:rsidRPr="00471311">
        <w:rPr>
          <w:rFonts w:ascii="Arial" w:hAnsi="Arial" w:cs="Arial"/>
          <w:b/>
          <w:bCs/>
          <w:sz w:val="20"/>
          <w:szCs w:val="20"/>
          <w:shd w:val="clear" w:color="auto" w:fill="FFFFFF"/>
        </w:rPr>
        <w:t>Присоединение Прибалтики к СССР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 — включение независимых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5" w:tooltip="Прибалтика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прибалтийских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государств —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6" w:tooltip="Эстония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Эстонии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,</w:t>
      </w:r>
      <w:hyperlink r:id="rId7" w:tooltip="Латвия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Латвии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и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8" w:tooltip="Литва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Литвы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 —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9" w:tooltip="История СССР (1922—1953)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в состав СССР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, ставшее следствием подписания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0" w:tooltip="Союз Советских Социалистических Республик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СССР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и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1" w:tooltip="Третий рейх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нацистской Германией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в августе 1939 года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2" w:tooltip="Договор о ненападении между Германией и Советским Союзом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договора о ненападении между Германией и Советским Союзом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и</w:t>
      </w:r>
      <w:proofErr w:type="gramEnd"/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3" w:tooltip="Германо-Советский договор о дружбе и границе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 xml:space="preserve">Договора о дружбе и </w:t>
        </w:r>
        <w:proofErr w:type="spellStart"/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границе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,</w:t>
      </w:r>
      <w:hyperlink r:id="rId14" w:tooltip="Секретный дополнительный протокол к Договору о ненападении между Германией и СССР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секретные</w:t>
        </w:r>
        <w:proofErr w:type="spellEnd"/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 xml:space="preserve"> протоколы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которых зафиксировали разграничение сфер интересов этих двух держав в Восточной Европе.</w:t>
      </w:r>
    </w:p>
    <w:p w:rsidR="00471311" w:rsidRPr="00471311" w:rsidRDefault="00471311">
      <w:pPr>
        <w:rPr>
          <w:rFonts w:ascii="Arial" w:hAnsi="Arial" w:cs="Arial"/>
          <w:shd w:val="clear" w:color="auto" w:fill="FFFFFF"/>
          <w:vertAlign w:val="superscript"/>
        </w:rPr>
      </w:pPr>
      <w:proofErr w:type="gramStart"/>
      <w:r w:rsidRPr="00471311">
        <w:rPr>
          <w:rFonts w:ascii="Arial" w:hAnsi="Arial" w:cs="Arial"/>
          <w:sz w:val="20"/>
          <w:szCs w:val="20"/>
          <w:shd w:val="clear" w:color="auto" w:fill="FFFFFF"/>
        </w:rPr>
        <w:t>Эстония, Латвия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и Литва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считают действия СССР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5" w:tooltip="Оккупация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оккупацией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с последующей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6" w:tooltip="Аннексия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аннексией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7" w:tooltip="Совет Европы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Совет Европы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в своих резолюциях охарактеризовал процесс вхождения прибалтийских государств в состав СССР как оккупацию, насильственную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8" w:tooltip="Инкорпорация (право)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инкорпорацию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и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9" w:tooltip="Аннексия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аннексию</w:t>
        </w:r>
      </w:hyperlink>
      <w:r w:rsidRPr="00471311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В</w:t>
      </w:r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20" w:tooltip="1983 год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1983 году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21" w:tooltip="Европейский парламент" w:history="1">
        <w:r w:rsidRPr="00471311">
          <w:rPr>
            <w:rStyle w:val="a3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Европейский парламент</w:t>
        </w:r>
      </w:hyperlink>
      <w:r w:rsidRPr="0047131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71311">
        <w:rPr>
          <w:rFonts w:ascii="Arial" w:hAnsi="Arial" w:cs="Arial"/>
          <w:sz w:val="20"/>
          <w:szCs w:val="20"/>
          <w:shd w:val="clear" w:color="auto" w:fill="FFFFFF"/>
        </w:rPr>
        <w:t>осудил его как оккупацию, и в дальнейшем (2007) использовал в этом отношении такие понятия как «оккупация» и «незаконная инкорпорация».</w:t>
      </w:r>
      <w:bookmarkStart w:id="0" w:name="_GoBack"/>
      <w:bookmarkEnd w:id="0"/>
      <w:proofErr w:type="gramEnd"/>
    </w:p>
    <w:p w:rsidR="00471311" w:rsidRPr="00471311" w:rsidRDefault="00471311">
      <w:pPr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471311">
        <w:rPr>
          <w:rFonts w:ascii="Arial" w:hAnsi="Arial" w:cs="Arial"/>
          <w:b/>
          <w:sz w:val="24"/>
          <w:szCs w:val="24"/>
          <w:shd w:val="clear" w:color="auto" w:fill="FFFFFF"/>
        </w:rPr>
        <w:t>Вхождение прибалтийских госуда</w:t>
      </w:r>
      <w:proofErr w:type="gramStart"/>
      <w:r w:rsidRPr="00471311">
        <w:rPr>
          <w:rFonts w:ascii="Arial" w:hAnsi="Arial" w:cs="Arial"/>
          <w:b/>
          <w:sz w:val="24"/>
          <w:szCs w:val="24"/>
          <w:shd w:val="clear" w:color="auto" w:fill="FFFFFF"/>
        </w:rPr>
        <w:t>рств в СССР</w:t>
      </w:r>
      <w:proofErr w:type="gramEnd"/>
    </w:p>
    <w:p w:rsidR="00471311" w:rsidRPr="00471311" w:rsidRDefault="00471311" w:rsidP="00471311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471311">
        <w:rPr>
          <w:rFonts w:ascii="Arial" w:eastAsia="Times New Roman" w:hAnsi="Arial" w:cs="Arial"/>
          <w:sz w:val="20"/>
          <w:szCs w:val="20"/>
          <w:lang w:eastAsia="ru-RU"/>
        </w:rPr>
        <w:t>Новые правительства сняли запреты на деятельность коммунистических партий и проведение демонстраций и назначили внеочередные парламентские выборы. На выборах, состоявшихся 14 июля во всех трёх государствах, победу одержали прокоммунистические Блоки (Союзы) трудового народа — единственные избирательные списки, допущенные к выборам. По официальным данным, в Эстонии явка составила 84,1 %, при этом за Союз трудового народа было отдано 92,8 % голосов, в Литве явка составила 95,51 %, из которых 99,19 % проголосовали за Союз трудового народа</w:t>
      </w:r>
      <w:hyperlink r:id="rId22" w:anchor="cite_note-46" w:history="1"/>
      <w:r w:rsidRPr="00471311">
        <w:rPr>
          <w:rFonts w:ascii="Arial" w:eastAsia="Times New Roman" w:hAnsi="Arial" w:cs="Arial"/>
          <w:sz w:val="20"/>
          <w:szCs w:val="20"/>
          <w:lang w:eastAsia="ru-RU"/>
        </w:rPr>
        <w:t>, в Латвии явка составила 94,8 %, за Блок трудового народа было отдано 97,8 % голосов.</w:t>
      </w:r>
    </w:p>
    <w:p w:rsidR="00471311" w:rsidRPr="00471311" w:rsidRDefault="00471311" w:rsidP="00471311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471311">
        <w:rPr>
          <w:rFonts w:ascii="Arial" w:eastAsia="Times New Roman" w:hAnsi="Arial" w:cs="Arial"/>
          <w:sz w:val="20"/>
          <w:szCs w:val="20"/>
          <w:lang w:eastAsia="ru-RU"/>
        </w:rPr>
        <w:t xml:space="preserve">Историк </w:t>
      </w:r>
      <w:proofErr w:type="spell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t>Микелис</w:t>
      </w:r>
      <w:proofErr w:type="spell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 xml:space="preserve"> Рутковский пишет, что в современной историографии считается общепринятым, что «избирательные кампании в республиках, организованные по „московскому сценарию“, нарушили демократические гарантии Конституций суверенных балтийских государств, что выборы были несвободными, недемократичными». Эти оценки соответствуют официальной государственной позиции как в странах Балтии, так и «практически во всех ведущих государствах мира». Выборы в Латвии, согласно информации </w:t>
      </w:r>
      <w:proofErr w:type="spell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t>В.Мангулиса</w:t>
      </w:r>
      <w:proofErr w:type="spell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>, были фальсифицированы.</w:t>
      </w:r>
    </w:p>
    <w:p w:rsidR="00471311" w:rsidRPr="00471311" w:rsidRDefault="00471311" w:rsidP="00471311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471311">
        <w:rPr>
          <w:rFonts w:ascii="Arial" w:eastAsia="Times New Roman" w:hAnsi="Arial" w:cs="Arial"/>
          <w:sz w:val="20"/>
          <w:szCs w:val="20"/>
          <w:lang w:eastAsia="ru-RU"/>
        </w:rPr>
        <w:t>Вновь избранные парламенты уже 21—22 июля провозгласили создание </w:t>
      </w:r>
      <w:hyperlink r:id="rId23" w:tooltip="Эстонская ССР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Эстонской ССР</w:t>
        </w:r>
      </w:hyperlink>
      <w:hyperlink r:id="rId24" w:anchor="cite_note-50" w:history="1">
        <w:r w:rsidRPr="00471311">
          <w:rPr>
            <w:rFonts w:ascii="Arial" w:eastAsia="Times New Roman" w:hAnsi="Arial" w:cs="Arial"/>
            <w:sz w:val="20"/>
            <w:szCs w:val="20"/>
            <w:vertAlign w:val="superscript"/>
            <w:lang w:eastAsia="ru-RU"/>
          </w:rPr>
          <w:t>[50]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</w:t>
      </w:r>
      <w:hyperlink r:id="rId25" w:tooltip="Латвийская ССР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Латвийской ССР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 и </w:t>
      </w:r>
      <w:hyperlink r:id="rId26" w:tooltip="Литовская ССР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Литовской ССР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 и приняли Декларации о вхождении в СССР. 3—6 августа 1940 г., в соответствии с решениями</w:t>
      </w:r>
      <w:hyperlink r:id="rId27" w:anchor="cite_note-56" w:history="1"/>
      <w:r w:rsidRPr="00471311">
        <w:rPr>
          <w:rFonts w:ascii="Arial" w:eastAsia="Times New Roman" w:hAnsi="Arial" w:cs="Arial"/>
          <w:sz w:val="20"/>
          <w:szCs w:val="20"/>
          <w:lang w:eastAsia="ru-RU"/>
        </w:rPr>
        <w:t xml:space="preserve"> Верховного Совета СССР, эти республики были приняты в состав Советского Союза. Из литовской, латвийской и эстонской армий были сформированы литовский (29-й стрелковый), латвийский (24-й стрелковый) и эстонский (22-й стрелковый) территориальные корпуса, вошедшие в состав </w:t>
      </w:r>
      <w:proofErr w:type="spell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t>ПрибОВО</w:t>
      </w:r>
      <w:proofErr w:type="spell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471311" w:rsidRPr="00471311" w:rsidRDefault="00471311" w:rsidP="00471311">
      <w:pPr>
        <w:shd w:val="clear" w:color="auto" w:fill="FFFFFF"/>
        <w:spacing w:after="0" w:line="288" w:lineRule="atLeast"/>
        <w:rPr>
          <w:rFonts w:ascii="Arial" w:eastAsia="Times New Roman" w:hAnsi="Arial" w:cs="Arial"/>
          <w:i/>
          <w:iCs/>
          <w:sz w:val="20"/>
          <w:szCs w:val="20"/>
          <w:lang w:eastAsia="ru-RU"/>
        </w:rPr>
      </w:pPr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См. также: </w:t>
      </w:r>
      <w:hyperlink r:id="rId28" w:tooltip="Выборы в Рийгиволикогу (1940)" w:history="1">
        <w:r w:rsidRPr="00471311">
          <w:rPr>
            <w:rFonts w:ascii="Arial" w:eastAsia="Times New Roman" w:hAnsi="Arial" w:cs="Arial"/>
            <w:i/>
            <w:iCs/>
            <w:sz w:val="20"/>
            <w:szCs w:val="20"/>
            <w:lang w:eastAsia="ru-RU"/>
          </w:rPr>
          <w:t xml:space="preserve">Выборы в </w:t>
        </w:r>
        <w:proofErr w:type="spellStart"/>
        <w:r w:rsidRPr="00471311">
          <w:rPr>
            <w:rFonts w:ascii="Arial" w:eastAsia="Times New Roman" w:hAnsi="Arial" w:cs="Arial"/>
            <w:i/>
            <w:iCs/>
            <w:sz w:val="20"/>
            <w:szCs w:val="20"/>
            <w:lang w:eastAsia="ru-RU"/>
          </w:rPr>
          <w:t>Рийгиволикогу</w:t>
        </w:r>
        <w:proofErr w:type="spellEnd"/>
        <w:r w:rsidRPr="00471311">
          <w:rPr>
            <w:rFonts w:ascii="Arial" w:eastAsia="Times New Roman" w:hAnsi="Arial" w:cs="Arial"/>
            <w:i/>
            <w:iCs/>
            <w:sz w:val="20"/>
            <w:szCs w:val="20"/>
            <w:lang w:eastAsia="ru-RU"/>
          </w:rPr>
          <w:t xml:space="preserve"> (1940)</w:t>
        </w:r>
      </w:hyperlink>
    </w:p>
    <w:p w:rsidR="00471311" w:rsidRPr="00471311" w:rsidRDefault="00471311" w:rsidP="00471311">
      <w:pPr>
        <w:shd w:val="clear" w:color="auto" w:fill="FFFFFF"/>
        <w:spacing w:before="96" w:after="120" w:line="288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471311">
        <w:rPr>
          <w:rFonts w:ascii="Arial" w:eastAsia="Times New Roman" w:hAnsi="Arial" w:cs="Arial"/>
          <w:sz w:val="20"/>
          <w:szCs w:val="20"/>
          <w:lang w:eastAsia="ru-RU"/>
        </w:rPr>
        <w:t>Вхождение прибалтийских госуда</w:t>
      </w:r>
      <w:proofErr w:type="gram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t>рств в с</w:t>
      </w:r>
      <w:proofErr w:type="gram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>остав СССР не было признано </w:t>
      </w:r>
      <w:hyperlink r:id="rId29" w:tooltip="США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США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0" w:tooltip="Ватикан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Ватиканом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 и рядом других стран. Признавали его </w:t>
      </w:r>
      <w:proofErr w:type="spellStart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de</w:t>
      </w:r>
      <w:proofErr w:type="spellEnd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 xml:space="preserve"> </w:t>
      </w:r>
      <w:proofErr w:type="spellStart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jure</w:t>
      </w:r>
      <w:proofErr w:type="spell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> </w:t>
      </w:r>
      <w:proofErr w:type="spell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Pr="00471311">
        <w:rPr>
          <w:rFonts w:ascii="Arial" w:eastAsia="Times New Roman" w:hAnsi="Arial" w:cs="Arial"/>
          <w:sz w:val="20"/>
          <w:szCs w:val="20"/>
          <w:lang w:eastAsia="ru-RU"/>
        </w:rPr>
        <w:instrText xml:space="preserve"> HYPERLINK "http://ru.wikipedia.org/wiki/%D0%A8%D0%B2%D0%B5%D1%86%D0%B8%D1%8F" \o "Швеция" </w:instrText>
      </w:r>
      <w:r w:rsidRPr="00471311"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 w:rsidRPr="00471311">
        <w:rPr>
          <w:rFonts w:ascii="Arial" w:eastAsia="Times New Roman" w:hAnsi="Arial" w:cs="Arial"/>
          <w:sz w:val="20"/>
          <w:szCs w:val="20"/>
          <w:lang w:eastAsia="ru-RU"/>
        </w:rPr>
        <w:t>Швеция</w:t>
      </w:r>
      <w:r w:rsidRPr="00471311"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 w:rsidRPr="00471311">
        <w:rPr>
          <w:rFonts w:ascii="Arial" w:eastAsia="Times New Roman" w:hAnsi="Arial" w:cs="Arial"/>
          <w:sz w:val="20"/>
          <w:szCs w:val="20"/>
          <w:lang w:eastAsia="ru-RU"/>
        </w:rPr>
        <w:t>,</w:t>
      </w:r>
      <w:hyperlink r:id="rId31" w:tooltip="Испан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Испания</w:t>
        </w:r>
        <w:proofErr w:type="spellEnd"/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2" w:tooltip="Нидерланды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Нидерланды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3" w:tooltip="Австрал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Австралия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4" w:tooltip="Инд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Индия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5" w:tooltip="Иран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Иран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6" w:tooltip="Новая Зеланд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Новая Зеландия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hyperlink r:id="rId37" w:tooltip="Финлянд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Финляндия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>, </w:t>
      </w:r>
      <w:proofErr w:type="spellStart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de</w:t>
      </w:r>
      <w:proofErr w:type="spellEnd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 xml:space="preserve"> </w:t>
      </w:r>
      <w:proofErr w:type="spellStart"/>
      <w:r w:rsidRPr="0047131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facto</w:t>
      </w:r>
      <w:proofErr w:type="spellEnd"/>
      <w:r w:rsidRPr="00471311">
        <w:rPr>
          <w:rFonts w:ascii="Arial" w:eastAsia="Times New Roman" w:hAnsi="Arial" w:cs="Arial"/>
          <w:sz w:val="20"/>
          <w:szCs w:val="20"/>
          <w:lang w:eastAsia="ru-RU"/>
        </w:rPr>
        <w:t> — </w:t>
      </w:r>
      <w:hyperlink r:id="rId38" w:tooltip="Великобритания" w:history="1">
        <w:r w:rsidRPr="00471311">
          <w:rPr>
            <w:rFonts w:ascii="Arial" w:eastAsia="Times New Roman" w:hAnsi="Arial" w:cs="Arial"/>
            <w:sz w:val="20"/>
            <w:szCs w:val="20"/>
            <w:lang w:eastAsia="ru-RU"/>
          </w:rPr>
          <w:t>Великобритания</w:t>
        </w:r>
      </w:hyperlink>
      <w:r w:rsidRPr="00471311">
        <w:rPr>
          <w:rFonts w:ascii="Arial" w:eastAsia="Times New Roman" w:hAnsi="Arial" w:cs="Arial"/>
          <w:sz w:val="20"/>
          <w:szCs w:val="20"/>
          <w:lang w:eastAsia="ru-RU"/>
        </w:rPr>
        <w:t xml:space="preserve"> и ряд других стран. </w:t>
      </w:r>
      <w:proofErr w:type="gramStart"/>
      <w:r w:rsidRPr="00471311">
        <w:rPr>
          <w:rFonts w:ascii="Arial" w:eastAsia="Times New Roman" w:hAnsi="Arial" w:cs="Arial"/>
          <w:sz w:val="20"/>
          <w:szCs w:val="20"/>
          <w:lang w:eastAsia="ru-RU"/>
        </w:rPr>
        <w:t>В изгнании (в США, Великобритании и др.) продолжили деятельность некоторые дипломатические представительства довоенных прибалтийских государств, после Второй мировой войны было создано правительство Эстонии в эмиграции.</w:t>
      </w:r>
      <w:proofErr w:type="gramEnd"/>
    </w:p>
    <w:p w:rsidR="00471311" w:rsidRPr="00471311" w:rsidRDefault="00471311">
      <w:pPr>
        <w:rPr>
          <w:rFonts w:ascii="Arial" w:hAnsi="Arial" w:cs="Arial"/>
          <w:sz w:val="24"/>
          <w:szCs w:val="24"/>
        </w:rPr>
      </w:pPr>
    </w:p>
    <w:sectPr w:rsidR="00471311" w:rsidRPr="00471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824"/>
    <w:rsid w:val="00247670"/>
    <w:rsid w:val="00471311"/>
    <w:rsid w:val="0094792E"/>
    <w:rsid w:val="00B123A7"/>
    <w:rsid w:val="00B77688"/>
    <w:rsid w:val="00D10FDE"/>
    <w:rsid w:val="00D93983"/>
    <w:rsid w:val="00DF6E63"/>
    <w:rsid w:val="00ED090C"/>
    <w:rsid w:val="00F56824"/>
    <w:rsid w:val="00F83A9E"/>
    <w:rsid w:val="00FC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13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3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71311"/>
  </w:style>
  <w:style w:type="character" w:styleId="a3">
    <w:name w:val="Hyperlink"/>
    <w:basedOn w:val="a0"/>
    <w:uiPriority w:val="99"/>
    <w:semiHidden/>
    <w:unhideWhenUsed/>
    <w:rsid w:val="0047131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7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13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3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71311"/>
  </w:style>
  <w:style w:type="character" w:styleId="a3">
    <w:name w:val="Hyperlink"/>
    <w:basedOn w:val="a0"/>
    <w:uiPriority w:val="99"/>
    <w:semiHidden/>
    <w:unhideWhenUsed/>
    <w:rsid w:val="0047131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7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3%D0%B5%D1%80%D0%BC%D0%B0%D0%BD%D0%BE-%D0%A1%D0%BE%D0%B2%D0%B5%D1%82%D1%81%D0%BA%D0%B8%D0%B9_%D0%B4%D0%BE%D0%B3%D0%BE%D0%B2%D0%BE%D1%80_%D0%BE_%D0%B4%D1%80%D1%83%D0%B6%D0%B1%D0%B5_%D0%B8_%D0%B3%D1%80%D0%B0%D0%BD%D0%B8%D1%86%D0%B5" TargetMode="External"/><Relationship Id="rId18" Type="http://schemas.openxmlformats.org/officeDocument/2006/relationships/hyperlink" Target="http://ru.wikipedia.org/wiki/%D0%98%D0%BD%D0%BA%D0%BE%D1%80%D0%BF%D0%BE%D1%80%D0%B0%D1%86%D0%B8%D1%8F_(%D0%BF%D1%80%D0%B0%D0%B2%D0%BE)" TargetMode="External"/><Relationship Id="rId26" Type="http://schemas.openxmlformats.org/officeDocument/2006/relationships/hyperlink" Target="http://ru.wikipedia.org/wiki/%D0%9B%D0%B8%D1%82%D0%BE%D0%B2%D1%81%D0%BA%D0%B0%D1%8F_%D0%A1%D0%A1%D0%A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ru.wikipedia.org/wiki/%D0%95%D0%B2%D1%80%D0%BE%D0%BF%D0%B5%D0%B9%D1%81%D0%BA%D0%B8%D0%B9_%D0%BF%D0%B0%D1%80%D0%BB%D0%B0%D0%BC%D0%B5%D0%BD%D1%82" TargetMode="External"/><Relationship Id="rId34" Type="http://schemas.openxmlformats.org/officeDocument/2006/relationships/hyperlink" Target="http://ru.wikipedia.org/wiki/%D0%98%D0%BD%D0%B4%D0%B8%D1%8F" TargetMode="External"/><Relationship Id="rId7" Type="http://schemas.openxmlformats.org/officeDocument/2006/relationships/hyperlink" Target="http://ru.wikipedia.org/wiki/%D0%9B%D0%B0%D1%82%D0%B2%D0%B8%D1%8F" TargetMode="External"/><Relationship Id="rId12" Type="http://schemas.openxmlformats.org/officeDocument/2006/relationships/hyperlink" Target="http://ru.wikipedia.org/wiki/%D0%94%D0%BE%D0%B3%D0%BE%D0%B2%D0%BE%D1%80_%D0%BE_%D0%BD%D0%B5%D0%BD%D0%B0%D0%BF%D0%B0%D0%B4%D0%B5%D0%BD%D0%B8%D0%B8_%D0%BC%D0%B5%D0%B6%D0%B4%D1%83_%D0%93%D0%B5%D1%80%D0%BC%D0%B0%D0%BD%D0%B8%D0%B5%D0%B9_%D0%B8_%D0%A1%D0%BE%D0%B2%D0%B5%D1%82%D1%81%D0%BA%D0%B8%D0%BC_%D0%A1%D0%BE%D1%8E%D0%B7%D0%BE%D0%BC" TargetMode="External"/><Relationship Id="rId17" Type="http://schemas.openxmlformats.org/officeDocument/2006/relationships/hyperlink" Target="http://ru.wikipedia.org/wiki/%D0%A1%D0%BE%D0%B2%D0%B5%D1%82_%D0%95%D0%B2%D1%80%D0%BE%D0%BF%D1%8B" TargetMode="External"/><Relationship Id="rId25" Type="http://schemas.openxmlformats.org/officeDocument/2006/relationships/hyperlink" Target="http://ru.wikipedia.org/wiki/%D0%9B%D0%B0%D1%82%D0%B2%D0%B8%D0%B9%D1%81%D0%BA%D0%B0%D1%8F_%D0%A1%D0%A1%D0%A0" TargetMode="External"/><Relationship Id="rId33" Type="http://schemas.openxmlformats.org/officeDocument/2006/relationships/hyperlink" Target="http://ru.wikipedia.org/wiki/%D0%90%D0%B2%D1%81%D1%82%D1%80%D0%B0%D0%BB%D0%B8%D1%8F" TargetMode="External"/><Relationship Id="rId38" Type="http://schemas.openxmlformats.org/officeDocument/2006/relationships/hyperlink" Target="http://ru.wikipedia.org/wiki/%D0%92%D0%B5%D0%BB%D0%B8%D0%BA%D0%BE%D0%B1%D1%80%D0%B8%D1%82%D0%B0%D0%BD%D0%B8%D1%8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90%D0%BD%D0%BD%D0%B5%D0%BA%D1%81%D0%B8%D1%8F" TargetMode="External"/><Relationship Id="rId20" Type="http://schemas.openxmlformats.org/officeDocument/2006/relationships/hyperlink" Target="http://ru.wikipedia.org/wiki/1983_%D0%B3%D0%BE%D0%B4" TargetMode="External"/><Relationship Id="rId29" Type="http://schemas.openxmlformats.org/officeDocument/2006/relationships/hyperlink" Target="http://ru.wikipedia.org/wiki/%D0%A1%D0%A8%D0%90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D%D1%81%D1%82%D0%BE%D0%BD%D0%B8%D1%8F" TargetMode="External"/><Relationship Id="rId11" Type="http://schemas.openxmlformats.org/officeDocument/2006/relationships/hyperlink" Target="http://ru.wikipedia.org/wiki/%D0%A2%D1%80%D0%B5%D1%82%D0%B8%D0%B9_%D1%80%D0%B5%D0%B9%D1%85" TargetMode="External"/><Relationship Id="rId24" Type="http://schemas.openxmlformats.org/officeDocument/2006/relationships/hyperlink" Target="http://ru.wikipedia.org/wiki/%D0%9F%D1%80%D0%B8%D1%81%D0%BE%D0%B5%D0%B4%D0%B8%D0%BD%D0%B5%D0%BD%D0%B8%D0%B5_%D0%9F%D1%80%D0%B8%D0%B1%D0%B0%D0%BB%D1%82%D0%B8%D0%BA%D0%B8_%D0%BA_%D0%A1%D0%A1%D0%A1%D0%A0" TargetMode="External"/><Relationship Id="rId32" Type="http://schemas.openxmlformats.org/officeDocument/2006/relationships/hyperlink" Target="http://ru.wikipedia.org/wiki/%D0%9D%D0%B8%D0%B4%D0%B5%D1%80%D0%BB%D0%B0%D0%BD%D0%B4%D1%8B" TargetMode="External"/><Relationship Id="rId37" Type="http://schemas.openxmlformats.org/officeDocument/2006/relationships/hyperlink" Target="http://ru.wikipedia.org/wiki/%D0%A4%D0%B8%D0%BD%D0%BB%D1%8F%D0%BD%D0%B4%D0%B8%D1%8F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ru.wikipedia.org/wiki/%D0%9F%D1%80%D0%B8%D0%B1%D0%B0%D0%BB%D1%82%D0%B8%D0%BA%D0%B0" TargetMode="External"/><Relationship Id="rId15" Type="http://schemas.openxmlformats.org/officeDocument/2006/relationships/hyperlink" Target="http://ru.wikipedia.org/wiki/%D0%9E%D0%BA%D0%BA%D1%83%D0%BF%D0%B0%D1%86%D0%B8%D1%8F" TargetMode="External"/><Relationship Id="rId23" Type="http://schemas.openxmlformats.org/officeDocument/2006/relationships/hyperlink" Target="http://ru.wikipedia.org/wiki/%D0%AD%D1%81%D1%82%D0%BE%D0%BD%D1%81%D0%BA%D0%B0%D1%8F_%D0%A1%D0%A1%D0%A0" TargetMode="External"/><Relationship Id="rId28" Type="http://schemas.openxmlformats.org/officeDocument/2006/relationships/hyperlink" Target="http://ru.wikipedia.org/wiki/%D0%92%D1%8B%D0%B1%D0%BE%D1%80%D1%8B_%D0%B2_%D0%A0%D0%B8%D0%B9%D0%B3%D0%B8%D0%B2%D0%BE%D0%BB%D0%B8%D0%BA%D0%BE%D0%B3%D1%83_(1940)" TargetMode="External"/><Relationship Id="rId36" Type="http://schemas.openxmlformats.org/officeDocument/2006/relationships/hyperlink" Target="http://ru.wikipedia.org/wiki/%D0%9D%D0%BE%D0%B2%D0%B0%D1%8F_%D0%97%D0%B5%D0%BB%D0%B0%D0%BD%D0%B4%D0%B8%D1%8F" TargetMode="External"/><Relationship Id="rId10" Type="http://schemas.openxmlformats.org/officeDocument/2006/relationships/hyperlink" Target="http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19" Type="http://schemas.openxmlformats.org/officeDocument/2006/relationships/hyperlink" Target="http://ru.wikipedia.org/wiki/%D0%90%D0%BD%D0%BD%D0%B5%D0%BA%D1%81%D0%B8%D1%8F" TargetMode="External"/><Relationship Id="rId31" Type="http://schemas.openxmlformats.org/officeDocument/2006/relationships/hyperlink" Target="http://ru.wikipedia.org/wiki/%D0%98%D1%81%D0%BF%D0%B0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8%D1%81%D1%82%D0%BE%D1%80%D0%B8%D1%8F_%D0%A1%D0%A1%D0%A1%D0%A0_(1922%E2%80%941953)" TargetMode="External"/><Relationship Id="rId14" Type="http://schemas.openxmlformats.org/officeDocument/2006/relationships/hyperlink" Target="http://ru.wikipedia.org/wiki/%D0%A1%D0%B5%D0%BA%D1%80%D0%B5%D1%82%D0%BD%D1%8B%D0%B9_%D0%B4%D0%BE%D0%BF%D0%BE%D0%BB%D0%BD%D0%B8%D1%82%D0%B5%D0%BB%D1%8C%D0%BD%D1%8B%D0%B9_%D0%BF%D1%80%D0%BE%D1%82%D0%BE%D0%BA%D0%BE%D0%BB_%D0%BA_%D0%94%D0%BE%D0%B3%D0%BE%D0%B2%D0%BE%D1%80%D1%83_%D0%BE_%D0%BD%D0%B5%D0%BD%D0%B0%D0%BF%D0%B0%D0%B4%D0%B5%D0%BD%D0%B8%D0%B8_%D0%BC%D0%B5%D0%B6%D0%B4%D1%83_%D0%93%D0%B5%D1%80%D0%BC%D0%B0%D0%BD%D0%B8%D0%B5%D0%B9_%D0%B8_%D0%A1%D0%A1%D0%A1%D0%A0" TargetMode="External"/><Relationship Id="rId22" Type="http://schemas.openxmlformats.org/officeDocument/2006/relationships/hyperlink" Target="http://ru.wikipedia.org/wiki/%D0%9F%D1%80%D0%B8%D1%81%D0%BE%D0%B5%D0%B4%D0%B8%D0%BD%D0%B5%D0%BD%D0%B8%D0%B5_%D0%9F%D1%80%D0%B8%D0%B1%D0%B0%D0%BB%D1%82%D0%B8%D0%BA%D0%B8_%D0%BA_%D0%A1%D0%A1%D0%A1%D0%A0" TargetMode="External"/><Relationship Id="rId27" Type="http://schemas.openxmlformats.org/officeDocument/2006/relationships/hyperlink" Target="http://ru.wikipedia.org/wiki/%D0%9F%D1%80%D0%B8%D1%81%D0%BE%D0%B5%D0%B4%D0%B8%D0%BD%D0%B5%D0%BD%D0%B8%D0%B5_%D0%9F%D1%80%D0%B8%D0%B1%D0%B0%D0%BB%D1%82%D0%B8%D0%BA%D0%B8_%D0%BA_%D0%A1%D0%A1%D0%A1%D0%A0" TargetMode="External"/><Relationship Id="rId30" Type="http://schemas.openxmlformats.org/officeDocument/2006/relationships/hyperlink" Target="http://ru.wikipedia.org/wiki/%D0%92%D0%B0%D1%82%D0%B8%D0%BA%D0%B0%D0%BD" TargetMode="External"/><Relationship Id="rId35" Type="http://schemas.openxmlformats.org/officeDocument/2006/relationships/hyperlink" Target="http://ru.wikipedia.org/wiki/%D0%98%D1%80%D0%B0%D0%BD" TargetMode="External"/><Relationship Id="rId8" Type="http://schemas.openxmlformats.org/officeDocument/2006/relationships/hyperlink" Target="http://ru.wikipedia.org/wiki/%D0%9B%D0%B8%D1%82%D0%B2%D0%B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NB</cp:lastModifiedBy>
  <cp:revision>2</cp:revision>
  <dcterms:created xsi:type="dcterms:W3CDTF">2013-12-15T10:14:00Z</dcterms:created>
  <dcterms:modified xsi:type="dcterms:W3CDTF">2013-12-15T10:14:00Z</dcterms:modified>
</cp:coreProperties>
</file>