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42B0" w:rsidRPr="00B34761" w:rsidRDefault="009842B0" w:rsidP="009842B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Федеральное агентство связи</w:t>
      </w:r>
      <w:r w:rsidRPr="00B34761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</w:p>
    <w:p w:rsidR="009842B0" w:rsidRPr="00B34761" w:rsidRDefault="009842B0" w:rsidP="009842B0">
      <w:pPr>
        <w:jc w:val="center"/>
        <w:rPr>
          <w:rFonts w:ascii="Times New Roman" w:hAnsi="Times New Roman" w:cs="Times New Roman"/>
          <w:sz w:val="28"/>
          <w:szCs w:val="28"/>
        </w:rPr>
      </w:pPr>
      <w:r w:rsidRPr="00B34761">
        <w:rPr>
          <w:rFonts w:ascii="Times New Roman" w:hAnsi="Times New Roman" w:cs="Times New Roman"/>
          <w:sz w:val="28"/>
          <w:szCs w:val="28"/>
        </w:rPr>
        <w:t>МОСКОВСКИЙ ТЕХНИЧЕСКИЙ УНИВЕРСИТЕТ СВЯЗИ И ИНФОРМАТИКИ</w:t>
      </w:r>
    </w:p>
    <w:p w:rsidR="009842B0" w:rsidRPr="00B34761" w:rsidRDefault="009842B0" w:rsidP="009842B0">
      <w:pPr>
        <w:jc w:val="center"/>
        <w:rPr>
          <w:rFonts w:ascii="Times New Roman" w:hAnsi="Times New Roman" w:cs="Times New Roman"/>
          <w:sz w:val="28"/>
          <w:szCs w:val="28"/>
        </w:rPr>
      </w:pPr>
      <w:r w:rsidRPr="00B34761">
        <w:rPr>
          <w:rFonts w:ascii="Times New Roman" w:hAnsi="Times New Roman" w:cs="Times New Roman"/>
          <w:sz w:val="28"/>
          <w:szCs w:val="28"/>
        </w:rPr>
        <w:t xml:space="preserve">Факультет </w:t>
      </w:r>
      <w:proofErr w:type="spellStart"/>
      <w:r w:rsidRPr="00B34761">
        <w:rPr>
          <w:rFonts w:ascii="Times New Roman" w:hAnsi="Times New Roman" w:cs="Times New Roman"/>
          <w:sz w:val="28"/>
          <w:szCs w:val="28"/>
        </w:rPr>
        <w:t>СиСС</w:t>
      </w:r>
      <w:proofErr w:type="spellEnd"/>
    </w:p>
    <w:p w:rsidR="009842B0" w:rsidRPr="00B34761" w:rsidRDefault="009842B0" w:rsidP="009842B0">
      <w:pPr>
        <w:jc w:val="center"/>
        <w:rPr>
          <w:rFonts w:ascii="Times New Roman" w:hAnsi="Times New Roman" w:cs="Times New Roman"/>
          <w:sz w:val="28"/>
          <w:szCs w:val="28"/>
        </w:rPr>
      </w:pPr>
      <w:r w:rsidRPr="00B34761">
        <w:rPr>
          <w:rFonts w:ascii="Times New Roman" w:hAnsi="Times New Roman" w:cs="Times New Roman"/>
          <w:sz w:val="28"/>
          <w:szCs w:val="28"/>
        </w:rPr>
        <w:t>Кафедра Сети  связи и системы коммутации</w:t>
      </w:r>
    </w:p>
    <w:p w:rsidR="009842B0" w:rsidRDefault="009842B0"/>
    <w:p w:rsidR="009842B0" w:rsidRPr="00BF26E4" w:rsidRDefault="009842B0" w:rsidP="009842B0"/>
    <w:p w:rsidR="00BF26E4" w:rsidRPr="00BF26E4" w:rsidRDefault="00BF26E4" w:rsidP="009842B0"/>
    <w:p w:rsidR="00BF26E4" w:rsidRPr="00BF26E4" w:rsidRDefault="00BF26E4" w:rsidP="009842B0"/>
    <w:p w:rsidR="009A3C37" w:rsidRDefault="009842B0" w:rsidP="009842B0">
      <w:pPr>
        <w:tabs>
          <w:tab w:val="left" w:pos="2835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Самостоятельная  работа по теме «Сети доступа и системы сигнализации в сетях следующего поколения» по дисциплине Системы Коммутации.</w:t>
      </w:r>
    </w:p>
    <w:p w:rsidR="009842B0" w:rsidRDefault="009842B0" w:rsidP="009842B0">
      <w:pPr>
        <w:tabs>
          <w:tab w:val="left" w:pos="283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9842B0" w:rsidRDefault="009842B0" w:rsidP="009842B0">
      <w:pPr>
        <w:tabs>
          <w:tab w:val="left" w:pos="283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9842B0" w:rsidRDefault="009842B0" w:rsidP="009842B0">
      <w:pPr>
        <w:tabs>
          <w:tab w:val="left" w:pos="283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9842B0" w:rsidRDefault="009842B0" w:rsidP="009842B0">
      <w:pPr>
        <w:tabs>
          <w:tab w:val="left" w:pos="283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9842B0" w:rsidRDefault="009842B0" w:rsidP="009842B0">
      <w:pPr>
        <w:tabs>
          <w:tab w:val="left" w:pos="283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4B56A9" w:rsidRDefault="004B56A9" w:rsidP="009842B0">
      <w:pPr>
        <w:tabs>
          <w:tab w:val="left" w:pos="283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9842B0" w:rsidRDefault="009842B0" w:rsidP="004B56A9">
      <w:pPr>
        <w:tabs>
          <w:tab w:val="left" w:pos="2835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Выполнила: студентка 4-го курса </w:t>
      </w:r>
    </w:p>
    <w:p w:rsidR="009842B0" w:rsidRDefault="009842B0" w:rsidP="004B56A9">
      <w:pPr>
        <w:tabs>
          <w:tab w:val="left" w:pos="2835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Павлова Мария</w:t>
      </w:r>
    </w:p>
    <w:p w:rsidR="009842B0" w:rsidRDefault="009842B0" w:rsidP="004B56A9">
      <w:pPr>
        <w:tabs>
          <w:tab w:val="left" w:pos="2835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БСС1102</w:t>
      </w:r>
    </w:p>
    <w:p w:rsidR="009842B0" w:rsidRDefault="009842B0" w:rsidP="004B56A9">
      <w:pPr>
        <w:tabs>
          <w:tab w:val="left" w:pos="2835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Вариант 13</w:t>
      </w:r>
    </w:p>
    <w:p w:rsidR="009842B0" w:rsidRDefault="009842B0" w:rsidP="004B56A9">
      <w:pPr>
        <w:tabs>
          <w:tab w:val="left" w:pos="2835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Проверила: Маликова Е.Е</w:t>
      </w:r>
    </w:p>
    <w:p w:rsidR="009842B0" w:rsidRDefault="009842B0" w:rsidP="009842B0">
      <w:pPr>
        <w:tabs>
          <w:tab w:val="left" w:pos="283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9842B0" w:rsidRDefault="009842B0" w:rsidP="009842B0">
      <w:pPr>
        <w:tabs>
          <w:tab w:val="left" w:pos="283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9842B0" w:rsidRDefault="009842B0" w:rsidP="009842B0">
      <w:pPr>
        <w:tabs>
          <w:tab w:val="left" w:pos="283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9842B0" w:rsidRDefault="009842B0" w:rsidP="009842B0">
      <w:pPr>
        <w:tabs>
          <w:tab w:val="left" w:pos="2835"/>
        </w:tabs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9842B0" w:rsidRDefault="009842B0" w:rsidP="009842B0">
      <w:pPr>
        <w:tabs>
          <w:tab w:val="left" w:pos="2835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Москва 2014</w:t>
      </w:r>
    </w:p>
    <w:p w:rsidR="009842B0" w:rsidRDefault="009842B0" w:rsidP="009842B0">
      <w:pPr>
        <w:tabs>
          <w:tab w:val="left" w:pos="2835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Задание №1. </w:t>
      </w:r>
    </w:p>
    <w:p w:rsidR="009842B0" w:rsidRPr="003D0C03" w:rsidRDefault="009842B0" w:rsidP="009842B0">
      <w:pPr>
        <w:tabs>
          <w:tab w:val="left" w:pos="2835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Изобразить функциональную схему сети </w:t>
      </w:r>
      <w:r>
        <w:rPr>
          <w:rFonts w:ascii="Times New Roman" w:hAnsi="Times New Roman" w:cs="Times New Roman"/>
          <w:sz w:val="28"/>
          <w:szCs w:val="28"/>
          <w:lang w:val="en-US"/>
        </w:rPr>
        <w:t>NGN</w:t>
      </w:r>
      <w:r>
        <w:rPr>
          <w:rFonts w:ascii="Times New Roman" w:hAnsi="Times New Roman" w:cs="Times New Roman"/>
          <w:sz w:val="28"/>
          <w:szCs w:val="28"/>
        </w:rPr>
        <w:t xml:space="preserve"> на базе программных коммутаторов и дать перевод всех иностранных терминов, а также выполнить задание для 13 варианта.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43"/>
        <w:gridCol w:w="6628"/>
      </w:tblGrid>
      <w:tr w:rsidR="009842B0" w:rsidTr="009842B0">
        <w:tc>
          <w:tcPr>
            <w:tcW w:w="2943" w:type="dxa"/>
          </w:tcPr>
          <w:p w:rsidR="009842B0" w:rsidRPr="009842B0" w:rsidRDefault="009842B0" w:rsidP="009842B0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варианта</w:t>
            </w:r>
          </w:p>
        </w:tc>
        <w:tc>
          <w:tcPr>
            <w:tcW w:w="6628" w:type="dxa"/>
          </w:tcPr>
          <w:p w:rsidR="009842B0" w:rsidRDefault="009842B0" w:rsidP="009842B0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</w:tr>
      <w:tr w:rsidR="009842B0" w:rsidTr="009842B0">
        <w:tc>
          <w:tcPr>
            <w:tcW w:w="2943" w:type="dxa"/>
          </w:tcPr>
          <w:p w:rsidR="009842B0" w:rsidRDefault="009842B0" w:rsidP="009842B0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628" w:type="dxa"/>
          </w:tcPr>
          <w:p w:rsidR="009842B0" w:rsidRDefault="009842B0" w:rsidP="009842B0">
            <w:pPr>
              <w:tabs>
                <w:tab w:val="left" w:pos="283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Функции кодеков. Типы кодеков, которые применяются в транспортных шлюзах.</w:t>
            </w:r>
          </w:p>
        </w:tc>
      </w:tr>
    </w:tbl>
    <w:p w:rsidR="00230A4D" w:rsidRDefault="00230A4D" w:rsidP="00230A4D">
      <w:pPr>
        <w:tabs>
          <w:tab w:val="left" w:pos="2835"/>
        </w:tabs>
        <w:rPr>
          <w:rFonts w:ascii="Times New Roman" w:hAnsi="Times New Roman" w:cs="Times New Roman"/>
          <w:sz w:val="28"/>
          <w:szCs w:val="28"/>
        </w:rPr>
      </w:pPr>
    </w:p>
    <w:p w:rsidR="00230A4D" w:rsidRPr="00BF26E4" w:rsidRDefault="00230A4D" w:rsidP="00230A4D">
      <w:pPr>
        <w:tabs>
          <w:tab w:val="left" w:pos="2835"/>
        </w:tabs>
        <w:rPr>
          <w:rFonts w:ascii="Times New Roman" w:hAnsi="Times New Roman" w:cs="Times New Roman"/>
          <w:sz w:val="28"/>
          <w:szCs w:val="28"/>
          <w:lang w:val="en-US"/>
        </w:rPr>
      </w:pPr>
      <w:r w:rsidRPr="00230A4D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Схема</w:t>
      </w:r>
      <w:r w:rsidRPr="00BF26E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сети</w:t>
      </w:r>
      <w:r w:rsidRPr="00BF26E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NGN</w:t>
      </w:r>
    </w:p>
    <w:p w:rsidR="00230A4D" w:rsidRPr="00BF26E4" w:rsidRDefault="00230A4D" w:rsidP="00230A4D">
      <w:pPr>
        <w:tabs>
          <w:tab w:val="left" w:pos="2835"/>
        </w:tabs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 wp14:anchorId="5D624E61" wp14:editId="1F65D58D">
            <wp:simplePos x="0" y="0"/>
            <wp:positionH relativeFrom="column">
              <wp:posOffset>-53975</wp:posOffset>
            </wp:positionH>
            <wp:positionV relativeFrom="paragraph">
              <wp:posOffset>133985</wp:posOffset>
            </wp:positionV>
            <wp:extent cx="5753100" cy="529590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529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F26E4" w:rsidRPr="00A66056" w:rsidRDefault="00A66056" w:rsidP="00230A4D">
      <w:pPr>
        <w:tabs>
          <w:tab w:val="left" w:pos="2835"/>
        </w:tabs>
        <w:rPr>
          <w:rFonts w:ascii="Times New Roman" w:hAnsi="Times New Roman" w:cs="Times New Roman"/>
          <w:sz w:val="28"/>
          <w:szCs w:val="28"/>
        </w:rPr>
      </w:pPr>
      <w:proofErr w:type="gramStart"/>
      <w:r w:rsidRPr="00A66056">
        <w:rPr>
          <w:rFonts w:ascii="Times New Roman" w:hAnsi="Times New Roman" w:cs="Times New Roman"/>
          <w:b/>
          <w:sz w:val="28"/>
          <w:szCs w:val="28"/>
          <w:lang w:val="en-US"/>
        </w:rPr>
        <w:t>SBC</w:t>
      </w:r>
      <w:r w:rsidRPr="00A66056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en-US"/>
        </w:rPr>
        <w:t>Session</w:t>
      </w:r>
      <w:r w:rsidRPr="00A660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Border</w:t>
      </w:r>
      <w:r w:rsidRPr="00A660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Controller</w:t>
      </w:r>
      <w:r w:rsidRPr="00A66056">
        <w:rPr>
          <w:rFonts w:ascii="Times New Roman" w:hAnsi="Times New Roman" w:cs="Times New Roman"/>
          <w:sz w:val="28"/>
          <w:szCs w:val="28"/>
        </w:rPr>
        <w:t>) –</w:t>
      </w:r>
      <w:r w:rsidR="00BF26E4" w:rsidRPr="00A660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пограничные контроллеры сессий, необходимые для защиты ядра сети </w:t>
      </w:r>
      <w:r>
        <w:rPr>
          <w:rFonts w:ascii="Times New Roman" w:hAnsi="Times New Roman" w:cs="Times New Roman"/>
          <w:sz w:val="28"/>
          <w:szCs w:val="28"/>
          <w:lang w:val="en-US"/>
        </w:rPr>
        <w:t>NGN</w:t>
      </w:r>
      <w:r>
        <w:rPr>
          <w:rFonts w:ascii="Times New Roman" w:hAnsi="Times New Roman" w:cs="Times New Roman"/>
          <w:sz w:val="28"/>
          <w:szCs w:val="28"/>
        </w:rPr>
        <w:t xml:space="preserve"> от внешних угроз на границе между магистральной сетью </w:t>
      </w:r>
      <w:r>
        <w:rPr>
          <w:rFonts w:ascii="Times New Roman" w:hAnsi="Times New Roman" w:cs="Times New Roman"/>
          <w:sz w:val="28"/>
          <w:szCs w:val="28"/>
          <w:lang w:val="en-US"/>
        </w:rPr>
        <w:t>IP</w:t>
      </w:r>
      <w:r w:rsidRPr="00A66056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  <w:lang w:val="en-US"/>
        </w:rPr>
        <w:t>MPLS</w:t>
      </w:r>
      <w:r w:rsidRPr="00A660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внешними сетями.</w:t>
      </w:r>
      <w:proofErr w:type="gramEnd"/>
    </w:p>
    <w:p w:rsidR="00A66056" w:rsidRDefault="00A66056" w:rsidP="00230A4D">
      <w:pPr>
        <w:tabs>
          <w:tab w:val="left" w:pos="2835"/>
        </w:tabs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AS</w:t>
      </w:r>
      <w:r w:rsidRPr="00A6605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66056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Application</w:t>
      </w:r>
      <w:r w:rsidRPr="00A660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Server</w:t>
      </w:r>
      <w:r w:rsidRPr="00A66056">
        <w:rPr>
          <w:rFonts w:ascii="Times New Roman" w:hAnsi="Times New Roman" w:cs="Times New Roman"/>
          <w:sz w:val="28"/>
          <w:szCs w:val="28"/>
        </w:rPr>
        <w:t xml:space="preserve">) – </w:t>
      </w:r>
      <w:r>
        <w:rPr>
          <w:rFonts w:ascii="Times New Roman" w:hAnsi="Times New Roman" w:cs="Times New Roman"/>
          <w:sz w:val="28"/>
          <w:szCs w:val="28"/>
        </w:rPr>
        <w:t xml:space="preserve">сервер приложений, который является представлением уровня услуг в сети </w:t>
      </w:r>
      <w:r>
        <w:rPr>
          <w:rFonts w:ascii="Times New Roman" w:hAnsi="Times New Roman" w:cs="Times New Roman"/>
          <w:sz w:val="28"/>
          <w:szCs w:val="28"/>
          <w:lang w:val="en-US"/>
        </w:rPr>
        <w:t>NGN</w:t>
      </w:r>
      <w:r w:rsidRPr="00A66056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A660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качестве </w:t>
      </w:r>
      <w:r>
        <w:rPr>
          <w:rFonts w:ascii="Times New Roman" w:hAnsi="Times New Roman" w:cs="Times New Roman"/>
          <w:sz w:val="28"/>
          <w:szCs w:val="28"/>
          <w:lang w:val="en-US"/>
        </w:rPr>
        <w:t>AS</w:t>
      </w:r>
      <w:r w:rsidRPr="00A660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могут выступать как традиционные платформы интеллектуальной сети </w:t>
      </w:r>
      <w:r>
        <w:rPr>
          <w:rFonts w:ascii="Times New Roman" w:hAnsi="Times New Roman" w:cs="Times New Roman"/>
          <w:sz w:val="28"/>
          <w:szCs w:val="28"/>
          <w:lang w:val="en-US"/>
        </w:rPr>
        <w:t>SCP</w:t>
      </w:r>
      <w:r w:rsidRPr="00A66056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так и различные открытые сервисные платформы</w:t>
      </w:r>
      <w:proofErr w:type="gramStart"/>
      <w:r>
        <w:rPr>
          <w:rFonts w:ascii="Times New Roman" w:hAnsi="Times New Roman" w:cs="Times New Roman"/>
          <w:sz w:val="28"/>
          <w:szCs w:val="28"/>
        </w:rPr>
        <w:t>(</w:t>
      </w:r>
      <w:r w:rsidRPr="00A66056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OSP</w:t>
      </w:r>
      <w:r w:rsidRPr="00A66056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OSA</w:t>
      </w:r>
      <w:r w:rsidRPr="00A66056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  <w:lang w:val="en-US"/>
        </w:rPr>
        <w:t>PARLAY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3D0C03" w:rsidRPr="003D0C03" w:rsidRDefault="003D0C03" w:rsidP="00230A4D">
      <w:pPr>
        <w:tabs>
          <w:tab w:val="left" w:pos="283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AN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D0C03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Access</w:t>
      </w:r>
      <w:r w:rsidRPr="003D0C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Network</w:t>
      </w:r>
      <w:r w:rsidRPr="003D0C03">
        <w:rPr>
          <w:rFonts w:ascii="Times New Roman" w:hAnsi="Times New Roman" w:cs="Times New Roman"/>
          <w:sz w:val="28"/>
          <w:szCs w:val="28"/>
        </w:rPr>
        <w:t xml:space="preserve">) – </w:t>
      </w:r>
      <w:r>
        <w:rPr>
          <w:rFonts w:ascii="Times New Roman" w:hAnsi="Times New Roman" w:cs="Times New Roman"/>
          <w:sz w:val="28"/>
          <w:szCs w:val="28"/>
        </w:rPr>
        <w:t xml:space="preserve">сеть доступа, которую </w:t>
      </w:r>
      <w:proofErr w:type="gramStart"/>
      <w:r>
        <w:rPr>
          <w:rFonts w:ascii="Times New Roman" w:hAnsi="Times New Roman" w:cs="Times New Roman"/>
          <w:sz w:val="28"/>
          <w:szCs w:val="28"/>
        </w:rPr>
        <w:t>включает  шлюз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доступа </w:t>
      </w:r>
      <w:r w:rsidRPr="003D0C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AGW</w:t>
      </w:r>
    </w:p>
    <w:p w:rsidR="00230A4D" w:rsidRPr="00230A4D" w:rsidRDefault="00230A4D" w:rsidP="00230A4D">
      <w:pPr>
        <w:tabs>
          <w:tab w:val="left" w:pos="2835"/>
        </w:tabs>
        <w:rPr>
          <w:rFonts w:ascii="Times New Roman" w:hAnsi="Times New Roman" w:cs="Times New Roman"/>
          <w:sz w:val="28"/>
          <w:szCs w:val="28"/>
        </w:rPr>
      </w:pPr>
      <w:proofErr w:type="gramStart"/>
      <w:r w:rsidRPr="00BF26E4">
        <w:rPr>
          <w:rFonts w:ascii="Times New Roman" w:hAnsi="Times New Roman" w:cs="Times New Roman"/>
          <w:b/>
          <w:sz w:val="28"/>
          <w:szCs w:val="28"/>
          <w:lang w:val="en-US"/>
        </w:rPr>
        <w:t>RAGW</w:t>
      </w:r>
      <w:r w:rsidRPr="004B56A9">
        <w:rPr>
          <w:rFonts w:ascii="Times New Roman" w:hAnsi="Times New Roman" w:cs="Times New Roman"/>
          <w:sz w:val="28"/>
          <w:szCs w:val="28"/>
        </w:rPr>
        <w:t xml:space="preserve"> (</w:t>
      </w:r>
      <w:r w:rsidRPr="00BF26E4">
        <w:rPr>
          <w:rFonts w:ascii="Times New Roman" w:hAnsi="Times New Roman" w:cs="Times New Roman"/>
          <w:sz w:val="28"/>
          <w:szCs w:val="28"/>
          <w:lang w:val="en-US"/>
        </w:rPr>
        <w:t>Residential</w:t>
      </w:r>
      <w:r w:rsidRPr="004B56A9">
        <w:rPr>
          <w:rFonts w:ascii="Times New Roman" w:hAnsi="Times New Roman" w:cs="Times New Roman"/>
          <w:sz w:val="28"/>
          <w:szCs w:val="28"/>
        </w:rPr>
        <w:t xml:space="preserve"> </w:t>
      </w:r>
      <w:r w:rsidRPr="00BF26E4">
        <w:rPr>
          <w:rFonts w:ascii="Times New Roman" w:hAnsi="Times New Roman" w:cs="Times New Roman"/>
          <w:sz w:val="28"/>
          <w:szCs w:val="28"/>
          <w:lang w:val="en-US"/>
        </w:rPr>
        <w:t>Access</w:t>
      </w:r>
      <w:r w:rsidRPr="004B56A9">
        <w:rPr>
          <w:rFonts w:ascii="Times New Roman" w:hAnsi="Times New Roman" w:cs="Times New Roman"/>
          <w:sz w:val="28"/>
          <w:szCs w:val="28"/>
        </w:rPr>
        <w:t xml:space="preserve"> </w:t>
      </w:r>
      <w:r w:rsidRPr="00BF26E4">
        <w:rPr>
          <w:rFonts w:ascii="Times New Roman" w:hAnsi="Times New Roman" w:cs="Times New Roman"/>
          <w:sz w:val="28"/>
          <w:szCs w:val="28"/>
          <w:lang w:val="en-US"/>
        </w:rPr>
        <w:t>Gateway</w:t>
      </w:r>
      <w:r w:rsidRPr="004B56A9">
        <w:rPr>
          <w:rFonts w:ascii="Times New Roman" w:hAnsi="Times New Roman" w:cs="Times New Roman"/>
          <w:sz w:val="28"/>
          <w:szCs w:val="28"/>
        </w:rPr>
        <w:t xml:space="preserve">) – </w:t>
      </w:r>
      <w:r w:rsidRPr="00230A4D">
        <w:rPr>
          <w:rFonts w:ascii="Times New Roman" w:hAnsi="Times New Roman" w:cs="Times New Roman"/>
          <w:sz w:val="28"/>
          <w:szCs w:val="28"/>
        </w:rPr>
        <w:t>резидентный</w:t>
      </w:r>
      <w:r w:rsidRPr="004B56A9">
        <w:rPr>
          <w:rFonts w:ascii="Times New Roman" w:hAnsi="Times New Roman" w:cs="Times New Roman"/>
          <w:sz w:val="28"/>
          <w:szCs w:val="28"/>
        </w:rPr>
        <w:t xml:space="preserve"> </w:t>
      </w:r>
      <w:r w:rsidRPr="00230A4D">
        <w:rPr>
          <w:rFonts w:ascii="Times New Roman" w:hAnsi="Times New Roman" w:cs="Times New Roman"/>
          <w:sz w:val="28"/>
          <w:szCs w:val="28"/>
        </w:rPr>
        <w:t>шлюз</w:t>
      </w:r>
      <w:r w:rsidRPr="004B56A9">
        <w:rPr>
          <w:rFonts w:ascii="Times New Roman" w:hAnsi="Times New Roman" w:cs="Times New Roman"/>
          <w:sz w:val="28"/>
          <w:szCs w:val="28"/>
        </w:rPr>
        <w:t xml:space="preserve"> </w:t>
      </w:r>
      <w:r w:rsidRPr="00230A4D">
        <w:rPr>
          <w:rFonts w:ascii="Times New Roman" w:hAnsi="Times New Roman" w:cs="Times New Roman"/>
          <w:sz w:val="28"/>
          <w:szCs w:val="28"/>
        </w:rPr>
        <w:t>доступа</w:t>
      </w:r>
      <w:r w:rsidRPr="004B56A9">
        <w:rPr>
          <w:rFonts w:ascii="Times New Roman" w:hAnsi="Times New Roman" w:cs="Times New Roman"/>
          <w:sz w:val="28"/>
          <w:szCs w:val="28"/>
        </w:rPr>
        <w:t xml:space="preserve"> (</w:t>
      </w:r>
      <w:r w:rsidRPr="00230A4D">
        <w:rPr>
          <w:rFonts w:ascii="Times New Roman" w:hAnsi="Times New Roman" w:cs="Times New Roman"/>
          <w:sz w:val="28"/>
          <w:szCs w:val="28"/>
        </w:rPr>
        <w:t>удалённый</w:t>
      </w:r>
      <w:r w:rsidRPr="004B56A9">
        <w:rPr>
          <w:rFonts w:ascii="Times New Roman" w:hAnsi="Times New Roman" w:cs="Times New Roman"/>
          <w:sz w:val="28"/>
          <w:szCs w:val="28"/>
        </w:rPr>
        <w:t xml:space="preserve"> </w:t>
      </w:r>
      <w:r w:rsidRPr="00230A4D">
        <w:rPr>
          <w:rFonts w:ascii="Times New Roman" w:hAnsi="Times New Roman" w:cs="Times New Roman"/>
          <w:sz w:val="28"/>
          <w:szCs w:val="28"/>
        </w:rPr>
        <w:t>абонент</w:t>
      </w:r>
      <w:r w:rsidRPr="004B56A9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230A4D">
        <w:rPr>
          <w:rFonts w:ascii="Times New Roman" w:hAnsi="Times New Roman" w:cs="Times New Roman"/>
          <w:sz w:val="28"/>
          <w:szCs w:val="28"/>
        </w:rPr>
        <w:t>ский</w:t>
      </w:r>
      <w:proofErr w:type="spellEnd"/>
      <w:r w:rsidRPr="004B56A9">
        <w:rPr>
          <w:rFonts w:ascii="Times New Roman" w:hAnsi="Times New Roman" w:cs="Times New Roman"/>
          <w:sz w:val="28"/>
          <w:szCs w:val="28"/>
        </w:rPr>
        <w:t>).</w:t>
      </w:r>
      <w:proofErr w:type="gramEnd"/>
      <w:r w:rsidRPr="004B56A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30A4D">
        <w:rPr>
          <w:rFonts w:ascii="Times New Roman" w:hAnsi="Times New Roman" w:cs="Times New Roman"/>
          <w:sz w:val="28"/>
          <w:szCs w:val="28"/>
        </w:rPr>
        <w:t>Необходим для подключения ААЛ (ТА, факси</w:t>
      </w:r>
      <w:r w:rsidR="00BF26E4">
        <w:rPr>
          <w:rFonts w:ascii="Times New Roman" w:hAnsi="Times New Roman" w:cs="Times New Roman"/>
          <w:sz w:val="28"/>
          <w:szCs w:val="28"/>
        </w:rPr>
        <w:t>мильные аппараты, аналоговые мо</w:t>
      </w:r>
      <w:r w:rsidRPr="00230A4D">
        <w:rPr>
          <w:rFonts w:ascii="Times New Roman" w:hAnsi="Times New Roman" w:cs="Times New Roman"/>
          <w:sz w:val="28"/>
          <w:szCs w:val="28"/>
        </w:rPr>
        <w:t xml:space="preserve">демы, абоненты </w:t>
      </w:r>
      <w:proofErr w:type="spellStart"/>
      <w:r w:rsidRPr="00230A4D">
        <w:rPr>
          <w:rFonts w:ascii="Times New Roman" w:hAnsi="Times New Roman" w:cs="Times New Roman"/>
          <w:sz w:val="28"/>
          <w:szCs w:val="28"/>
        </w:rPr>
        <w:t>xDSL</w:t>
      </w:r>
      <w:proofErr w:type="spellEnd"/>
      <w:r w:rsidRPr="00230A4D">
        <w:rPr>
          <w:rFonts w:ascii="Times New Roman" w:hAnsi="Times New Roman" w:cs="Times New Roman"/>
          <w:sz w:val="28"/>
          <w:szCs w:val="28"/>
        </w:rPr>
        <w:t>, ЦАЛ по BRI (DSS-1).</w:t>
      </w:r>
      <w:proofErr w:type="gramEnd"/>
      <w:r w:rsidRPr="00230A4D">
        <w:rPr>
          <w:rFonts w:ascii="Times New Roman" w:hAnsi="Times New Roman" w:cs="Times New Roman"/>
          <w:sz w:val="28"/>
          <w:szCs w:val="28"/>
        </w:rPr>
        <w:t xml:space="preserve"> Размещается </w:t>
      </w:r>
      <w:r>
        <w:rPr>
          <w:rFonts w:ascii="Times New Roman" w:hAnsi="Times New Roman" w:cs="Times New Roman"/>
          <w:sz w:val="28"/>
          <w:szCs w:val="28"/>
        </w:rPr>
        <w:t xml:space="preserve">в непосредственной близости от </w:t>
      </w:r>
      <w:r w:rsidRPr="00BF26E4">
        <w:rPr>
          <w:rFonts w:ascii="Times New Roman" w:hAnsi="Times New Roman" w:cs="Times New Roman"/>
          <w:sz w:val="28"/>
          <w:szCs w:val="28"/>
        </w:rPr>
        <w:t xml:space="preserve"> </w:t>
      </w:r>
      <w:r w:rsidRPr="00230A4D">
        <w:rPr>
          <w:rFonts w:ascii="Times New Roman" w:hAnsi="Times New Roman" w:cs="Times New Roman"/>
          <w:sz w:val="28"/>
          <w:szCs w:val="28"/>
        </w:rPr>
        <w:t>точек подключения абонентов.</w:t>
      </w:r>
    </w:p>
    <w:p w:rsidR="00230A4D" w:rsidRPr="00230A4D" w:rsidRDefault="00230A4D" w:rsidP="00230A4D">
      <w:pPr>
        <w:tabs>
          <w:tab w:val="left" w:pos="2835"/>
        </w:tabs>
        <w:rPr>
          <w:rFonts w:ascii="Times New Roman" w:hAnsi="Times New Roman" w:cs="Times New Roman"/>
          <w:sz w:val="28"/>
          <w:szCs w:val="28"/>
        </w:rPr>
      </w:pPr>
      <w:r w:rsidRPr="00230A4D">
        <w:rPr>
          <w:rFonts w:ascii="Times New Roman" w:hAnsi="Times New Roman" w:cs="Times New Roman"/>
          <w:b/>
          <w:sz w:val="28"/>
          <w:szCs w:val="28"/>
        </w:rPr>
        <w:t>AGW</w:t>
      </w:r>
      <w:r w:rsidRPr="00230A4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230A4D">
        <w:rPr>
          <w:rFonts w:ascii="Times New Roman" w:hAnsi="Times New Roman" w:cs="Times New Roman"/>
          <w:sz w:val="28"/>
          <w:szCs w:val="28"/>
        </w:rPr>
        <w:t>Access</w:t>
      </w:r>
      <w:proofErr w:type="spellEnd"/>
      <w:r w:rsidRPr="00230A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0A4D">
        <w:rPr>
          <w:rFonts w:ascii="Times New Roman" w:hAnsi="Times New Roman" w:cs="Times New Roman"/>
          <w:sz w:val="28"/>
          <w:szCs w:val="28"/>
        </w:rPr>
        <w:t>Gateway</w:t>
      </w:r>
      <w:proofErr w:type="spellEnd"/>
      <w:r w:rsidRPr="00230A4D">
        <w:rPr>
          <w:rFonts w:ascii="Times New Roman" w:hAnsi="Times New Roman" w:cs="Times New Roman"/>
          <w:sz w:val="28"/>
          <w:szCs w:val="28"/>
        </w:rPr>
        <w:t xml:space="preserve">) – </w:t>
      </w:r>
      <w:proofErr w:type="gramStart"/>
      <w:r w:rsidRPr="00230A4D">
        <w:rPr>
          <w:rFonts w:ascii="Times New Roman" w:hAnsi="Times New Roman" w:cs="Times New Roman"/>
          <w:sz w:val="28"/>
          <w:szCs w:val="28"/>
        </w:rPr>
        <w:t>предназначен</w:t>
      </w:r>
      <w:proofErr w:type="gramEnd"/>
      <w:r w:rsidRPr="00230A4D">
        <w:rPr>
          <w:rFonts w:ascii="Times New Roman" w:hAnsi="Times New Roman" w:cs="Times New Roman"/>
          <w:sz w:val="28"/>
          <w:szCs w:val="28"/>
        </w:rPr>
        <w:t xml:space="preserve"> для включения сетей доступа через интерфейсы </w:t>
      </w:r>
    </w:p>
    <w:p w:rsidR="00230A4D" w:rsidRPr="00230A4D" w:rsidRDefault="00230A4D" w:rsidP="00230A4D">
      <w:pPr>
        <w:tabs>
          <w:tab w:val="left" w:pos="2835"/>
        </w:tabs>
        <w:rPr>
          <w:rFonts w:ascii="Times New Roman" w:hAnsi="Times New Roman" w:cs="Times New Roman"/>
          <w:sz w:val="28"/>
          <w:szCs w:val="28"/>
        </w:rPr>
      </w:pPr>
      <w:r w:rsidRPr="00230A4D">
        <w:rPr>
          <w:rFonts w:ascii="Times New Roman" w:hAnsi="Times New Roman" w:cs="Times New Roman"/>
          <w:b/>
          <w:sz w:val="28"/>
          <w:szCs w:val="28"/>
        </w:rPr>
        <w:t>V5.2</w:t>
      </w:r>
      <w:r w:rsidRPr="00230A4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30A4D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230A4D">
        <w:rPr>
          <w:rFonts w:ascii="Times New Roman" w:hAnsi="Times New Roman" w:cs="Times New Roman"/>
          <w:sz w:val="28"/>
          <w:szCs w:val="28"/>
        </w:rPr>
        <w:t>2-16 потоков Е1), для подключения УПАТС (интерфейс PRI).</w:t>
      </w:r>
    </w:p>
    <w:p w:rsidR="00230A4D" w:rsidRPr="00230A4D" w:rsidRDefault="00230A4D" w:rsidP="00230A4D">
      <w:pPr>
        <w:tabs>
          <w:tab w:val="left" w:pos="2835"/>
        </w:tabs>
        <w:rPr>
          <w:rFonts w:ascii="Times New Roman" w:hAnsi="Times New Roman" w:cs="Times New Roman"/>
          <w:sz w:val="28"/>
          <w:szCs w:val="28"/>
        </w:rPr>
      </w:pPr>
      <w:r w:rsidRPr="00230A4D">
        <w:rPr>
          <w:rFonts w:ascii="Times New Roman" w:hAnsi="Times New Roman" w:cs="Times New Roman"/>
          <w:b/>
          <w:sz w:val="28"/>
          <w:szCs w:val="28"/>
        </w:rPr>
        <w:t>TGW</w:t>
      </w:r>
      <w:r w:rsidRPr="00230A4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230A4D">
        <w:rPr>
          <w:rFonts w:ascii="Times New Roman" w:hAnsi="Times New Roman" w:cs="Times New Roman"/>
          <w:sz w:val="28"/>
          <w:szCs w:val="28"/>
        </w:rPr>
        <w:t>Trunking</w:t>
      </w:r>
      <w:proofErr w:type="spellEnd"/>
      <w:r w:rsidRPr="00230A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0A4D">
        <w:rPr>
          <w:rFonts w:ascii="Times New Roman" w:hAnsi="Times New Roman" w:cs="Times New Roman"/>
          <w:sz w:val="28"/>
          <w:szCs w:val="28"/>
        </w:rPr>
        <w:t>Gateway</w:t>
      </w:r>
      <w:proofErr w:type="spellEnd"/>
      <w:r w:rsidRPr="00230A4D">
        <w:rPr>
          <w:rFonts w:ascii="Times New Roman" w:hAnsi="Times New Roman" w:cs="Times New Roman"/>
          <w:sz w:val="28"/>
          <w:szCs w:val="28"/>
        </w:rPr>
        <w:t>) – шлюз соединительных лини</w:t>
      </w:r>
      <w:r>
        <w:rPr>
          <w:rFonts w:ascii="Times New Roman" w:hAnsi="Times New Roman" w:cs="Times New Roman"/>
          <w:sz w:val="28"/>
          <w:szCs w:val="28"/>
        </w:rPr>
        <w:t>й (</w:t>
      </w:r>
      <w:proofErr w:type="spellStart"/>
      <w:r>
        <w:rPr>
          <w:rFonts w:ascii="Times New Roman" w:hAnsi="Times New Roman" w:cs="Times New Roman"/>
          <w:sz w:val="28"/>
          <w:szCs w:val="28"/>
        </w:rPr>
        <w:t>транкинговый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содержит, как </w:t>
      </w:r>
      <w:r w:rsidRPr="00230A4D">
        <w:rPr>
          <w:rFonts w:ascii="Times New Roman" w:hAnsi="Times New Roman" w:cs="Times New Roman"/>
          <w:sz w:val="28"/>
          <w:szCs w:val="28"/>
        </w:rPr>
        <w:t xml:space="preserve"> правило, </w:t>
      </w:r>
      <w:proofErr w:type="spellStart"/>
      <w:r w:rsidRPr="00230A4D">
        <w:rPr>
          <w:rFonts w:ascii="Times New Roman" w:hAnsi="Times New Roman" w:cs="Times New Roman"/>
          <w:sz w:val="28"/>
          <w:szCs w:val="28"/>
        </w:rPr>
        <w:t>медиашлюз</w:t>
      </w:r>
      <w:proofErr w:type="spellEnd"/>
      <w:r w:rsidRPr="00230A4D">
        <w:rPr>
          <w:rFonts w:ascii="Times New Roman" w:hAnsi="Times New Roman" w:cs="Times New Roman"/>
          <w:sz w:val="28"/>
          <w:szCs w:val="28"/>
        </w:rPr>
        <w:t xml:space="preserve"> и сигнальный шлюз, к которым п</w:t>
      </w:r>
      <w:r>
        <w:rPr>
          <w:rFonts w:ascii="Times New Roman" w:hAnsi="Times New Roman" w:cs="Times New Roman"/>
          <w:sz w:val="28"/>
          <w:szCs w:val="28"/>
        </w:rPr>
        <w:t>одключаются потоки Е</w:t>
      </w:r>
      <w:proofErr w:type="gramStart"/>
      <w:r>
        <w:rPr>
          <w:rFonts w:ascii="Times New Roman" w:hAnsi="Times New Roman" w:cs="Times New Roman"/>
          <w:sz w:val="28"/>
          <w:szCs w:val="28"/>
        </w:rPr>
        <w:t>1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от АТС и </w:t>
      </w:r>
      <w:r w:rsidRPr="00230A4D">
        <w:rPr>
          <w:rFonts w:ascii="Times New Roman" w:hAnsi="Times New Roman" w:cs="Times New Roman"/>
          <w:sz w:val="28"/>
          <w:szCs w:val="28"/>
        </w:rPr>
        <w:t xml:space="preserve"> сигнализация ОКС-7 от цифровых станций, которые включаются в SGW (от координат-</w:t>
      </w:r>
      <w:proofErr w:type="spellStart"/>
      <w:r w:rsidRPr="00230A4D">
        <w:rPr>
          <w:rFonts w:ascii="Times New Roman" w:hAnsi="Times New Roman" w:cs="Times New Roman"/>
          <w:sz w:val="28"/>
          <w:szCs w:val="28"/>
        </w:rPr>
        <w:t>ных</w:t>
      </w:r>
      <w:proofErr w:type="spellEnd"/>
      <w:r w:rsidRPr="00230A4D">
        <w:rPr>
          <w:rFonts w:ascii="Times New Roman" w:hAnsi="Times New Roman" w:cs="Times New Roman"/>
          <w:sz w:val="28"/>
          <w:szCs w:val="28"/>
        </w:rPr>
        <w:t xml:space="preserve"> станций сигнализация R1.5)</w:t>
      </w:r>
    </w:p>
    <w:p w:rsidR="00230A4D" w:rsidRPr="00230A4D" w:rsidRDefault="00230A4D" w:rsidP="00230A4D">
      <w:pPr>
        <w:tabs>
          <w:tab w:val="left" w:pos="2835"/>
        </w:tabs>
        <w:rPr>
          <w:rFonts w:ascii="Times New Roman" w:hAnsi="Times New Roman" w:cs="Times New Roman"/>
          <w:sz w:val="28"/>
          <w:szCs w:val="28"/>
        </w:rPr>
      </w:pPr>
      <w:r w:rsidRPr="00230A4D">
        <w:rPr>
          <w:rFonts w:ascii="Times New Roman" w:hAnsi="Times New Roman" w:cs="Times New Roman"/>
          <w:b/>
          <w:sz w:val="28"/>
          <w:szCs w:val="28"/>
        </w:rPr>
        <w:t>MGW</w:t>
      </w:r>
      <w:r w:rsidRPr="00230A4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230A4D">
        <w:rPr>
          <w:rFonts w:ascii="Times New Roman" w:hAnsi="Times New Roman" w:cs="Times New Roman"/>
          <w:sz w:val="28"/>
          <w:szCs w:val="28"/>
        </w:rPr>
        <w:t>Media</w:t>
      </w:r>
      <w:proofErr w:type="spellEnd"/>
      <w:r w:rsidRPr="00230A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0A4D">
        <w:rPr>
          <w:rFonts w:ascii="Times New Roman" w:hAnsi="Times New Roman" w:cs="Times New Roman"/>
          <w:sz w:val="28"/>
          <w:szCs w:val="28"/>
        </w:rPr>
        <w:t>Gateway</w:t>
      </w:r>
      <w:proofErr w:type="spellEnd"/>
      <w:r w:rsidRPr="00230A4D">
        <w:rPr>
          <w:rFonts w:ascii="Times New Roman" w:hAnsi="Times New Roman" w:cs="Times New Roman"/>
          <w:sz w:val="28"/>
          <w:szCs w:val="28"/>
        </w:rPr>
        <w:t xml:space="preserve">) – </w:t>
      </w:r>
      <w:proofErr w:type="spellStart"/>
      <w:r w:rsidRPr="00230A4D">
        <w:rPr>
          <w:rFonts w:ascii="Times New Roman" w:hAnsi="Times New Roman" w:cs="Times New Roman"/>
          <w:sz w:val="28"/>
          <w:szCs w:val="28"/>
        </w:rPr>
        <w:t>медиашлюз</w:t>
      </w:r>
      <w:proofErr w:type="spellEnd"/>
      <w:r w:rsidRPr="00230A4D">
        <w:rPr>
          <w:rFonts w:ascii="Times New Roman" w:hAnsi="Times New Roman" w:cs="Times New Roman"/>
          <w:sz w:val="28"/>
          <w:szCs w:val="28"/>
        </w:rPr>
        <w:t>, на него поступает информация пользователя</w:t>
      </w:r>
    </w:p>
    <w:p w:rsidR="00230A4D" w:rsidRPr="00230A4D" w:rsidRDefault="00230A4D" w:rsidP="00230A4D">
      <w:pPr>
        <w:tabs>
          <w:tab w:val="left" w:pos="2835"/>
        </w:tabs>
        <w:rPr>
          <w:rFonts w:ascii="Times New Roman" w:hAnsi="Times New Roman" w:cs="Times New Roman"/>
          <w:sz w:val="28"/>
          <w:szCs w:val="28"/>
        </w:rPr>
      </w:pPr>
      <w:r w:rsidRPr="00230A4D">
        <w:rPr>
          <w:rFonts w:ascii="Times New Roman" w:hAnsi="Times New Roman" w:cs="Times New Roman"/>
          <w:b/>
          <w:sz w:val="28"/>
          <w:szCs w:val="28"/>
        </w:rPr>
        <w:t>SGW</w:t>
      </w:r>
      <w:r w:rsidRPr="00230A4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230A4D">
        <w:rPr>
          <w:rFonts w:ascii="Times New Roman" w:hAnsi="Times New Roman" w:cs="Times New Roman"/>
          <w:sz w:val="28"/>
          <w:szCs w:val="28"/>
        </w:rPr>
        <w:t>Signaling</w:t>
      </w:r>
      <w:proofErr w:type="spellEnd"/>
      <w:r w:rsidRPr="00230A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0A4D">
        <w:rPr>
          <w:rFonts w:ascii="Times New Roman" w:hAnsi="Times New Roman" w:cs="Times New Roman"/>
          <w:sz w:val="28"/>
          <w:szCs w:val="28"/>
        </w:rPr>
        <w:t>Gateway</w:t>
      </w:r>
      <w:proofErr w:type="spellEnd"/>
      <w:r w:rsidRPr="00230A4D">
        <w:rPr>
          <w:rFonts w:ascii="Times New Roman" w:hAnsi="Times New Roman" w:cs="Times New Roman"/>
          <w:sz w:val="28"/>
          <w:szCs w:val="28"/>
        </w:rPr>
        <w:t xml:space="preserve">) – шлюз сигнализации, отвечает за сборку сигнальной </w:t>
      </w:r>
      <w:proofErr w:type="spellStart"/>
      <w:proofErr w:type="gramStart"/>
      <w:r w:rsidRPr="00230A4D">
        <w:rPr>
          <w:rFonts w:ascii="Times New Roman" w:hAnsi="Times New Roman" w:cs="Times New Roman"/>
          <w:sz w:val="28"/>
          <w:szCs w:val="28"/>
        </w:rPr>
        <w:t>инфор-мации</w:t>
      </w:r>
      <w:proofErr w:type="spellEnd"/>
      <w:proofErr w:type="gramEnd"/>
      <w:r w:rsidRPr="00230A4D">
        <w:rPr>
          <w:rFonts w:ascii="Times New Roman" w:hAnsi="Times New Roman" w:cs="Times New Roman"/>
          <w:sz w:val="28"/>
          <w:szCs w:val="28"/>
        </w:rPr>
        <w:t xml:space="preserve"> от сети с КК и передает её в </w:t>
      </w:r>
      <w:proofErr w:type="spellStart"/>
      <w:r w:rsidRPr="00230A4D">
        <w:rPr>
          <w:rFonts w:ascii="Times New Roman" w:hAnsi="Times New Roman" w:cs="Times New Roman"/>
          <w:sz w:val="28"/>
          <w:szCs w:val="28"/>
        </w:rPr>
        <w:t>Soft</w:t>
      </w:r>
      <w:proofErr w:type="spellEnd"/>
      <w:r w:rsidRPr="00230A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30A4D">
        <w:rPr>
          <w:rFonts w:ascii="Times New Roman" w:hAnsi="Times New Roman" w:cs="Times New Roman"/>
          <w:sz w:val="28"/>
          <w:szCs w:val="28"/>
        </w:rPr>
        <w:t>switch</w:t>
      </w:r>
      <w:proofErr w:type="spellEnd"/>
      <w:r w:rsidRPr="00230A4D">
        <w:rPr>
          <w:rFonts w:ascii="Times New Roman" w:hAnsi="Times New Roman" w:cs="Times New Roman"/>
          <w:sz w:val="28"/>
          <w:szCs w:val="28"/>
        </w:rPr>
        <w:t xml:space="preserve"> по сети IP.</w:t>
      </w:r>
    </w:p>
    <w:p w:rsidR="00230A4D" w:rsidRPr="00230A4D" w:rsidRDefault="00230A4D" w:rsidP="00230A4D">
      <w:pPr>
        <w:tabs>
          <w:tab w:val="left" w:pos="2835"/>
        </w:tabs>
        <w:rPr>
          <w:rFonts w:ascii="Times New Roman" w:hAnsi="Times New Roman" w:cs="Times New Roman"/>
          <w:sz w:val="28"/>
          <w:szCs w:val="28"/>
        </w:rPr>
      </w:pPr>
      <w:r w:rsidRPr="00230A4D">
        <w:rPr>
          <w:rFonts w:ascii="Times New Roman" w:hAnsi="Times New Roman" w:cs="Times New Roman"/>
          <w:b/>
          <w:sz w:val="28"/>
          <w:szCs w:val="28"/>
        </w:rPr>
        <w:t>SX</w:t>
      </w:r>
      <w:r w:rsidRPr="00230A4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230A4D">
        <w:rPr>
          <w:rFonts w:ascii="Times New Roman" w:hAnsi="Times New Roman" w:cs="Times New Roman"/>
          <w:sz w:val="28"/>
          <w:szCs w:val="28"/>
        </w:rPr>
        <w:t>Softswitch</w:t>
      </w:r>
      <w:proofErr w:type="spellEnd"/>
      <w:r w:rsidRPr="00230A4D">
        <w:rPr>
          <w:rFonts w:ascii="Times New Roman" w:hAnsi="Times New Roman" w:cs="Times New Roman"/>
          <w:sz w:val="28"/>
          <w:szCs w:val="28"/>
        </w:rPr>
        <w:t xml:space="preserve">, MGC) – контроллер </w:t>
      </w:r>
      <w:proofErr w:type="spellStart"/>
      <w:r w:rsidRPr="00230A4D">
        <w:rPr>
          <w:rFonts w:ascii="Times New Roman" w:hAnsi="Times New Roman" w:cs="Times New Roman"/>
          <w:sz w:val="28"/>
          <w:szCs w:val="28"/>
        </w:rPr>
        <w:t>медиашлюзов</w:t>
      </w:r>
      <w:proofErr w:type="spellEnd"/>
      <w:r w:rsidRPr="00230A4D">
        <w:rPr>
          <w:rFonts w:ascii="Times New Roman" w:hAnsi="Times New Roman" w:cs="Times New Roman"/>
          <w:sz w:val="28"/>
          <w:szCs w:val="28"/>
        </w:rPr>
        <w:t xml:space="preserve">, координирует управление </w:t>
      </w:r>
      <w:proofErr w:type="gramStart"/>
      <w:r w:rsidRPr="00230A4D">
        <w:rPr>
          <w:rFonts w:ascii="Times New Roman" w:hAnsi="Times New Roman" w:cs="Times New Roman"/>
          <w:sz w:val="28"/>
          <w:szCs w:val="28"/>
        </w:rPr>
        <w:t>обслужи-</w:t>
      </w:r>
      <w:proofErr w:type="spellStart"/>
      <w:r w:rsidRPr="00230A4D">
        <w:rPr>
          <w:rFonts w:ascii="Times New Roman" w:hAnsi="Times New Roman" w:cs="Times New Roman"/>
          <w:sz w:val="28"/>
          <w:szCs w:val="28"/>
        </w:rPr>
        <w:t>ванием</w:t>
      </w:r>
      <w:proofErr w:type="spellEnd"/>
      <w:proofErr w:type="gramEnd"/>
      <w:r w:rsidRPr="00230A4D">
        <w:rPr>
          <w:rFonts w:ascii="Times New Roman" w:hAnsi="Times New Roman" w:cs="Times New Roman"/>
          <w:sz w:val="28"/>
          <w:szCs w:val="28"/>
        </w:rPr>
        <w:t xml:space="preserve"> вызовов в соответствии с сигнальной информации. Выполняет функции по </w:t>
      </w:r>
      <w:proofErr w:type="spellStart"/>
      <w:proofErr w:type="gramStart"/>
      <w:r w:rsidRPr="00230A4D">
        <w:rPr>
          <w:rFonts w:ascii="Times New Roman" w:hAnsi="Times New Roman" w:cs="Times New Roman"/>
          <w:sz w:val="28"/>
          <w:szCs w:val="28"/>
        </w:rPr>
        <w:t>соеди</w:t>
      </w:r>
      <w:proofErr w:type="spellEnd"/>
      <w:r w:rsidRPr="00230A4D">
        <w:rPr>
          <w:rFonts w:ascii="Times New Roman" w:hAnsi="Times New Roman" w:cs="Times New Roman"/>
          <w:sz w:val="28"/>
          <w:szCs w:val="28"/>
        </w:rPr>
        <w:t>-нения</w:t>
      </w:r>
      <w:proofErr w:type="gramEnd"/>
      <w:r w:rsidRPr="00230A4D">
        <w:rPr>
          <w:rFonts w:ascii="Times New Roman" w:hAnsi="Times New Roman" w:cs="Times New Roman"/>
          <w:sz w:val="28"/>
          <w:szCs w:val="28"/>
        </w:rPr>
        <w:t xml:space="preserve"> ч</w:t>
      </w:r>
      <w:r>
        <w:rPr>
          <w:rFonts w:ascii="Times New Roman" w:hAnsi="Times New Roman" w:cs="Times New Roman"/>
          <w:sz w:val="28"/>
          <w:szCs w:val="28"/>
        </w:rPr>
        <w:t xml:space="preserve">ерез одну или несколько сетей. </w:t>
      </w:r>
      <w:r w:rsidRPr="00230A4D">
        <w:rPr>
          <w:rFonts w:ascii="Times New Roman" w:hAnsi="Times New Roman" w:cs="Times New Roman"/>
          <w:sz w:val="28"/>
          <w:szCs w:val="28"/>
        </w:rPr>
        <w:t xml:space="preserve">SX должен понимать со стороны </w:t>
      </w:r>
      <w:proofErr w:type="spellStart"/>
      <w:r w:rsidRPr="00230A4D">
        <w:rPr>
          <w:rFonts w:ascii="Times New Roman" w:hAnsi="Times New Roman" w:cs="Times New Roman"/>
          <w:sz w:val="28"/>
          <w:szCs w:val="28"/>
        </w:rPr>
        <w:t>ТфОП</w:t>
      </w:r>
      <w:proofErr w:type="spellEnd"/>
      <w:r w:rsidRPr="00230A4D">
        <w:rPr>
          <w:rFonts w:ascii="Times New Roman" w:hAnsi="Times New Roman" w:cs="Times New Roman"/>
          <w:sz w:val="28"/>
          <w:szCs w:val="28"/>
        </w:rPr>
        <w:t xml:space="preserve"> поток управлен</w:t>
      </w:r>
      <w:r>
        <w:rPr>
          <w:rFonts w:ascii="Times New Roman" w:hAnsi="Times New Roman" w:cs="Times New Roman"/>
          <w:sz w:val="28"/>
          <w:szCs w:val="28"/>
        </w:rPr>
        <w:t xml:space="preserve">ия вызовами (ОКС-7, DSS-1), со </w:t>
      </w:r>
      <w:r w:rsidRPr="00230A4D">
        <w:rPr>
          <w:rFonts w:ascii="Times New Roman" w:hAnsi="Times New Roman" w:cs="Times New Roman"/>
          <w:sz w:val="28"/>
          <w:szCs w:val="28"/>
        </w:rPr>
        <w:t>стороны пакетных сетей (H.323, SIP, H.248/MEGACO</w:t>
      </w:r>
      <w:r>
        <w:rPr>
          <w:rFonts w:ascii="Times New Roman" w:hAnsi="Times New Roman" w:cs="Times New Roman"/>
          <w:sz w:val="28"/>
          <w:szCs w:val="28"/>
        </w:rPr>
        <w:t xml:space="preserve">…), т.е. он служит интерфейсом </w:t>
      </w:r>
      <w:r w:rsidRPr="00230A4D">
        <w:rPr>
          <w:rFonts w:ascii="Times New Roman" w:hAnsi="Times New Roman" w:cs="Times New Roman"/>
          <w:sz w:val="28"/>
          <w:szCs w:val="28"/>
        </w:rPr>
        <w:t>между различными сетями.</w:t>
      </w:r>
    </w:p>
    <w:p w:rsidR="00BF26E4" w:rsidRPr="004B56A9" w:rsidRDefault="00230A4D" w:rsidP="00BF26E4">
      <w:pPr>
        <w:tabs>
          <w:tab w:val="left" w:pos="2835"/>
        </w:tabs>
        <w:rPr>
          <w:b/>
          <w:bCs/>
          <w:color w:val="252525"/>
          <w:sz w:val="28"/>
          <w:szCs w:val="28"/>
        </w:rPr>
      </w:pPr>
      <w:r w:rsidRPr="00230A4D">
        <w:rPr>
          <w:rFonts w:ascii="Times New Roman" w:hAnsi="Times New Roman" w:cs="Times New Roman"/>
          <w:b/>
          <w:sz w:val="28"/>
          <w:szCs w:val="28"/>
        </w:rPr>
        <w:t>Протокол MEGACO/H.248</w:t>
      </w:r>
      <w:r w:rsidRPr="00230A4D">
        <w:rPr>
          <w:rFonts w:ascii="Times New Roman" w:hAnsi="Times New Roman" w:cs="Times New Roman"/>
          <w:sz w:val="28"/>
          <w:szCs w:val="28"/>
        </w:rPr>
        <w:t xml:space="preserve"> применяется для управл</w:t>
      </w:r>
      <w:r>
        <w:rPr>
          <w:rFonts w:ascii="Times New Roman" w:hAnsi="Times New Roman" w:cs="Times New Roman"/>
          <w:sz w:val="28"/>
          <w:szCs w:val="28"/>
        </w:rPr>
        <w:t xml:space="preserve">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медиашлюзами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Для связи с </w:t>
      </w:r>
      <w:proofErr w:type="spellStart"/>
      <w:r w:rsidRPr="00230A4D">
        <w:rPr>
          <w:rFonts w:ascii="Times New Roman" w:hAnsi="Times New Roman" w:cs="Times New Roman"/>
          <w:sz w:val="28"/>
          <w:szCs w:val="28"/>
        </w:rPr>
        <w:t>web</w:t>
      </w:r>
      <w:proofErr w:type="spellEnd"/>
      <w:r w:rsidRPr="00230A4D">
        <w:rPr>
          <w:rFonts w:ascii="Times New Roman" w:hAnsi="Times New Roman" w:cs="Times New Roman"/>
          <w:sz w:val="28"/>
          <w:szCs w:val="28"/>
        </w:rPr>
        <w:t>-приложениями применяется протокол XML. С</w:t>
      </w:r>
      <w:r>
        <w:rPr>
          <w:rFonts w:ascii="Times New Roman" w:hAnsi="Times New Roman" w:cs="Times New Roman"/>
          <w:sz w:val="28"/>
          <w:szCs w:val="28"/>
        </w:rPr>
        <w:t xml:space="preserve">вязь SX с открытыми сервисными </w:t>
      </w:r>
      <w:r w:rsidRPr="00230A4D">
        <w:rPr>
          <w:rFonts w:ascii="Times New Roman" w:hAnsi="Times New Roman" w:cs="Times New Roman"/>
          <w:sz w:val="28"/>
          <w:szCs w:val="28"/>
        </w:rPr>
        <w:t xml:space="preserve">платформами осуществляется через интерфейс </w:t>
      </w:r>
      <w:proofErr w:type="spellStart"/>
      <w:r w:rsidRPr="004B4AE4">
        <w:rPr>
          <w:rFonts w:ascii="Times New Roman" w:hAnsi="Times New Roman" w:cs="Times New Roman"/>
          <w:b/>
          <w:sz w:val="28"/>
          <w:szCs w:val="28"/>
        </w:rPr>
        <w:t>Parlay</w:t>
      </w:r>
      <w:proofErr w:type="spellEnd"/>
      <w:r w:rsidRPr="00230A4D">
        <w:rPr>
          <w:rFonts w:ascii="Times New Roman" w:hAnsi="Times New Roman" w:cs="Times New Roman"/>
          <w:sz w:val="28"/>
          <w:szCs w:val="28"/>
        </w:rPr>
        <w:t>.</w:t>
      </w:r>
    </w:p>
    <w:p w:rsidR="00E13A59" w:rsidRPr="004B56A9" w:rsidRDefault="00E13A59" w:rsidP="00BF26E4">
      <w:pPr>
        <w:tabs>
          <w:tab w:val="left" w:pos="2835"/>
        </w:tabs>
        <w:rPr>
          <w:rFonts w:ascii="Times New Roman" w:hAnsi="Times New Roman" w:cs="Times New Roman"/>
          <w:sz w:val="28"/>
          <w:szCs w:val="28"/>
        </w:rPr>
      </w:pPr>
      <w:r w:rsidRPr="00A66056">
        <w:rPr>
          <w:rFonts w:ascii="Times New Roman" w:hAnsi="Times New Roman" w:cs="Times New Roman"/>
          <w:b/>
          <w:bCs/>
          <w:sz w:val="28"/>
          <w:szCs w:val="28"/>
        </w:rPr>
        <w:t>SIP</w:t>
      </w:r>
      <w:r w:rsidRPr="00A66056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A66056">
        <w:rPr>
          <w:rFonts w:ascii="Times New Roman" w:hAnsi="Times New Roman" w:cs="Times New Roman"/>
          <w:sz w:val="28"/>
          <w:szCs w:val="28"/>
        </w:rPr>
        <w:t>(</w:t>
      </w:r>
      <w:r w:rsidRPr="00A66056">
        <w:rPr>
          <w:rFonts w:ascii="Times New Roman" w:hAnsi="Times New Roman" w:cs="Times New Roman"/>
          <w:iCs/>
          <w:sz w:val="28"/>
          <w:szCs w:val="28"/>
          <w:lang w:val="en"/>
        </w:rPr>
        <w:t>Session</w:t>
      </w:r>
      <w:r w:rsidRPr="00A66056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A66056">
        <w:rPr>
          <w:rFonts w:ascii="Times New Roman" w:hAnsi="Times New Roman" w:cs="Times New Roman"/>
          <w:iCs/>
          <w:sz w:val="28"/>
          <w:szCs w:val="28"/>
          <w:lang w:val="en"/>
        </w:rPr>
        <w:t>Initiation</w:t>
      </w:r>
      <w:r w:rsidRPr="00A66056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A66056">
        <w:rPr>
          <w:rFonts w:ascii="Times New Roman" w:hAnsi="Times New Roman" w:cs="Times New Roman"/>
          <w:iCs/>
          <w:sz w:val="28"/>
          <w:szCs w:val="28"/>
          <w:lang w:val="en"/>
        </w:rPr>
        <w:t>Protocol</w:t>
      </w:r>
      <w:r w:rsidRPr="00A66056">
        <w:rPr>
          <w:rFonts w:ascii="Times New Roman" w:hAnsi="Times New Roman" w:cs="Times New Roman"/>
          <w:sz w:val="28"/>
          <w:szCs w:val="28"/>
        </w:rPr>
        <w:t> )—</w:t>
      </w:r>
      <w:r w:rsidRPr="00A66056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A66056">
        <w:rPr>
          <w:rFonts w:ascii="Times New Roman" w:hAnsi="Times New Roman" w:cs="Times New Roman"/>
          <w:sz w:val="28"/>
          <w:szCs w:val="28"/>
        </w:rPr>
        <w:t>протокол передачи данных, который описывает способ установления и завершения пользовательского интернет-</w:t>
      </w:r>
      <w:r w:rsidRPr="00A66056">
        <w:rPr>
          <w:rFonts w:ascii="Times New Roman" w:hAnsi="Times New Roman" w:cs="Times New Roman"/>
          <w:sz w:val="28"/>
          <w:szCs w:val="28"/>
        </w:rPr>
        <w:lastRenderedPageBreak/>
        <w:t>сеанса, включающего обмен</w:t>
      </w:r>
      <w:r w:rsidRPr="00A66056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A66056">
        <w:rPr>
          <w:rFonts w:ascii="Times New Roman" w:hAnsi="Times New Roman" w:cs="Times New Roman"/>
          <w:sz w:val="28"/>
          <w:szCs w:val="28"/>
        </w:rPr>
        <w:t>мультимедийным</w:t>
      </w:r>
      <w:r w:rsidRPr="00A66056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A66056">
        <w:rPr>
          <w:rFonts w:ascii="Times New Roman" w:hAnsi="Times New Roman" w:cs="Times New Roman"/>
          <w:sz w:val="28"/>
          <w:szCs w:val="28"/>
        </w:rPr>
        <w:t>содержимым (виде</w:t>
      </w:r>
      <w:proofErr w:type="gramStart"/>
      <w:r w:rsidRPr="00A66056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A66056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A66056">
        <w:rPr>
          <w:rFonts w:ascii="Times New Roman" w:hAnsi="Times New Roman" w:cs="Times New Roman"/>
          <w:sz w:val="28"/>
          <w:szCs w:val="28"/>
        </w:rPr>
        <w:t>и</w:t>
      </w:r>
      <w:r w:rsidRPr="00A66056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A66056">
        <w:rPr>
          <w:rFonts w:ascii="Times New Roman" w:hAnsi="Times New Roman" w:cs="Times New Roman"/>
          <w:sz w:val="28"/>
          <w:szCs w:val="28"/>
        </w:rPr>
        <w:t>аудиоконференция,</w:t>
      </w:r>
      <w:r w:rsidRPr="00A66056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A66056">
        <w:rPr>
          <w:rFonts w:ascii="Times New Roman" w:hAnsi="Times New Roman" w:cs="Times New Roman"/>
          <w:sz w:val="28"/>
          <w:szCs w:val="28"/>
        </w:rPr>
        <w:t>мгновенные сообщения,</w:t>
      </w:r>
      <w:r w:rsidRPr="00A66056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A66056">
        <w:rPr>
          <w:rFonts w:ascii="Times New Roman" w:hAnsi="Times New Roman" w:cs="Times New Roman"/>
          <w:sz w:val="28"/>
          <w:szCs w:val="28"/>
        </w:rPr>
        <w:t>онлайн-игры). В</w:t>
      </w:r>
      <w:r w:rsidRPr="00A66056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A66056">
        <w:rPr>
          <w:rFonts w:ascii="Times New Roman" w:hAnsi="Times New Roman" w:cs="Times New Roman"/>
          <w:sz w:val="28"/>
          <w:szCs w:val="28"/>
        </w:rPr>
        <w:t>модели взаимодействия открытых систем</w:t>
      </w:r>
      <w:r w:rsidRPr="00A66056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A66056">
        <w:rPr>
          <w:rFonts w:ascii="Times New Roman" w:hAnsi="Times New Roman" w:cs="Times New Roman"/>
          <w:sz w:val="28"/>
          <w:szCs w:val="28"/>
        </w:rPr>
        <w:t>SIP является</w:t>
      </w:r>
      <w:r w:rsidRPr="00A66056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A66056">
        <w:rPr>
          <w:rFonts w:ascii="Times New Roman" w:hAnsi="Times New Roman" w:cs="Times New Roman"/>
          <w:sz w:val="28"/>
          <w:szCs w:val="28"/>
        </w:rPr>
        <w:t>сетевым протоколом</w:t>
      </w:r>
      <w:r w:rsidRPr="00A66056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A66056">
        <w:rPr>
          <w:rFonts w:ascii="Times New Roman" w:hAnsi="Times New Roman" w:cs="Times New Roman"/>
          <w:sz w:val="28"/>
          <w:szCs w:val="28"/>
        </w:rPr>
        <w:t>прикладного уровня.</w:t>
      </w:r>
    </w:p>
    <w:p w:rsidR="00471855" w:rsidRPr="00A66056" w:rsidRDefault="00BF26E4" w:rsidP="00BF26E4">
      <w:pPr>
        <w:pStyle w:val="a6"/>
        <w:shd w:val="clear" w:color="auto" w:fill="FFFFFF"/>
        <w:spacing w:before="120" w:beforeAutospacing="0" w:after="120" w:afterAutospacing="0" w:line="336" w:lineRule="atLeast"/>
        <w:rPr>
          <w:sz w:val="28"/>
          <w:szCs w:val="28"/>
          <w:shd w:val="clear" w:color="auto" w:fill="FFFFFF"/>
        </w:rPr>
      </w:pPr>
      <w:r w:rsidRPr="00A66056">
        <w:rPr>
          <w:b/>
          <w:bCs/>
          <w:sz w:val="28"/>
          <w:szCs w:val="28"/>
          <w:shd w:val="clear" w:color="auto" w:fill="FFFFFF"/>
          <w:lang w:val="en-US"/>
        </w:rPr>
        <w:t>MSAN</w:t>
      </w:r>
      <w:r w:rsidRPr="00A66056">
        <w:rPr>
          <w:b/>
          <w:bCs/>
          <w:sz w:val="28"/>
          <w:szCs w:val="28"/>
          <w:shd w:val="clear" w:color="auto" w:fill="FFFFFF"/>
        </w:rPr>
        <w:t xml:space="preserve"> </w:t>
      </w:r>
      <w:r w:rsidRPr="00A66056">
        <w:rPr>
          <w:bCs/>
          <w:sz w:val="28"/>
          <w:szCs w:val="28"/>
          <w:shd w:val="clear" w:color="auto" w:fill="FFFFFF"/>
        </w:rPr>
        <w:t>(</w:t>
      </w:r>
      <w:r w:rsidRPr="00A66056">
        <w:rPr>
          <w:bCs/>
          <w:sz w:val="28"/>
          <w:szCs w:val="28"/>
          <w:shd w:val="clear" w:color="auto" w:fill="FFFFFF"/>
          <w:lang w:val="en-US"/>
        </w:rPr>
        <w:t>Multi</w:t>
      </w:r>
      <w:r w:rsidRPr="00A66056">
        <w:rPr>
          <w:bCs/>
          <w:sz w:val="28"/>
          <w:szCs w:val="28"/>
          <w:shd w:val="clear" w:color="auto" w:fill="FFFFFF"/>
        </w:rPr>
        <w:t>-</w:t>
      </w:r>
      <w:r w:rsidRPr="00A66056">
        <w:rPr>
          <w:bCs/>
          <w:sz w:val="28"/>
          <w:szCs w:val="28"/>
          <w:shd w:val="clear" w:color="auto" w:fill="FFFFFF"/>
          <w:lang w:val="en-US"/>
        </w:rPr>
        <w:t>Service</w:t>
      </w:r>
      <w:r w:rsidRPr="00A66056">
        <w:rPr>
          <w:bCs/>
          <w:sz w:val="28"/>
          <w:szCs w:val="28"/>
          <w:shd w:val="clear" w:color="auto" w:fill="FFFFFF"/>
        </w:rPr>
        <w:t xml:space="preserve"> </w:t>
      </w:r>
      <w:r w:rsidRPr="00A66056">
        <w:rPr>
          <w:bCs/>
          <w:sz w:val="28"/>
          <w:szCs w:val="28"/>
          <w:shd w:val="clear" w:color="auto" w:fill="FFFFFF"/>
          <w:lang w:val="en-US"/>
        </w:rPr>
        <w:t>Access</w:t>
      </w:r>
      <w:r w:rsidRPr="00A66056">
        <w:rPr>
          <w:bCs/>
          <w:sz w:val="28"/>
          <w:szCs w:val="28"/>
          <w:shd w:val="clear" w:color="auto" w:fill="FFFFFF"/>
        </w:rPr>
        <w:t xml:space="preserve"> </w:t>
      </w:r>
      <w:proofErr w:type="gramStart"/>
      <w:r w:rsidRPr="00A66056">
        <w:rPr>
          <w:bCs/>
          <w:sz w:val="28"/>
          <w:szCs w:val="28"/>
          <w:shd w:val="clear" w:color="auto" w:fill="FFFFFF"/>
          <w:lang w:val="en-US"/>
        </w:rPr>
        <w:t>Node</w:t>
      </w:r>
      <w:r w:rsidRPr="00A66056">
        <w:rPr>
          <w:bCs/>
          <w:sz w:val="28"/>
          <w:szCs w:val="28"/>
          <w:shd w:val="clear" w:color="auto" w:fill="FFFFFF"/>
        </w:rPr>
        <w:t xml:space="preserve"> )</w:t>
      </w:r>
      <w:proofErr w:type="gramEnd"/>
      <w:r w:rsidRPr="00A66056">
        <w:rPr>
          <w:sz w:val="28"/>
          <w:szCs w:val="28"/>
          <w:shd w:val="clear" w:color="auto" w:fill="FFFFFF"/>
          <w:lang w:val="en-US"/>
        </w:rPr>
        <w:t> </w:t>
      </w:r>
      <w:r w:rsidRPr="00A66056">
        <w:rPr>
          <w:sz w:val="28"/>
          <w:szCs w:val="28"/>
          <w:shd w:val="clear" w:color="auto" w:fill="FFFFFF"/>
        </w:rPr>
        <w:t xml:space="preserve">— точка </w:t>
      </w:r>
      <w:proofErr w:type="spellStart"/>
      <w:r w:rsidRPr="00A66056">
        <w:rPr>
          <w:sz w:val="28"/>
          <w:szCs w:val="28"/>
          <w:shd w:val="clear" w:color="auto" w:fill="FFFFFF"/>
        </w:rPr>
        <w:t>мультисервисного</w:t>
      </w:r>
      <w:proofErr w:type="spellEnd"/>
      <w:r w:rsidRPr="00A66056">
        <w:rPr>
          <w:sz w:val="28"/>
          <w:szCs w:val="28"/>
          <w:shd w:val="clear" w:color="auto" w:fill="FFFFFF"/>
        </w:rPr>
        <w:t xml:space="preserve"> доступа. Устройство, как правило, устанавливающиеся на территории АТС, которое соединяет телефонные линии потребителей к сервисной сети, предоставляя услуги</w:t>
      </w:r>
      <w:r w:rsidRPr="00A66056">
        <w:rPr>
          <w:rStyle w:val="apple-converted-space"/>
          <w:sz w:val="28"/>
          <w:szCs w:val="28"/>
          <w:shd w:val="clear" w:color="auto" w:fill="FFFFFF"/>
        </w:rPr>
        <w:t> </w:t>
      </w:r>
      <w:r w:rsidRPr="00A66056">
        <w:rPr>
          <w:sz w:val="28"/>
          <w:szCs w:val="28"/>
          <w:shd w:val="clear" w:color="auto" w:fill="FFFFFF"/>
        </w:rPr>
        <w:t>телефонии,</w:t>
      </w:r>
      <w:r w:rsidRPr="00A66056">
        <w:rPr>
          <w:rStyle w:val="apple-converted-space"/>
          <w:sz w:val="28"/>
          <w:szCs w:val="28"/>
          <w:shd w:val="clear" w:color="auto" w:fill="FFFFFF"/>
        </w:rPr>
        <w:t> </w:t>
      </w:r>
      <w:r w:rsidRPr="00A66056">
        <w:rPr>
          <w:sz w:val="28"/>
          <w:szCs w:val="28"/>
          <w:shd w:val="clear" w:color="auto" w:fill="FFFFFF"/>
        </w:rPr>
        <w:t>ISDN</w:t>
      </w:r>
      <w:r w:rsidRPr="00A66056">
        <w:rPr>
          <w:rStyle w:val="apple-converted-space"/>
          <w:sz w:val="28"/>
          <w:szCs w:val="28"/>
          <w:shd w:val="clear" w:color="auto" w:fill="FFFFFF"/>
        </w:rPr>
        <w:t> </w:t>
      </w:r>
      <w:r w:rsidRPr="00A66056">
        <w:rPr>
          <w:sz w:val="28"/>
          <w:szCs w:val="28"/>
          <w:shd w:val="clear" w:color="auto" w:fill="FFFFFF"/>
        </w:rPr>
        <w:t>и доступа в</w:t>
      </w:r>
      <w:r w:rsidRPr="00A66056">
        <w:rPr>
          <w:rStyle w:val="apple-converted-space"/>
          <w:sz w:val="28"/>
          <w:szCs w:val="28"/>
          <w:shd w:val="clear" w:color="auto" w:fill="FFFFFF"/>
        </w:rPr>
        <w:t> </w:t>
      </w:r>
      <w:r w:rsidRPr="00A66056">
        <w:rPr>
          <w:sz w:val="28"/>
          <w:szCs w:val="28"/>
          <w:shd w:val="clear" w:color="auto" w:fill="FFFFFF"/>
        </w:rPr>
        <w:t>Интернет</w:t>
      </w:r>
      <w:r w:rsidRPr="00A66056">
        <w:rPr>
          <w:rStyle w:val="apple-converted-space"/>
          <w:sz w:val="28"/>
          <w:szCs w:val="28"/>
          <w:shd w:val="clear" w:color="auto" w:fill="FFFFFF"/>
        </w:rPr>
        <w:t> </w:t>
      </w:r>
      <w:r w:rsidRPr="00A66056">
        <w:rPr>
          <w:sz w:val="28"/>
          <w:szCs w:val="28"/>
          <w:shd w:val="clear" w:color="auto" w:fill="FFFFFF"/>
        </w:rPr>
        <w:t>посредством</w:t>
      </w:r>
      <w:r w:rsidRPr="00A66056">
        <w:rPr>
          <w:rStyle w:val="apple-converted-space"/>
          <w:sz w:val="28"/>
          <w:szCs w:val="28"/>
          <w:shd w:val="clear" w:color="auto" w:fill="FFFFFF"/>
        </w:rPr>
        <w:t> </w:t>
      </w:r>
      <w:r w:rsidRPr="00A66056">
        <w:rPr>
          <w:sz w:val="28"/>
          <w:szCs w:val="28"/>
          <w:shd w:val="clear" w:color="auto" w:fill="FFFFFF"/>
        </w:rPr>
        <w:t xml:space="preserve">DSL. В состав </w:t>
      </w:r>
      <w:r w:rsidRPr="00A66056">
        <w:rPr>
          <w:sz w:val="28"/>
          <w:szCs w:val="28"/>
          <w:shd w:val="clear" w:color="auto" w:fill="FFFFFF"/>
          <w:lang w:val="en-US"/>
        </w:rPr>
        <w:t>MSAN</w:t>
      </w:r>
      <w:r w:rsidRPr="00A66056">
        <w:rPr>
          <w:sz w:val="28"/>
          <w:szCs w:val="28"/>
          <w:shd w:val="clear" w:color="auto" w:fill="FFFFFF"/>
        </w:rPr>
        <w:t xml:space="preserve"> входит коммутатор </w:t>
      </w:r>
      <w:r w:rsidRPr="00A66056">
        <w:rPr>
          <w:sz w:val="28"/>
          <w:szCs w:val="28"/>
          <w:shd w:val="clear" w:color="auto" w:fill="FFFFFF"/>
          <w:lang w:val="en-US"/>
        </w:rPr>
        <w:t>Ethernet</w:t>
      </w:r>
      <w:r w:rsidRPr="00A66056">
        <w:rPr>
          <w:sz w:val="28"/>
          <w:szCs w:val="28"/>
          <w:shd w:val="clear" w:color="auto" w:fill="FFFFFF"/>
        </w:rPr>
        <w:t xml:space="preserve">, который включаются непосредственно все источники нагрузки, работающие по пакетным  технологиям: локальные вычислительные сети </w:t>
      </w:r>
      <w:r w:rsidRPr="00A66056">
        <w:rPr>
          <w:sz w:val="28"/>
          <w:szCs w:val="28"/>
          <w:shd w:val="clear" w:color="auto" w:fill="FFFFFF"/>
          <w:lang w:val="en-US"/>
        </w:rPr>
        <w:t>LAN</w:t>
      </w:r>
      <w:r w:rsidRPr="00A66056">
        <w:rPr>
          <w:sz w:val="28"/>
          <w:szCs w:val="28"/>
          <w:shd w:val="clear" w:color="auto" w:fill="FFFFFF"/>
        </w:rPr>
        <w:t xml:space="preserve">  и мультимедийные терминалы на базе протоколов </w:t>
      </w:r>
      <w:r w:rsidRPr="00A66056">
        <w:rPr>
          <w:sz w:val="28"/>
          <w:szCs w:val="28"/>
          <w:shd w:val="clear" w:color="auto" w:fill="FFFFFF"/>
          <w:lang w:val="en-US"/>
        </w:rPr>
        <w:t>SIP</w:t>
      </w:r>
      <w:r w:rsidRPr="00A66056">
        <w:rPr>
          <w:sz w:val="28"/>
          <w:szCs w:val="28"/>
          <w:shd w:val="clear" w:color="auto" w:fill="FFFFFF"/>
        </w:rPr>
        <w:t xml:space="preserve">, </w:t>
      </w:r>
      <w:r w:rsidRPr="00A66056">
        <w:rPr>
          <w:sz w:val="28"/>
          <w:szCs w:val="28"/>
          <w:shd w:val="clear" w:color="auto" w:fill="FFFFFF"/>
          <w:lang w:val="en-US"/>
        </w:rPr>
        <w:t>H</w:t>
      </w:r>
      <w:r w:rsidRPr="00A66056">
        <w:rPr>
          <w:sz w:val="28"/>
          <w:szCs w:val="28"/>
          <w:shd w:val="clear" w:color="auto" w:fill="FFFFFF"/>
        </w:rPr>
        <w:t>.323.</w:t>
      </w:r>
    </w:p>
    <w:p w:rsidR="00BF26E4" w:rsidRPr="00A66056" w:rsidRDefault="00BF26E4" w:rsidP="00BF26E4">
      <w:pPr>
        <w:pStyle w:val="a6"/>
        <w:shd w:val="clear" w:color="auto" w:fill="FFFFFF"/>
        <w:spacing w:before="120" w:beforeAutospacing="0" w:after="120" w:afterAutospacing="0" w:line="336" w:lineRule="atLeast"/>
        <w:rPr>
          <w:sz w:val="28"/>
          <w:szCs w:val="28"/>
        </w:rPr>
      </w:pPr>
    </w:p>
    <w:p w:rsidR="00877EFE" w:rsidRPr="00877EFE" w:rsidRDefault="00877EFE" w:rsidP="00230A4D">
      <w:pPr>
        <w:tabs>
          <w:tab w:val="left" w:pos="2835"/>
        </w:tabs>
        <w:rPr>
          <w:rFonts w:ascii="Times New Roman" w:hAnsi="Times New Roman" w:cs="Times New Roman"/>
          <w:sz w:val="28"/>
          <w:szCs w:val="28"/>
        </w:rPr>
      </w:pPr>
      <w:r w:rsidRPr="00E13A59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>Функции кодеков. Типы кодеков, которые применяются в транспортных шлюзах.</w:t>
      </w:r>
    </w:p>
    <w:p w:rsidR="00877EFE" w:rsidRPr="00877EFE" w:rsidRDefault="00877EFE" w:rsidP="00877EFE">
      <w:pPr>
        <w:tabs>
          <w:tab w:val="left" w:pos="283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77EFE">
        <w:rPr>
          <w:rFonts w:ascii="Times New Roman" w:hAnsi="Times New Roman" w:cs="Times New Roman"/>
          <w:sz w:val="28"/>
          <w:szCs w:val="28"/>
        </w:rPr>
        <w:t>Основные функции кодека:</w:t>
      </w:r>
    </w:p>
    <w:p w:rsidR="00877EFE" w:rsidRPr="003D0C03" w:rsidRDefault="00877EFE" w:rsidP="003D0C03">
      <w:pPr>
        <w:pStyle w:val="a8"/>
        <w:numPr>
          <w:ilvl w:val="0"/>
          <w:numId w:val="1"/>
        </w:numPr>
        <w:tabs>
          <w:tab w:val="left" w:pos="283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3D0C03">
        <w:rPr>
          <w:rFonts w:ascii="Times New Roman" w:hAnsi="Times New Roman" w:cs="Times New Roman"/>
          <w:sz w:val="28"/>
          <w:szCs w:val="28"/>
        </w:rPr>
        <w:t>Проанализировать сигнал,</w:t>
      </w:r>
    </w:p>
    <w:p w:rsidR="00877EFE" w:rsidRPr="003D0C03" w:rsidRDefault="00877EFE" w:rsidP="003D0C03">
      <w:pPr>
        <w:pStyle w:val="a8"/>
        <w:numPr>
          <w:ilvl w:val="0"/>
          <w:numId w:val="1"/>
        </w:numPr>
        <w:tabs>
          <w:tab w:val="left" w:pos="283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3D0C03">
        <w:rPr>
          <w:rFonts w:ascii="Times New Roman" w:hAnsi="Times New Roman" w:cs="Times New Roman"/>
          <w:sz w:val="28"/>
          <w:szCs w:val="28"/>
        </w:rPr>
        <w:t>Удалить избыточность</w:t>
      </w:r>
    </w:p>
    <w:p w:rsidR="00877EFE" w:rsidRPr="003D0C03" w:rsidRDefault="00877EFE" w:rsidP="003D0C03">
      <w:pPr>
        <w:pStyle w:val="a8"/>
        <w:numPr>
          <w:ilvl w:val="0"/>
          <w:numId w:val="1"/>
        </w:numPr>
        <w:tabs>
          <w:tab w:val="left" w:pos="283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3D0C03">
        <w:rPr>
          <w:rFonts w:ascii="Times New Roman" w:hAnsi="Times New Roman" w:cs="Times New Roman"/>
          <w:sz w:val="28"/>
          <w:szCs w:val="28"/>
        </w:rPr>
        <w:t>Закодировать информационную часть сигнала.</w:t>
      </w:r>
    </w:p>
    <w:p w:rsidR="00877EFE" w:rsidRPr="00877EFE" w:rsidRDefault="00877EFE" w:rsidP="00877EFE">
      <w:pPr>
        <w:tabs>
          <w:tab w:val="left" w:pos="283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77EFE">
        <w:rPr>
          <w:rFonts w:ascii="Times New Roman" w:hAnsi="Times New Roman" w:cs="Times New Roman"/>
          <w:sz w:val="28"/>
          <w:szCs w:val="28"/>
        </w:rPr>
        <w:t>Характеристики кодеков</w:t>
      </w:r>
    </w:p>
    <w:p w:rsidR="00877EFE" w:rsidRPr="00877EFE" w:rsidRDefault="00877EFE" w:rsidP="00877EFE">
      <w:pPr>
        <w:tabs>
          <w:tab w:val="left" w:pos="283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77EFE">
        <w:rPr>
          <w:rFonts w:ascii="Times New Roman" w:hAnsi="Times New Roman" w:cs="Times New Roman"/>
          <w:sz w:val="28"/>
          <w:szCs w:val="28"/>
        </w:rPr>
        <w:t>Сложность алгоритмов кодирования, она определяет скорость обработки, измеряемую</w:t>
      </w:r>
      <w:r w:rsidR="003D0C03" w:rsidRPr="003D0C03">
        <w:rPr>
          <w:rFonts w:ascii="Times New Roman" w:hAnsi="Times New Roman" w:cs="Times New Roman"/>
          <w:sz w:val="28"/>
          <w:szCs w:val="28"/>
        </w:rPr>
        <w:t xml:space="preserve"> </w:t>
      </w:r>
      <w:r w:rsidRPr="00877EFE">
        <w:rPr>
          <w:rFonts w:ascii="Times New Roman" w:hAnsi="Times New Roman" w:cs="Times New Roman"/>
          <w:sz w:val="28"/>
          <w:szCs w:val="28"/>
        </w:rPr>
        <w:t xml:space="preserve">в млн. инструкций в сек. </w:t>
      </w:r>
      <w:r w:rsidRPr="00877EFE">
        <w:rPr>
          <w:rFonts w:ascii="Times New Roman" w:hAnsi="Times New Roman" w:cs="Times New Roman"/>
          <w:sz w:val="28"/>
          <w:szCs w:val="28"/>
          <w:lang w:val="en-US"/>
        </w:rPr>
        <w:t>MIPS</w:t>
      </w:r>
      <w:r w:rsidRPr="003D0C03">
        <w:rPr>
          <w:rFonts w:ascii="Times New Roman" w:hAnsi="Times New Roman" w:cs="Times New Roman"/>
          <w:sz w:val="28"/>
          <w:szCs w:val="28"/>
        </w:rPr>
        <w:t>-</w:t>
      </w:r>
      <w:r w:rsidRPr="00877EFE">
        <w:rPr>
          <w:rFonts w:ascii="Times New Roman" w:hAnsi="Times New Roman" w:cs="Times New Roman"/>
          <w:sz w:val="28"/>
          <w:szCs w:val="28"/>
          <w:lang w:val="en-US"/>
        </w:rPr>
        <w:t>Millions</w:t>
      </w:r>
      <w:r w:rsidRPr="003D0C03">
        <w:rPr>
          <w:rFonts w:ascii="Times New Roman" w:hAnsi="Times New Roman" w:cs="Times New Roman"/>
          <w:sz w:val="28"/>
          <w:szCs w:val="28"/>
        </w:rPr>
        <w:t xml:space="preserve"> </w:t>
      </w:r>
      <w:r w:rsidRPr="00877EFE">
        <w:rPr>
          <w:rFonts w:ascii="Times New Roman" w:hAnsi="Times New Roman" w:cs="Times New Roman"/>
          <w:sz w:val="28"/>
          <w:szCs w:val="28"/>
          <w:lang w:val="en-US"/>
        </w:rPr>
        <w:t>of</w:t>
      </w:r>
      <w:r w:rsidRPr="003D0C03">
        <w:rPr>
          <w:rFonts w:ascii="Times New Roman" w:hAnsi="Times New Roman" w:cs="Times New Roman"/>
          <w:sz w:val="28"/>
          <w:szCs w:val="28"/>
        </w:rPr>
        <w:t xml:space="preserve"> </w:t>
      </w:r>
      <w:r w:rsidRPr="00877EFE">
        <w:rPr>
          <w:rFonts w:ascii="Times New Roman" w:hAnsi="Times New Roman" w:cs="Times New Roman"/>
          <w:sz w:val="28"/>
          <w:szCs w:val="28"/>
          <w:lang w:val="en-US"/>
        </w:rPr>
        <w:t>Instruction</w:t>
      </w:r>
      <w:r w:rsidRPr="003D0C03">
        <w:rPr>
          <w:rFonts w:ascii="Times New Roman" w:hAnsi="Times New Roman" w:cs="Times New Roman"/>
          <w:sz w:val="28"/>
          <w:szCs w:val="28"/>
        </w:rPr>
        <w:t xml:space="preserve"> </w:t>
      </w:r>
      <w:r w:rsidRPr="00877EFE">
        <w:rPr>
          <w:rFonts w:ascii="Times New Roman" w:hAnsi="Times New Roman" w:cs="Times New Roman"/>
          <w:sz w:val="28"/>
          <w:szCs w:val="28"/>
          <w:lang w:val="en-US"/>
        </w:rPr>
        <w:t>pen</w:t>
      </w:r>
      <w:r w:rsidRPr="003D0C03">
        <w:rPr>
          <w:rFonts w:ascii="Times New Roman" w:hAnsi="Times New Roman" w:cs="Times New Roman"/>
          <w:sz w:val="28"/>
          <w:szCs w:val="28"/>
        </w:rPr>
        <w:t xml:space="preserve"> </w:t>
      </w:r>
      <w:r w:rsidRPr="00877EFE">
        <w:rPr>
          <w:rFonts w:ascii="Times New Roman" w:hAnsi="Times New Roman" w:cs="Times New Roman"/>
          <w:sz w:val="28"/>
          <w:szCs w:val="28"/>
          <w:lang w:val="en-US"/>
        </w:rPr>
        <w:t>Second</w:t>
      </w:r>
      <w:r w:rsidR="003D0C03" w:rsidRPr="003D0C03">
        <w:rPr>
          <w:rFonts w:ascii="Times New Roman" w:hAnsi="Times New Roman" w:cs="Times New Roman"/>
          <w:sz w:val="28"/>
          <w:szCs w:val="28"/>
        </w:rPr>
        <w:t xml:space="preserve"> </w:t>
      </w:r>
      <w:r w:rsidR="008127C9">
        <w:rPr>
          <w:rFonts w:ascii="Times New Roman" w:hAnsi="Times New Roman" w:cs="Times New Roman"/>
          <w:sz w:val="28"/>
          <w:szCs w:val="28"/>
        </w:rPr>
        <w:t xml:space="preserve">Размер кадра </w:t>
      </w:r>
      <w:r w:rsidRPr="00877EFE">
        <w:rPr>
          <w:rFonts w:ascii="Times New Roman" w:hAnsi="Times New Roman" w:cs="Times New Roman"/>
          <w:sz w:val="28"/>
          <w:szCs w:val="28"/>
        </w:rPr>
        <w:t>влияет на качество воспроизводимой речи. С другой стороны, большие</w:t>
      </w:r>
      <w:r w:rsidR="003D0C03" w:rsidRPr="008127C9">
        <w:rPr>
          <w:rFonts w:ascii="Times New Roman" w:hAnsi="Times New Roman" w:cs="Times New Roman"/>
          <w:sz w:val="28"/>
          <w:szCs w:val="28"/>
        </w:rPr>
        <w:t xml:space="preserve"> </w:t>
      </w:r>
      <w:r w:rsidRPr="00877EFE">
        <w:rPr>
          <w:rFonts w:ascii="Times New Roman" w:hAnsi="Times New Roman" w:cs="Times New Roman"/>
          <w:sz w:val="28"/>
          <w:szCs w:val="28"/>
        </w:rPr>
        <w:t>кадры увеличивают длительность задержки.</w:t>
      </w:r>
    </w:p>
    <w:p w:rsidR="00877EFE" w:rsidRPr="00877EFE" w:rsidRDefault="00877EFE" w:rsidP="00877EFE">
      <w:pPr>
        <w:tabs>
          <w:tab w:val="left" w:pos="283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77EFE">
        <w:rPr>
          <w:rFonts w:ascii="Times New Roman" w:hAnsi="Times New Roman" w:cs="Times New Roman"/>
          <w:sz w:val="28"/>
          <w:szCs w:val="28"/>
        </w:rPr>
        <w:t xml:space="preserve">G 711 80байт 80*0.125=10 </w:t>
      </w:r>
      <w:proofErr w:type="spellStart"/>
      <w:r w:rsidRPr="00877EFE">
        <w:rPr>
          <w:rFonts w:ascii="Times New Roman" w:hAnsi="Times New Roman" w:cs="Times New Roman"/>
          <w:sz w:val="28"/>
          <w:szCs w:val="28"/>
        </w:rPr>
        <w:t>мс</w:t>
      </w:r>
      <w:proofErr w:type="spellEnd"/>
    </w:p>
    <w:p w:rsidR="00877EFE" w:rsidRPr="00877EFE" w:rsidRDefault="002B15DD" w:rsidP="00877EFE">
      <w:pPr>
        <w:tabs>
          <w:tab w:val="left" w:pos="283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877EFE" w:rsidRPr="00877EFE">
        <w:rPr>
          <w:rFonts w:ascii="Times New Roman" w:hAnsi="Times New Roman" w:cs="Times New Roman"/>
          <w:sz w:val="28"/>
          <w:szCs w:val="28"/>
        </w:rPr>
        <w:t xml:space="preserve">160 160*0.125=20 </w:t>
      </w:r>
      <w:proofErr w:type="spellStart"/>
      <w:r w:rsidR="00877EFE" w:rsidRPr="00877EFE">
        <w:rPr>
          <w:rFonts w:ascii="Times New Roman" w:hAnsi="Times New Roman" w:cs="Times New Roman"/>
          <w:sz w:val="28"/>
          <w:szCs w:val="28"/>
        </w:rPr>
        <w:t>мс</w:t>
      </w:r>
      <w:proofErr w:type="spellEnd"/>
    </w:p>
    <w:p w:rsidR="00877EFE" w:rsidRPr="00877EFE" w:rsidRDefault="00877EFE" w:rsidP="00877EFE">
      <w:pPr>
        <w:tabs>
          <w:tab w:val="left" w:pos="283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77EFE">
        <w:rPr>
          <w:rFonts w:ascii="Times New Roman" w:hAnsi="Times New Roman" w:cs="Times New Roman"/>
          <w:sz w:val="28"/>
          <w:szCs w:val="28"/>
        </w:rPr>
        <w:t>Время задержки, которое увеличивается с увеличением кадра, а также из-за увеличения</w:t>
      </w:r>
      <w:r w:rsidR="003D0C03" w:rsidRPr="003D0C03">
        <w:rPr>
          <w:rFonts w:ascii="Times New Roman" w:hAnsi="Times New Roman" w:cs="Times New Roman"/>
          <w:sz w:val="28"/>
          <w:szCs w:val="28"/>
        </w:rPr>
        <w:t xml:space="preserve"> </w:t>
      </w:r>
      <w:r w:rsidRPr="00877EFE">
        <w:rPr>
          <w:rFonts w:ascii="Times New Roman" w:hAnsi="Times New Roman" w:cs="Times New Roman"/>
          <w:sz w:val="28"/>
          <w:szCs w:val="28"/>
        </w:rPr>
        <w:t>сложности кодирования.</w:t>
      </w:r>
    </w:p>
    <w:p w:rsidR="00877EFE" w:rsidRPr="00877EFE" w:rsidRDefault="00877EFE" w:rsidP="00877EFE">
      <w:pPr>
        <w:tabs>
          <w:tab w:val="left" w:pos="283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77EFE">
        <w:rPr>
          <w:rFonts w:ascii="Times New Roman" w:hAnsi="Times New Roman" w:cs="Times New Roman"/>
          <w:sz w:val="28"/>
          <w:szCs w:val="28"/>
        </w:rPr>
        <w:t>Одним из важных факторов эффективного использования пропускной способности IP-канала, является выбор оптимального алгоритма кодир</w:t>
      </w:r>
      <w:r w:rsidR="008127C9">
        <w:rPr>
          <w:rFonts w:ascii="Times New Roman" w:hAnsi="Times New Roman" w:cs="Times New Roman"/>
          <w:sz w:val="28"/>
          <w:szCs w:val="28"/>
        </w:rPr>
        <w:t>ования/декодирования речевой ин</w:t>
      </w:r>
      <w:r w:rsidRPr="00877EFE">
        <w:rPr>
          <w:rFonts w:ascii="Times New Roman" w:hAnsi="Times New Roman" w:cs="Times New Roman"/>
          <w:sz w:val="28"/>
          <w:szCs w:val="28"/>
        </w:rPr>
        <w:t>формации - кодека.</w:t>
      </w:r>
    </w:p>
    <w:p w:rsidR="00877EFE" w:rsidRPr="00877EFE" w:rsidRDefault="00877EFE" w:rsidP="00877EFE">
      <w:pPr>
        <w:tabs>
          <w:tab w:val="left" w:pos="283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77EFE">
        <w:rPr>
          <w:rFonts w:ascii="Times New Roman" w:hAnsi="Times New Roman" w:cs="Times New Roman"/>
          <w:sz w:val="28"/>
          <w:szCs w:val="28"/>
        </w:rPr>
        <w:t>Все существующие сегодня типы речевых кодеков</w:t>
      </w:r>
      <w:r w:rsidR="003D0C03">
        <w:rPr>
          <w:rFonts w:ascii="Times New Roman" w:hAnsi="Times New Roman" w:cs="Times New Roman"/>
          <w:sz w:val="28"/>
          <w:szCs w:val="28"/>
        </w:rPr>
        <w:t xml:space="preserve"> по принципу действия можно раз</w:t>
      </w:r>
      <w:r w:rsidRPr="00877EFE">
        <w:rPr>
          <w:rFonts w:ascii="Times New Roman" w:hAnsi="Times New Roman" w:cs="Times New Roman"/>
          <w:sz w:val="28"/>
          <w:szCs w:val="28"/>
        </w:rPr>
        <w:t>делить на три группы:</w:t>
      </w:r>
    </w:p>
    <w:p w:rsidR="00877EFE" w:rsidRPr="00877EFE" w:rsidRDefault="00877EFE" w:rsidP="00877EFE">
      <w:pPr>
        <w:tabs>
          <w:tab w:val="left" w:pos="283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77EFE">
        <w:rPr>
          <w:rFonts w:ascii="Times New Roman" w:hAnsi="Times New Roman" w:cs="Times New Roman"/>
          <w:sz w:val="28"/>
          <w:szCs w:val="28"/>
        </w:rPr>
        <w:lastRenderedPageBreak/>
        <w:t>1. Кодеки с импульсно-кодовой модуляцией (ИКМ) и адаптивной дифференциальной</w:t>
      </w:r>
      <w:r w:rsidR="003D0C03" w:rsidRPr="003D0C03">
        <w:rPr>
          <w:rFonts w:ascii="Times New Roman" w:hAnsi="Times New Roman" w:cs="Times New Roman"/>
          <w:sz w:val="28"/>
          <w:szCs w:val="28"/>
        </w:rPr>
        <w:t xml:space="preserve"> </w:t>
      </w:r>
      <w:r w:rsidRPr="00877EFE">
        <w:rPr>
          <w:rFonts w:ascii="Times New Roman" w:hAnsi="Times New Roman" w:cs="Times New Roman"/>
          <w:sz w:val="28"/>
          <w:szCs w:val="28"/>
        </w:rPr>
        <w:t>импульсно-кодовой модуляцией (АДИКМ), появивши</w:t>
      </w:r>
      <w:r w:rsidR="003D0C03">
        <w:rPr>
          <w:rFonts w:ascii="Times New Roman" w:hAnsi="Times New Roman" w:cs="Times New Roman"/>
          <w:sz w:val="28"/>
          <w:szCs w:val="28"/>
        </w:rPr>
        <w:t>еся в конце 50-х годов и исполь</w:t>
      </w:r>
      <w:r w:rsidRPr="00877EFE">
        <w:rPr>
          <w:rFonts w:ascii="Times New Roman" w:hAnsi="Times New Roman" w:cs="Times New Roman"/>
          <w:sz w:val="28"/>
          <w:szCs w:val="28"/>
        </w:rPr>
        <w:t>зующиеся сегодня в системах традиционной телефон</w:t>
      </w:r>
      <w:r w:rsidR="003D0C03">
        <w:rPr>
          <w:rFonts w:ascii="Times New Roman" w:hAnsi="Times New Roman" w:cs="Times New Roman"/>
          <w:sz w:val="28"/>
          <w:szCs w:val="28"/>
        </w:rPr>
        <w:t>ии. В большинстве случаев, пред</w:t>
      </w:r>
      <w:r w:rsidRPr="00877EFE">
        <w:rPr>
          <w:rFonts w:ascii="Times New Roman" w:hAnsi="Times New Roman" w:cs="Times New Roman"/>
          <w:sz w:val="28"/>
          <w:szCs w:val="28"/>
        </w:rPr>
        <w:t>ставляют собой сочетание АЦП/ЦАП.</w:t>
      </w:r>
    </w:p>
    <w:p w:rsidR="00877EFE" w:rsidRPr="00877EFE" w:rsidRDefault="00877EFE" w:rsidP="00877EFE">
      <w:pPr>
        <w:tabs>
          <w:tab w:val="left" w:pos="283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77EFE">
        <w:rPr>
          <w:rFonts w:ascii="Times New Roman" w:hAnsi="Times New Roman" w:cs="Times New Roman"/>
          <w:sz w:val="28"/>
          <w:szCs w:val="28"/>
        </w:rPr>
        <w:t xml:space="preserve">2. Кодеки с </w:t>
      </w:r>
      <w:proofErr w:type="spellStart"/>
      <w:r w:rsidRPr="00877EFE">
        <w:rPr>
          <w:rFonts w:ascii="Times New Roman" w:hAnsi="Times New Roman" w:cs="Times New Roman"/>
          <w:sz w:val="28"/>
          <w:szCs w:val="28"/>
        </w:rPr>
        <w:t>вокодерным</w:t>
      </w:r>
      <w:proofErr w:type="spellEnd"/>
      <w:r w:rsidRPr="00877EFE">
        <w:rPr>
          <w:rFonts w:ascii="Times New Roman" w:hAnsi="Times New Roman" w:cs="Times New Roman"/>
          <w:sz w:val="28"/>
          <w:szCs w:val="28"/>
        </w:rPr>
        <w:t xml:space="preserve"> преобразованием речевого сигнала</w:t>
      </w:r>
      <w:r w:rsidR="003D0C03">
        <w:rPr>
          <w:rFonts w:ascii="Times New Roman" w:hAnsi="Times New Roman" w:cs="Times New Roman"/>
          <w:sz w:val="28"/>
          <w:szCs w:val="28"/>
        </w:rPr>
        <w:t xml:space="preserve"> возникли в системах мо</w:t>
      </w:r>
      <w:r w:rsidRPr="00877EFE">
        <w:rPr>
          <w:rFonts w:ascii="Times New Roman" w:hAnsi="Times New Roman" w:cs="Times New Roman"/>
          <w:sz w:val="28"/>
          <w:szCs w:val="28"/>
        </w:rPr>
        <w:t xml:space="preserve">бильной связи для снижения требований к пропускной способности </w:t>
      </w:r>
      <w:proofErr w:type="spellStart"/>
      <w:r w:rsidRPr="00877EFE">
        <w:rPr>
          <w:rFonts w:ascii="Times New Roman" w:hAnsi="Times New Roman" w:cs="Times New Roman"/>
          <w:sz w:val="28"/>
          <w:szCs w:val="28"/>
        </w:rPr>
        <w:t>радиотракта</w:t>
      </w:r>
      <w:proofErr w:type="spellEnd"/>
      <w:r w:rsidRPr="00877EFE">
        <w:rPr>
          <w:rFonts w:ascii="Times New Roman" w:hAnsi="Times New Roman" w:cs="Times New Roman"/>
          <w:sz w:val="28"/>
          <w:szCs w:val="28"/>
        </w:rPr>
        <w:t>. Эта</w:t>
      </w:r>
      <w:r w:rsidR="003D0C03" w:rsidRPr="003D0C03">
        <w:rPr>
          <w:rFonts w:ascii="Times New Roman" w:hAnsi="Times New Roman" w:cs="Times New Roman"/>
          <w:sz w:val="28"/>
          <w:szCs w:val="28"/>
        </w:rPr>
        <w:t xml:space="preserve"> </w:t>
      </w:r>
      <w:r w:rsidRPr="00877EFE">
        <w:rPr>
          <w:rFonts w:ascii="Times New Roman" w:hAnsi="Times New Roman" w:cs="Times New Roman"/>
          <w:sz w:val="28"/>
          <w:szCs w:val="28"/>
        </w:rPr>
        <w:t>группа кодеков использует гармонический синтез сигнала на основании информац</w:t>
      </w:r>
      <w:proofErr w:type="gramStart"/>
      <w:r w:rsidRPr="00877EFE">
        <w:rPr>
          <w:rFonts w:ascii="Times New Roman" w:hAnsi="Times New Roman" w:cs="Times New Roman"/>
          <w:sz w:val="28"/>
          <w:szCs w:val="28"/>
        </w:rPr>
        <w:t>ии о е</w:t>
      </w:r>
      <w:proofErr w:type="gramEnd"/>
      <w:r w:rsidRPr="00877EFE">
        <w:rPr>
          <w:rFonts w:ascii="Times New Roman" w:hAnsi="Times New Roman" w:cs="Times New Roman"/>
          <w:sz w:val="28"/>
          <w:szCs w:val="28"/>
        </w:rPr>
        <w:t>го</w:t>
      </w:r>
      <w:r w:rsidR="003D0C03" w:rsidRPr="003D0C03">
        <w:rPr>
          <w:rFonts w:ascii="Times New Roman" w:hAnsi="Times New Roman" w:cs="Times New Roman"/>
          <w:sz w:val="28"/>
          <w:szCs w:val="28"/>
        </w:rPr>
        <w:t xml:space="preserve"> </w:t>
      </w:r>
      <w:r w:rsidRPr="00877EFE">
        <w:rPr>
          <w:rFonts w:ascii="Times New Roman" w:hAnsi="Times New Roman" w:cs="Times New Roman"/>
          <w:sz w:val="28"/>
          <w:szCs w:val="28"/>
        </w:rPr>
        <w:t>вокальных составляющих - фонемах. В большинстве случаев, такие кодеки реализованы</w:t>
      </w:r>
      <w:r w:rsidR="003D0C03" w:rsidRPr="003D0C03">
        <w:rPr>
          <w:rFonts w:ascii="Times New Roman" w:hAnsi="Times New Roman" w:cs="Times New Roman"/>
          <w:sz w:val="28"/>
          <w:szCs w:val="28"/>
        </w:rPr>
        <w:t xml:space="preserve"> </w:t>
      </w:r>
      <w:r w:rsidRPr="00877EFE">
        <w:rPr>
          <w:rFonts w:ascii="Times New Roman" w:hAnsi="Times New Roman" w:cs="Times New Roman"/>
          <w:sz w:val="28"/>
          <w:szCs w:val="28"/>
        </w:rPr>
        <w:t>как аналоговые устройства.</w:t>
      </w:r>
    </w:p>
    <w:p w:rsidR="00877EFE" w:rsidRPr="00877EFE" w:rsidRDefault="00877EFE" w:rsidP="00877EFE">
      <w:pPr>
        <w:tabs>
          <w:tab w:val="left" w:pos="283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77EFE">
        <w:rPr>
          <w:rFonts w:ascii="Times New Roman" w:hAnsi="Times New Roman" w:cs="Times New Roman"/>
          <w:sz w:val="28"/>
          <w:szCs w:val="28"/>
        </w:rPr>
        <w:t xml:space="preserve">3. Комбинированные (гибридные) кодеки сочетают в себе технологию </w:t>
      </w:r>
      <w:proofErr w:type="spellStart"/>
      <w:r w:rsidRPr="00877EFE">
        <w:rPr>
          <w:rFonts w:ascii="Times New Roman" w:hAnsi="Times New Roman" w:cs="Times New Roman"/>
          <w:sz w:val="28"/>
          <w:szCs w:val="28"/>
        </w:rPr>
        <w:t>вокодерного</w:t>
      </w:r>
      <w:proofErr w:type="spellEnd"/>
      <w:r w:rsidR="003D0C03" w:rsidRPr="003D0C03">
        <w:rPr>
          <w:rFonts w:ascii="Times New Roman" w:hAnsi="Times New Roman" w:cs="Times New Roman"/>
          <w:sz w:val="28"/>
          <w:szCs w:val="28"/>
        </w:rPr>
        <w:t xml:space="preserve"> </w:t>
      </w:r>
      <w:r w:rsidRPr="00877EFE">
        <w:rPr>
          <w:rFonts w:ascii="Times New Roman" w:hAnsi="Times New Roman" w:cs="Times New Roman"/>
          <w:sz w:val="28"/>
          <w:szCs w:val="28"/>
        </w:rPr>
        <w:t>преобразования/синтеза речи, но оперируют уже с ци</w:t>
      </w:r>
      <w:r w:rsidR="003D0C03">
        <w:rPr>
          <w:rFonts w:ascii="Times New Roman" w:hAnsi="Times New Roman" w:cs="Times New Roman"/>
          <w:sz w:val="28"/>
          <w:szCs w:val="28"/>
        </w:rPr>
        <w:t>фровым сигналом посредством спе</w:t>
      </w:r>
      <w:r w:rsidRPr="00877EFE">
        <w:rPr>
          <w:rFonts w:ascii="Times New Roman" w:hAnsi="Times New Roman" w:cs="Times New Roman"/>
          <w:sz w:val="28"/>
          <w:szCs w:val="28"/>
        </w:rPr>
        <w:t xml:space="preserve">циализированных DSP. Кодеки этого типа содержат в себе </w:t>
      </w:r>
      <w:r w:rsidR="003D0C03">
        <w:rPr>
          <w:rFonts w:ascii="Times New Roman" w:hAnsi="Times New Roman" w:cs="Times New Roman"/>
          <w:sz w:val="28"/>
          <w:szCs w:val="28"/>
        </w:rPr>
        <w:t>ИКМ или АДИКМ кодек и ре</w:t>
      </w:r>
      <w:r w:rsidRPr="00877EFE">
        <w:rPr>
          <w:rFonts w:ascii="Times New Roman" w:hAnsi="Times New Roman" w:cs="Times New Roman"/>
          <w:sz w:val="28"/>
          <w:szCs w:val="28"/>
        </w:rPr>
        <w:t>ализованный цифровым способом вокодер.</w:t>
      </w:r>
      <w:r w:rsidR="008127C9">
        <w:rPr>
          <w:rFonts w:ascii="Times New Roman" w:hAnsi="Times New Roman" w:cs="Times New Roman"/>
          <w:sz w:val="28"/>
          <w:szCs w:val="28"/>
        </w:rPr>
        <w:t xml:space="preserve"> </w:t>
      </w:r>
      <w:r w:rsidRPr="00877EFE">
        <w:rPr>
          <w:rFonts w:ascii="Times New Roman" w:hAnsi="Times New Roman" w:cs="Times New Roman"/>
          <w:sz w:val="28"/>
          <w:szCs w:val="28"/>
        </w:rPr>
        <w:t>В голосовых шлюзах IP-телефонии понятие кодека подразумевает не только алгоритмы</w:t>
      </w:r>
      <w:r w:rsidR="003D0C03" w:rsidRPr="003D0C03">
        <w:rPr>
          <w:rFonts w:ascii="Times New Roman" w:hAnsi="Times New Roman" w:cs="Times New Roman"/>
          <w:sz w:val="28"/>
          <w:szCs w:val="28"/>
        </w:rPr>
        <w:t xml:space="preserve"> </w:t>
      </w:r>
      <w:r w:rsidRPr="00877EFE">
        <w:rPr>
          <w:rFonts w:ascii="Times New Roman" w:hAnsi="Times New Roman" w:cs="Times New Roman"/>
          <w:sz w:val="28"/>
          <w:szCs w:val="28"/>
        </w:rPr>
        <w:t xml:space="preserve">кодирования/декодирования, но и их аппаратную реализацию. Большинство кодеков, </w:t>
      </w:r>
      <w:proofErr w:type="spellStart"/>
      <w:proofErr w:type="gramStart"/>
      <w:r w:rsidRPr="00877EFE">
        <w:rPr>
          <w:rFonts w:ascii="Times New Roman" w:hAnsi="Times New Roman" w:cs="Times New Roman"/>
          <w:sz w:val="28"/>
          <w:szCs w:val="28"/>
        </w:rPr>
        <w:t>ис</w:t>
      </w:r>
      <w:proofErr w:type="spellEnd"/>
      <w:r w:rsidRPr="00877EFE">
        <w:rPr>
          <w:rFonts w:ascii="Times New Roman" w:hAnsi="Times New Roman" w:cs="Times New Roman"/>
          <w:sz w:val="28"/>
          <w:szCs w:val="28"/>
        </w:rPr>
        <w:t>-пользуемых</w:t>
      </w:r>
      <w:proofErr w:type="gramEnd"/>
      <w:r w:rsidRPr="00877EFE">
        <w:rPr>
          <w:rFonts w:ascii="Times New Roman" w:hAnsi="Times New Roman" w:cs="Times New Roman"/>
          <w:sz w:val="28"/>
          <w:szCs w:val="28"/>
        </w:rPr>
        <w:t xml:space="preserve"> в IP-телефонии, описаны рекомендациями семейства « G » стандарта Н.323</w:t>
      </w:r>
    </w:p>
    <w:p w:rsidR="00877EFE" w:rsidRPr="00877EFE" w:rsidRDefault="003D0C03" w:rsidP="008127C9">
      <w:pPr>
        <w:tabs>
          <w:tab w:val="left" w:pos="283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качества</w:t>
      </w:r>
      <w:r w:rsidR="00877EFE" w:rsidRPr="00877EFE">
        <w:rPr>
          <w:rFonts w:ascii="Times New Roman" w:hAnsi="Times New Roman" w:cs="Times New Roman"/>
          <w:sz w:val="28"/>
          <w:szCs w:val="28"/>
        </w:rPr>
        <w:t xml:space="preserve"> кодирования различных кодеков производится с помощи</w:t>
      </w:r>
    </w:p>
    <w:p w:rsidR="00877EFE" w:rsidRPr="00877EFE" w:rsidRDefault="00877EFE" w:rsidP="00877EFE">
      <w:pPr>
        <w:tabs>
          <w:tab w:val="left" w:pos="283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77EFE">
        <w:rPr>
          <w:rFonts w:ascii="Times New Roman" w:hAnsi="Times New Roman" w:cs="Times New Roman"/>
          <w:sz w:val="28"/>
          <w:szCs w:val="28"/>
        </w:rPr>
        <w:t>оценки MOS–экспертная оценка по 5-ти бальной шкале.</w:t>
      </w:r>
    </w:p>
    <w:p w:rsidR="00877EFE" w:rsidRPr="00877EFE" w:rsidRDefault="00877EFE" w:rsidP="008127C9">
      <w:pPr>
        <w:tabs>
          <w:tab w:val="left" w:pos="283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7EFE">
        <w:rPr>
          <w:rFonts w:ascii="Times New Roman" w:hAnsi="Times New Roman" w:cs="Times New Roman"/>
          <w:sz w:val="28"/>
          <w:szCs w:val="28"/>
        </w:rPr>
        <w:t>2,5-3- речь разборчива, требует концентрации внимания для понятия – низко</w:t>
      </w:r>
    </w:p>
    <w:p w:rsidR="00877EFE" w:rsidRPr="00877EFE" w:rsidRDefault="00877EFE" w:rsidP="008127C9">
      <w:pPr>
        <w:tabs>
          <w:tab w:val="left" w:pos="283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7EFE">
        <w:rPr>
          <w:rFonts w:ascii="Times New Roman" w:hAnsi="Times New Roman" w:cs="Times New Roman"/>
          <w:sz w:val="28"/>
          <w:szCs w:val="28"/>
        </w:rPr>
        <w:t xml:space="preserve">3-3,5 – хорошее качество </w:t>
      </w:r>
      <w:proofErr w:type="gramStart"/>
      <w:r w:rsidRPr="00877EFE">
        <w:rPr>
          <w:rFonts w:ascii="Times New Roman" w:hAnsi="Times New Roman" w:cs="Times New Roman"/>
          <w:sz w:val="28"/>
          <w:szCs w:val="28"/>
        </w:rPr>
        <w:t>-у</w:t>
      </w:r>
      <w:proofErr w:type="gramEnd"/>
      <w:r w:rsidRPr="00877EFE">
        <w:rPr>
          <w:rFonts w:ascii="Times New Roman" w:hAnsi="Times New Roman" w:cs="Times New Roman"/>
          <w:sz w:val="28"/>
          <w:szCs w:val="28"/>
        </w:rPr>
        <w:t>довлетворительно</w:t>
      </w:r>
    </w:p>
    <w:p w:rsidR="00877EFE" w:rsidRPr="00877EFE" w:rsidRDefault="00877EFE" w:rsidP="008127C9">
      <w:pPr>
        <w:tabs>
          <w:tab w:val="left" w:pos="283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7EFE">
        <w:rPr>
          <w:rFonts w:ascii="Times New Roman" w:hAnsi="Times New Roman" w:cs="Times New Roman"/>
          <w:sz w:val="28"/>
          <w:szCs w:val="28"/>
        </w:rPr>
        <w:t>3,5-4-хорошое (большинство кодеков)</w:t>
      </w:r>
    </w:p>
    <w:p w:rsidR="00877EFE" w:rsidRDefault="00877EFE" w:rsidP="00877EFE">
      <w:pPr>
        <w:tabs>
          <w:tab w:val="left" w:pos="283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77EFE">
        <w:rPr>
          <w:rFonts w:ascii="Times New Roman" w:hAnsi="Times New Roman" w:cs="Times New Roman"/>
          <w:sz w:val="28"/>
          <w:szCs w:val="28"/>
        </w:rPr>
        <w:t>4-5- высокое качество.</w:t>
      </w:r>
    </w:p>
    <w:p w:rsidR="003D0C03" w:rsidRPr="00877EFE" w:rsidRDefault="003D0C03" w:rsidP="00877EFE">
      <w:pPr>
        <w:tabs>
          <w:tab w:val="left" w:pos="283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968021" cy="2705100"/>
            <wp:effectExtent l="0" t="0" r="444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8021" cy="270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7EFE" w:rsidRPr="00877EFE" w:rsidRDefault="00877EFE" w:rsidP="00877EFE">
      <w:pPr>
        <w:tabs>
          <w:tab w:val="left" w:pos="283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77EFE">
        <w:rPr>
          <w:rFonts w:ascii="Times New Roman" w:hAnsi="Times New Roman" w:cs="Times New Roman"/>
          <w:sz w:val="28"/>
          <w:szCs w:val="28"/>
        </w:rPr>
        <w:lastRenderedPageBreak/>
        <w:t>Кодеки  формы сигнала с ИКМ и АДИКМ</w:t>
      </w:r>
    </w:p>
    <w:p w:rsidR="00877EFE" w:rsidRPr="00877EFE" w:rsidRDefault="00877EFE" w:rsidP="00877EFE">
      <w:pPr>
        <w:tabs>
          <w:tab w:val="left" w:pos="283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77EFE">
        <w:rPr>
          <w:rFonts w:ascii="Times New Roman" w:hAnsi="Times New Roman" w:cs="Times New Roman"/>
          <w:sz w:val="28"/>
          <w:szCs w:val="28"/>
        </w:rPr>
        <w:t xml:space="preserve">Используется то обстоятельство, что между </w:t>
      </w:r>
      <w:proofErr w:type="gramStart"/>
      <w:r w:rsidRPr="00877EFE">
        <w:rPr>
          <w:rFonts w:ascii="Times New Roman" w:hAnsi="Times New Roman" w:cs="Times New Roman"/>
          <w:sz w:val="28"/>
          <w:szCs w:val="28"/>
        </w:rPr>
        <w:t>случайными</w:t>
      </w:r>
      <w:proofErr w:type="gramEnd"/>
      <w:r w:rsidRPr="00877EFE">
        <w:rPr>
          <w:rFonts w:ascii="Times New Roman" w:hAnsi="Times New Roman" w:cs="Times New Roman"/>
          <w:sz w:val="28"/>
          <w:szCs w:val="28"/>
        </w:rPr>
        <w:t xml:space="preserve"> значениям нескольких следу-</w:t>
      </w:r>
      <w:proofErr w:type="spellStart"/>
      <w:r w:rsidRPr="00877EFE">
        <w:rPr>
          <w:rFonts w:ascii="Times New Roman" w:hAnsi="Times New Roman" w:cs="Times New Roman"/>
          <w:sz w:val="28"/>
          <w:szCs w:val="28"/>
        </w:rPr>
        <w:t>ющих</w:t>
      </w:r>
      <w:proofErr w:type="spellEnd"/>
      <w:r w:rsidRPr="00877EFE">
        <w:rPr>
          <w:rFonts w:ascii="Times New Roman" w:hAnsi="Times New Roman" w:cs="Times New Roman"/>
          <w:sz w:val="28"/>
          <w:szCs w:val="28"/>
        </w:rPr>
        <w:t xml:space="preserve"> подряд отсчетов, существует некоторая зависимость. </w:t>
      </w:r>
      <w:proofErr w:type="gramStart"/>
      <w:r w:rsidRPr="00877EFE">
        <w:rPr>
          <w:rFonts w:ascii="Times New Roman" w:hAnsi="Times New Roman" w:cs="Times New Roman"/>
          <w:sz w:val="28"/>
          <w:szCs w:val="28"/>
        </w:rPr>
        <w:t xml:space="preserve">Это позволяет с высокой </w:t>
      </w:r>
      <w:proofErr w:type="spellStart"/>
      <w:r w:rsidRPr="00877EFE">
        <w:rPr>
          <w:rFonts w:ascii="Times New Roman" w:hAnsi="Times New Roman" w:cs="Times New Roman"/>
          <w:sz w:val="28"/>
          <w:szCs w:val="28"/>
        </w:rPr>
        <w:t>точ-ностью</w:t>
      </w:r>
      <w:proofErr w:type="spellEnd"/>
      <w:r w:rsidRPr="00877EFE">
        <w:rPr>
          <w:rFonts w:ascii="Times New Roman" w:hAnsi="Times New Roman" w:cs="Times New Roman"/>
          <w:sz w:val="28"/>
          <w:szCs w:val="28"/>
        </w:rPr>
        <w:t xml:space="preserve"> предсказать значение любого на основе знаний нескольких предыдущих.</w:t>
      </w:r>
      <w:proofErr w:type="gramEnd"/>
      <w:r w:rsidRPr="00877EFE">
        <w:rPr>
          <w:rFonts w:ascii="Times New Roman" w:hAnsi="Times New Roman" w:cs="Times New Roman"/>
          <w:sz w:val="28"/>
          <w:szCs w:val="28"/>
        </w:rPr>
        <w:t xml:space="preserve"> Два вида</w:t>
      </w:r>
      <w:r w:rsidR="003D0C03">
        <w:rPr>
          <w:rFonts w:ascii="Times New Roman" w:hAnsi="Times New Roman" w:cs="Times New Roman"/>
          <w:sz w:val="28"/>
          <w:szCs w:val="28"/>
        </w:rPr>
        <w:t xml:space="preserve"> </w:t>
      </w:r>
      <w:r w:rsidRPr="00877EFE">
        <w:rPr>
          <w:rFonts w:ascii="Times New Roman" w:hAnsi="Times New Roman" w:cs="Times New Roman"/>
          <w:sz w:val="28"/>
          <w:szCs w:val="28"/>
        </w:rPr>
        <w:t>алгоритма кодирования.</w:t>
      </w:r>
    </w:p>
    <w:p w:rsidR="00877EFE" w:rsidRPr="003D0C03" w:rsidRDefault="00877EFE" w:rsidP="003D0C03">
      <w:pPr>
        <w:pStyle w:val="a8"/>
        <w:numPr>
          <w:ilvl w:val="0"/>
          <w:numId w:val="5"/>
        </w:numPr>
        <w:tabs>
          <w:tab w:val="left" w:pos="283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3D0C03">
        <w:rPr>
          <w:rFonts w:ascii="Times New Roman" w:hAnsi="Times New Roman" w:cs="Times New Roman"/>
          <w:sz w:val="28"/>
          <w:szCs w:val="28"/>
        </w:rPr>
        <w:t>Адаптивное кодирование</w:t>
      </w:r>
    </w:p>
    <w:p w:rsidR="00877EFE" w:rsidRPr="00877EFE" w:rsidRDefault="00877EFE" w:rsidP="00877EFE">
      <w:pPr>
        <w:tabs>
          <w:tab w:val="left" w:pos="283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77EFE">
        <w:rPr>
          <w:rFonts w:ascii="Times New Roman" w:hAnsi="Times New Roman" w:cs="Times New Roman"/>
          <w:sz w:val="28"/>
          <w:szCs w:val="28"/>
        </w:rPr>
        <w:t>Каждому сегменту сигнала соответствует шаг квантования. Шаг квантования меняется</w:t>
      </w:r>
      <w:r w:rsidR="003D0C03">
        <w:rPr>
          <w:rFonts w:ascii="Times New Roman" w:hAnsi="Times New Roman" w:cs="Times New Roman"/>
          <w:sz w:val="28"/>
          <w:szCs w:val="28"/>
        </w:rPr>
        <w:t xml:space="preserve"> </w:t>
      </w:r>
      <w:r w:rsidRPr="00877EFE">
        <w:rPr>
          <w:rFonts w:ascii="Times New Roman" w:hAnsi="Times New Roman" w:cs="Times New Roman"/>
          <w:sz w:val="28"/>
          <w:szCs w:val="28"/>
        </w:rPr>
        <w:t>в зависимости от характера сигнала. Для высокого качества передачи голоса потребуется</w:t>
      </w:r>
      <w:r w:rsidR="003D0C03">
        <w:rPr>
          <w:rFonts w:ascii="Times New Roman" w:hAnsi="Times New Roman" w:cs="Times New Roman"/>
          <w:sz w:val="28"/>
          <w:szCs w:val="28"/>
        </w:rPr>
        <w:t xml:space="preserve"> </w:t>
      </w:r>
      <w:r w:rsidRPr="00877EFE">
        <w:rPr>
          <w:rFonts w:ascii="Times New Roman" w:hAnsi="Times New Roman" w:cs="Times New Roman"/>
          <w:sz w:val="28"/>
          <w:szCs w:val="28"/>
        </w:rPr>
        <w:t>примерно 4000 и более значений отсчетов по вертикальной шкале (212=4096 ~ 12бит =&gt;</w:t>
      </w:r>
      <w:r w:rsidR="003D0C03">
        <w:rPr>
          <w:rFonts w:ascii="Times New Roman" w:hAnsi="Times New Roman" w:cs="Times New Roman"/>
          <w:sz w:val="28"/>
          <w:szCs w:val="28"/>
        </w:rPr>
        <w:t xml:space="preserve"> </w:t>
      </w:r>
      <w:r w:rsidRPr="00877EFE">
        <w:rPr>
          <w:rFonts w:ascii="Times New Roman" w:hAnsi="Times New Roman" w:cs="Times New Roman"/>
          <w:sz w:val="28"/>
          <w:szCs w:val="28"/>
        </w:rPr>
        <w:t>большая скорость). Для уменьшения скорости применяется нелинейный (логар</w:t>
      </w:r>
      <w:r w:rsidR="003D0C03">
        <w:rPr>
          <w:rFonts w:ascii="Times New Roman" w:hAnsi="Times New Roman" w:cs="Times New Roman"/>
          <w:sz w:val="28"/>
          <w:szCs w:val="28"/>
        </w:rPr>
        <w:t>ифмиче</w:t>
      </w:r>
      <w:r w:rsidRPr="00877EFE">
        <w:rPr>
          <w:rFonts w:ascii="Times New Roman" w:hAnsi="Times New Roman" w:cs="Times New Roman"/>
          <w:sz w:val="28"/>
          <w:szCs w:val="28"/>
        </w:rPr>
        <w:t xml:space="preserve">ский) закон квантования. Другими слова, квантованию подвергается не сама </w:t>
      </w:r>
      <w:proofErr w:type="spellStart"/>
      <w:r w:rsidRPr="00877EFE">
        <w:rPr>
          <w:rFonts w:ascii="Times New Roman" w:hAnsi="Times New Roman" w:cs="Times New Roman"/>
          <w:sz w:val="28"/>
          <w:szCs w:val="28"/>
        </w:rPr>
        <w:t>амплитуда</w:t>
      </w:r>
      <w:r w:rsidR="003D0C03">
        <w:rPr>
          <w:rFonts w:ascii="Times New Roman" w:hAnsi="Times New Roman" w:cs="Times New Roman"/>
          <w:sz w:val="28"/>
          <w:szCs w:val="28"/>
        </w:rPr>
        <w:t>т</w:t>
      </w:r>
      <w:proofErr w:type="spellEnd"/>
      <w:r w:rsidR="003D0C03">
        <w:rPr>
          <w:rFonts w:ascii="Times New Roman" w:hAnsi="Times New Roman" w:cs="Times New Roman"/>
          <w:sz w:val="28"/>
          <w:szCs w:val="28"/>
        </w:rPr>
        <w:t xml:space="preserve"> </w:t>
      </w:r>
      <w:r w:rsidRPr="00877EFE">
        <w:rPr>
          <w:rFonts w:ascii="Times New Roman" w:hAnsi="Times New Roman" w:cs="Times New Roman"/>
          <w:sz w:val="28"/>
          <w:szCs w:val="28"/>
        </w:rPr>
        <w:t>сигнала, а её логарифм. В США и Японии</w:t>
      </w:r>
      <w:proofErr w:type="gramStart"/>
      <w:r w:rsidRPr="00877EFE">
        <w:rPr>
          <w:rFonts w:ascii="Times New Roman" w:hAnsi="Times New Roman" w:cs="Times New Roman"/>
          <w:sz w:val="28"/>
          <w:szCs w:val="28"/>
        </w:rPr>
        <w:t xml:space="preserve"> - µ - </w:t>
      </w:r>
      <w:proofErr w:type="gramEnd"/>
      <w:r w:rsidRPr="00877EFE">
        <w:rPr>
          <w:rFonts w:ascii="Times New Roman" w:hAnsi="Times New Roman" w:cs="Times New Roman"/>
          <w:sz w:val="28"/>
          <w:szCs w:val="28"/>
        </w:rPr>
        <w:t>закон, в Ро</w:t>
      </w:r>
      <w:r w:rsidR="003D0C03">
        <w:rPr>
          <w:rFonts w:ascii="Times New Roman" w:hAnsi="Times New Roman" w:cs="Times New Roman"/>
          <w:sz w:val="28"/>
          <w:szCs w:val="28"/>
        </w:rPr>
        <w:t>ссии и Европе - а - закон. В ре</w:t>
      </w:r>
      <w:r w:rsidRPr="00877EFE">
        <w:rPr>
          <w:rFonts w:ascii="Times New Roman" w:hAnsi="Times New Roman" w:cs="Times New Roman"/>
          <w:sz w:val="28"/>
          <w:szCs w:val="28"/>
        </w:rPr>
        <w:t>зультате вместе 12 бит необходимо всего 8бит.</w:t>
      </w:r>
      <w:r w:rsidR="003D0C03">
        <w:rPr>
          <w:rFonts w:ascii="Times New Roman" w:hAnsi="Times New Roman" w:cs="Times New Roman"/>
          <w:sz w:val="28"/>
          <w:szCs w:val="28"/>
        </w:rPr>
        <w:t xml:space="preserve"> </w:t>
      </w:r>
      <w:r w:rsidRPr="00877EFE">
        <w:rPr>
          <w:rFonts w:ascii="Times New Roman" w:hAnsi="Times New Roman" w:cs="Times New Roman"/>
          <w:sz w:val="28"/>
          <w:szCs w:val="28"/>
        </w:rPr>
        <w:t>К такому типу кодеков относится G.711. Этот кодек широко используется в системах</w:t>
      </w:r>
      <w:r w:rsidR="003D0C03">
        <w:rPr>
          <w:rFonts w:ascii="Times New Roman" w:hAnsi="Times New Roman" w:cs="Times New Roman"/>
          <w:sz w:val="28"/>
          <w:szCs w:val="28"/>
        </w:rPr>
        <w:t xml:space="preserve"> </w:t>
      </w:r>
      <w:r w:rsidRPr="00877EFE">
        <w:rPr>
          <w:rFonts w:ascii="Times New Roman" w:hAnsi="Times New Roman" w:cs="Times New Roman"/>
          <w:sz w:val="28"/>
          <w:szCs w:val="28"/>
        </w:rPr>
        <w:t>традиционной телефонии с КК и является минимально необходимым для оборудования</w:t>
      </w:r>
      <w:r w:rsidR="003D0C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77EFE">
        <w:rPr>
          <w:rFonts w:ascii="Times New Roman" w:hAnsi="Times New Roman" w:cs="Times New Roman"/>
          <w:sz w:val="28"/>
          <w:szCs w:val="28"/>
        </w:rPr>
        <w:t>VoIP</w:t>
      </w:r>
      <w:proofErr w:type="spellEnd"/>
      <w:r w:rsidRPr="00877EFE">
        <w:rPr>
          <w:rFonts w:ascii="Times New Roman" w:hAnsi="Times New Roman" w:cs="Times New Roman"/>
          <w:sz w:val="28"/>
          <w:szCs w:val="28"/>
        </w:rPr>
        <w:t>.</w:t>
      </w:r>
    </w:p>
    <w:p w:rsidR="00877EFE" w:rsidRPr="00877EFE" w:rsidRDefault="00877EFE" w:rsidP="00877EFE">
      <w:pPr>
        <w:tabs>
          <w:tab w:val="left" w:pos="283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77EFE">
        <w:rPr>
          <w:rFonts w:ascii="Times New Roman" w:hAnsi="Times New Roman" w:cs="Times New Roman"/>
          <w:sz w:val="28"/>
          <w:szCs w:val="28"/>
        </w:rPr>
        <w:t>Недостатки: высокое требование к полосе пропускания (64кбит/с)</w:t>
      </w:r>
    </w:p>
    <w:p w:rsidR="00877EFE" w:rsidRPr="00877EFE" w:rsidRDefault="00877EFE" w:rsidP="00877EFE">
      <w:pPr>
        <w:tabs>
          <w:tab w:val="left" w:pos="283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77EFE">
        <w:rPr>
          <w:rFonts w:ascii="Times New Roman" w:hAnsi="Times New Roman" w:cs="Times New Roman"/>
          <w:sz w:val="28"/>
          <w:szCs w:val="28"/>
        </w:rPr>
        <w:t>Достоинства: простота реализации, высокое качество передачи речи (0,5 MIPS)</w:t>
      </w:r>
    </w:p>
    <w:p w:rsidR="00877EFE" w:rsidRPr="003D0C03" w:rsidRDefault="00877EFE" w:rsidP="003D0C03">
      <w:pPr>
        <w:pStyle w:val="a8"/>
        <w:numPr>
          <w:ilvl w:val="0"/>
          <w:numId w:val="5"/>
        </w:numPr>
        <w:tabs>
          <w:tab w:val="left" w:pos="283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3D0C03">
        <w:rPr>
          <w:rFonts w:ascii="Times New Roman" w:hAnsi="Times New Roman" w:cs="Times New Roman"/>
          <w:sz w:val="28"/>
          <w:szCs w:val="28"/>
        </w:rPr>
        <w:t>Дифференциальное кодирование</w:t>
      </w:r>
    </w:p>
    <w:p w:rsidR="00877EFE" w:rsidRPr="00877EFE" w:rsidRDefault="00877EFE" w:rsidP="00877EFE">
      <w:pPr>
        <w:tabs>
          <w:tab w:val="left" w:pos="283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77EFE">
        <w:rPr>
          <w:rFonts w:ascii="Times New Roman" w:hAnsi="Times New Roman" w:cs="Times New Roman"/>
          <w:sz w:val="28"/>
          <w:szCs w:val="28"/>
        </w:rPr>
        <w:t>Вместо того</w:t>
      </w:r>
      <w:proofErr w:type="gramStart"/>
      <w:r w:rsidRPr="00877EFE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877EFE">
        <w:rPr>
          <w:rFonts w:ascii="Times New Roman" w:hAnsi="Times New Roman" w:cs="Times New Roman"/>
          <w:sz w:val="28"/>
          <w:szCs w:val="28"/>
        </w:rPr>
        <w:t xml:space="preserve"> чтобы кодировать входящий сигнал, </w:t>
      </w:r>
      <w:r w:rsidR="003D0C03">
        <w:rPr>
          <w:rFonts w:ascii="Times New Roman" w:hAnsi="Times New Roman" w:cs="Times New Roman"/>
          <w:sz w:val="28"/>
          <w:szCs w:val="28"/>
        </w:rPr>
        <w:t>кодируется разность между входя</w:t>
      </w:r>
      <w:r w:rsidRPr="00877EFE">
        <w:rPr>
          <w:rFonts w:ascii="Times New Roman" w:hAnsi="Times New Roman" w:cs="Times New Roman"/>
          <w:sz w:val="28"/>
          <w:szCs w:val="28"/>
        </w:rPr>
        <w:t>щим сигналом и его предсказанной величиной, вычисленной на основе нескольких</w:t>
      </w:r>
      <w:r w:rsidR="003D0C03">
        <w:rPr>
          <w:rFonts w:ascii="Times New Roman" w:hAnsi="Times New Roman" w:cs="Times New Roman"/>
          <w:sz w:val="28"/>
          <w:szCs w:val="28"/>
        </w:rPr>
        <w:t xml:space="preserve"> </w:t>
      </w:r>
      <w:r w:rsidRPr="00877EFE">
        <w:rPr>
          <w:rFonts w:ascii="Times New Roman" w:hAnsi="Times New Roman" w:cs="Times New Roman"/>
          <w:sz w:val="28"/>
          <w:szCs w:val="28"/>
        </w:rPr>
        <w:t>предыдущих значений сигнала. Этот метод называется линейно предсказуемым, так как</w:t>
      </w:r>
      <w:r w:rsidR="003D0C03">
        <w:rPr>
          <w:rFonts w:ascii="Times New Roman" w:hAnsi="Times New Roman" w:cs="Times New Roman"/>
          <w:sz w:val="28"/>
          <w:szCs w:val="28"/>
        </w:rPr>
        <w:t xml:space="preserve"> </w:t>
      </w:r>
      <w:r w:rsidRPr="00877EFE">
        <w:rPr>
          <w:rFonts w:ascii="Times New Roman" w:hAnsi="Times New Roman" w:cs="Times New Roman"/>
          <w:sz w:val="28"/>
          <w:szCs w:val="28"/>
        </w:rPr>
        <w:t>он использует только линейную функцию предшествующих отсчетов.</w:t>
      </w:r>
      <w:r w:rsidR="003D0C03">
        <w:rPr>
          <w:rFonts w:ascii="Times New Roman" w:hAnsi="Times New Roman" w:cs="Times New Roman"/>
          <w:sz w:val="28"/>
          <w:szCs w:val="28"/>
        </w:rPr>
        <w:t xml:space="preserve"> </w:t>
      </w:r>
      <w:r w:rsidRPr="00877EFE">
        <w:rPr>
          <w:rFonts w:ascii="Times New Roman" w:hAnsi="Times New Roman" w:cs="Times New Roman"/>
          <w:sz w:val="28"/>
          <w:szCs w:val="28"/>
        </w:rPr>
        <w:t>Для того</w:t>
      </w:r>
      <w:proofErr w:type="gramStart"/>
      <w:r w:rsidRPr="00877EFE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877EFE">
        <w:rPr>
          <w:rFonts w:ascii="Times New Roman" w:hAnsi="Times New Roman" w:cs="Times New Roman"/>
          <w:sz w:val="28"/>
          <w:szCs w:val="28"/>
        </w:rPr>
        <w:t xml:space="preserve"> чтобы на выходное устройство работа по такому принципу, необходимо</w:t>
      </w:r>
      <w:r w:rsidR="003D0C03">
        <w:rPr>
          <w:rFonts w:ascii="Times New Roman" w:hAnsi="Times New Roman" w:cs="Times New Roman"/>
          <w:sz w:val="28"/>
          <w:szCs w:val="28"/>
        </w:rPr>
        <w:t xml:space="preserve"> </w:t>
      </w:r>
      <w:r w:rsidRPr="00877EFE">
        <w:rPr>
          <w:rFonts w:ascii="Times New Roman" w:hAnsi="Times New Roman" w:cs="Times New Roman"/>
          <w:sz w:val="28"/>
          <w:szCs w:val="28"/>
        </w:rPr>
        <w:t>накопление цифрового потока за определенный промежуток времени.</w:t>
      </w:r>
      <w:r w:rsidR="003D0C03">
        <w:rPr>
          <w:rFonts w:ascii="Times New Roman" w:hAnsi="Times New Roman" w:cs="Times New Roman"/>
          <w:sz w:val="28"/>
          <w:szCs w:val="28"/>
        </w:rPr>
        <w:t xml:space="preserve"> </w:t>
      </w:r>
      <w:r w:rsidRPr="00877EFE">
        <w:rPr>
          <w:rFonts w:ascii="Times New Roman" w:hAnsi="Times New Roman" w:cs="Times New Roman"/>
          <w:sz w:val="28"/>
          <w:szCs w:val="28"/>
        </w:rPr>
        <w:t>Также используется кодек G.726. Скорости кодирования этим кодеком:</w:t>
      </w:r>
    </w:p>
    <w:tbl>
      <w:tblPr>
        <w:tblStyle w:val="a3"/>
        <w:tblpPr w:leftFromText="180" w:rightFromText="180" w:vertAnchor="text" w:horzAnchor="page" w:tblpX="5188" w:tblpY="70"/>
        <w:tblW w:w="0" w:type="auto"/>
        <w:tblLook w:val="04A0" w:firstRow="1" w:lastRow="0" w:firstColumn="1" w:lastColumn="0" w:noHBand="0" w:noVBand="1"/>
      </w:tblPr>
      <w:tblGrid>
        <w:gridCol w:w="567"/>
        <w:gridCol w:w="708"/>
        <w:gridCol w:w="710"/>
        <w:gridCol w:w="567"/>
      </w:tblGrid>
      <w:tr w:rsidR="008127C9" w:rsidTr="008127C9">
        <w:tc>
          <w:tcPr>
            <w:tcW w:w="567" w:type="dxa"/>
          </w:tcPr>
          <w:p w:rsidR="008127C9" w:rsidRDefault="008127C9" w:rsidP="008127C9">
            <w:pPr>
              <w:tabs>
                <w:tab w:val="left" w:pos="28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708" w:type="dxa"/>
          </w:tcPr>
          <w:p w:rsidR="008127C9" w:rsidRDefault="008127C9" w:rsidP="008127C9">
            <w:pPr>
              <w:tabs>
                <w:tab w:val="left" w:pos="28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710" w:type="dxa"/>
          </w:tcPr>
          <w:p w:rsidR="008127C9" w:rsidRDefault="008127C9" w:rsidP="008127C9">
            <w:pPr>
              <w:tabs>
                <w:tab w:val="left" w:pos="28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67" w:type="dxa"/>
          </w:tcPr>
          <w:p w:rsidR="008127C9" w:rsidRDefault="008127C9" w:rsidP="008127C9">
            <w:pPr>
              <w:tabs>
                <w:tab w:val="left" w:pos="28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8127C9" w:rsidTr="008127C9">
        <w:tc>
          <w:tcPr>
            <w:tcW w:w="567" w:type="dxa"/>
          </w:tcPr>
          <w:p w:rsidR="008127C9" w:rsidRDefault="008127C9" w:rsidP="008127C9">
            <w:pPr>
              <w:tabs>
                <w:tab w:val="left" w:pos="28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8" w:type="dxa"/>
          </w:tcPr>
          <w:p w:rsidR="008127C9" w:rsidRDefault="008127C9" w:rsidP="008127C9">
            <w:pPr>
              <w:tabs>
                <w:tab w:val="left" w:pos="28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10" w:type="dxa"/>
          </w:tcPr>
          <w:p w:rsidR="008127C9" w:rsidRDefault="008127C9" w:rsidP="008127C9">
            <w:pPr>
              <w:tabs>
                <w:tab w:val="left" w:pos="28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8127C9" w:rsidRDefault="008127C9" w:rsidP="008127C9">
            <w:pPr>
              <w:tabs>
                <w:tab w:val="left" w:pos="283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877EFE" w:rsidRPr="00877EFE" w:rsidRDefault="00877EFE" w:rsidP="008127C9">
      <w:pPr>
        <w:tabs>
          <w:tab w:val="left" w:pos="283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7EFE">
        <w:rPr>
          <w:rFonts w:ascii="Times New Roman" w:hAnsi="Times New Roman" w:cs="Times New Roman"/>
          <w:sz w:val="28"/>
          <w:szCs w:val="28"/>
        </w:rPr>
        <w:t>Скорость передачи, кбит/</w:t>
      </w:r>
      <w:proofErr w:type="gramStart"/>
      <w:r w:rsidRPr="00877EFE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877EFE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D0C03" w:rsidRPr="00877EFE" w:rsidRDefault="00877EFE" w:rsidP="00877EFE">
      <w:pPr>
        <w:tabs>
          <w:tab w:val="left" w:pos="283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77EFE">
        <w:rPr>
          <w:rFonts w:ascii="Times New Roman" w:hAnsi="Times New Roman" w:cs="Times New Roman"/>
          <w:sz w:val="28"/>
          <w:szCs w:val="28"/>
        </w:rPr>
        <w:t xml:space="preserve">Число бит на отсчёт  </w:t>
      </w:r>
    </w:p>
    <w:p w:rsidR="00877EFE" w:rsidRPr="00877EFE" w:rsidRDefault="00877EFE" w:rsidP="00877EFE">
      <w:pPr>
        <w:tabs>
          <w:tab w:val="left" w:pos="283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77EFE">
        <w:rPr>
          <w:rFonts w:ascii="Times New Roman" w:hAnsi="Times New Roman" w:cs="Times New Roman"/>
          <w:sz w:val="28"/>
          <w:szCs w:val="28"/>
        </w:rPr>
        <w:t>Оценка MOS для скорости 32кбит/с - 4,3. Для него т</w:t>
      </w:r>
      <w:r w:rsidR="004B56A9">
        <w:rPr>
          <w:rFonts w:ascii="Times New Roman" w:hAnsi="Times New Roman" w:cs="Times New Roman"/>
          <w:sz w:val="28"/>
          <w:szCs w:val="28"/>
        </w:rPr>
        <w:t>ребуется производительность про</w:t>
      </w:r>
      <w:r w:rsidRPr="00877EFE">
        <w:rPr>
          <w:rFonts w:ascii="Times New Roman" w:hAnsi="Times New Roman" w:cs="Times New Roman"/>
          <w:sz w:val="28"/>
          <w:szCs w:val="28"/>
        </w:rPr>
        <w:t>цессора от 5,5 до 6,5 MIPS.</w:t>
      </w:r>
    </w:p>
    <w:p w:rsidR="00877EFE" w:rsidRPr="00877EFE" w:rsidRDefault="00877EFE" w:rsidP="00877EFE">
      <w:pPr>
        <w:tabs>
          <w:tab w:val="left" w:pos="283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77EFE">
        <w:rPr>
          <w:rFonts w:ascii="Times New Roman" w:hAnsi="Times New Roman" w:cs="Times New Roman"/>
          <w:sz w:val="28"/>
          <w:szCs w:val="28"/>
        </w:rPr>
        <w:lastRenderedPageBreak/>
        <w:t xml:space="preserve">Этот кодек практически не применяется в сетях </w:t>
      </w:r>
      <w:proofErr w:type="spellStart"/>
      <w:r w:rsidRPr="00877EFE">
        <w:rPr>
          <w:rFonts w:ascii="Times New Roman" w:hAnsi="Times New Roman" w:cs="Times New Roman"/>
          <w:sz w:val="28"/>
          <w:szCs w:val="28"/>
        </w:rPr>
        <w:t>VoIP</w:t>
      </w:r>
      <w:proofErr w:type="spellEnd"/>
      <w:r w:rsidRPr="00877EFE">
        <w:rPr>
          <w:rFonts w:ascii="Times New Roman" w:hAnsi="Times New Roman" w:cs="Times New Roman"/>
          <w:sz w:val="28"/>
          <w:szCs w:val="28"/>
        </w:rPr>
        <w:t xml:space="preserve"> при передачи речи, так как он</w:t>
      </w:r>
      <w:r w:rsidR="003D0C03">
        <w:rPr>
          <w:rFonts w:ascii="Times New Roman" w:hAnsi="Times New Roman" w:cs="Times New Roman"/>
          <w:sz w:val="28"/>
          <w:szCs w:val="28"/>
        </w:rPr>
        <w:t xml:space="preserve"> </w:t>
      </w:r>
      <w:r w:rsidRPr="00877EFE">
        <w:rPr>
          <w:rFonts w:ascii="Times New Roman" w:hAnsi="Times New Roman" w:cs="Times New Roman"/>
          <w:sz w:val="28"/>
          <w:szCs w:val="28"/>
        </w:rPr>
        <w:t xml:space="preserve">очень чувствительный к потерям целых блоков отсчетов, происходящих </w:t>
      </w:r>
      <w:proofErr w:type="gramStart"/>
      <w:r w:rsidRPr="00877EFE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Pr="00877EFE">
        <w:rPr>
          <w:rFonts w:ascii="Times New Roman" w:hAnsi="Times New Roman" w:cs="Times New Roman"/>
          <w:sz w:val="28"/>
          <w:szCs w:val="28"/>
        </w:rPr>
        <w:t xml:space="preserve"> потери паке-</w:t>
      </w:r>
      <w:proofErr w:type="spellStart"/>
      <w:r w:rsidRPr="00877EFE">
        <w:rPr>
          <w:rFonts w:ascii="Times New Roman" w:hAnsi="Times New Roman" w:cs="Times New Roman"/>
          <w:sz w:val="28"/>
          <w:szCs w:val="28"/>
        </w:rPr>
        <w:t>тов</w:t>
      </w:r>
      <w:proofErr w:type="spellEnd"/>
      <w:r w:rsidRPr="00877EFE">
        <w:rPr>
          <w:rFonts w:ascii="Times New Roman" w:hAnsi="Times New Roman" w:cs="Times New Roman"/>
          <w:sz w:val="28"/>
          <w:szCs w:val="28"/>
        </w:rPr>
        <w:t xml:space="preserve"> в сети. Нарушение синхронизации кодера и декодера, что приводит к </w:t>
      </w:r>
      <w:proofErr w:type="gramStart"/>
      <w:r w:rsidRPr="00877EFE">
        <w:rPr>
          <w:rFonts w:ascii="Times New Roman" w:hAnsi="Times New Roman" w:cs="Times New Roman"/>
          <w:sz w:val="28"/>
          <w:szCs w:val="28"/>
        </w:rPr>
        <w:t>низкому</w:t>
      </w:r>
      <w:proofErr w:type="gramEnd"/>
      <w:r w:rsidRPr="00877E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77EFE">
        <w:rPr>
          <w:rFonts w:ascii="Times New Roman" w:hAnsi="Times New Roman" w:cs="Times New Roman"/>
          <w:sz w:val="28"/>
          <w:szCs w:val="28"/>
        </w:rPr>
        <w:t>сниже-нию</w:t>
      </w:r>
      <w:proofErr w:type="spellEnd"/>
      <w:r w:rsidRPr="00877EFE">
        <w:rPr>
          <w:rFonts w:ascii="Times New Roman" w:hAnsi="Times New Roman" w:cs="Times New Roman"/>
          <w:sz w:val="28"/>
          <w:szCs w:val="28"/>
        </w:rPr>
        <w:t xml:space="preserve"> качества речи.</w:t>
      </w:r>
      <w:r w:rsidR="003D0C03">
        <w:rPr>
          <w:rFonts w:ascii="Times New Roman" w:hAnsi="Times New Roman" w:cs="Times New Roman"/>
          <w:sz w:val="28"/>
          <w:szCs w:val="28"/>
        </w:rPr>
        <w:t xml:space="preserve"> </w:t>
      </w:r>
      <w:r w:rsidRPr="00877EFE">
        <w:rPr>
          <w:rFonts w:ascii="Times New Roman" w:hAnsi="Times New Roman" w:cs="Times New Roman"/>
          <w:sz w:val="28"/>
          <w:szCs w:val="28"/>
        </w:rPr>
        <w:t>Наилучшее качество передачи речи обеспечивают широкополосные кодеки, которые</w:t>
      </w:r>
      <w:r w:rsidR="003D0C03">
        <w:rPr>
          <w:rFonts w:ascii="Times New Roman" w:hAnsi="Times New Roman" w:cs="Times New Roman"/>
          <w:sz w:val="28"/>
          <w:szCs w:val="28"/>
        </w:rPr>
        <w:t xml:space="preserve"> </w:t>
      </w:r>
      <w:r w:rsidRPr="00877EFE">
        <w:rPr>
          <w:rFonts w:ascii="Times New Roman" w:hAnsi="Times New Roman" w:cs="Times New Roman"/>
          <w:sz w:val="28"/>
          <w:szCs w:val="28"/>
        </w:rPr>
        <w:t>позволяют кодировать весь диапазон человеческой речи - от 0,05 до 7кГц. Один из таких</w:t>
      </w:r>
      <w:r w:rsidR="003D0C03">
        <w:rPr>
          <w:rFonts w:ascii="Times New Roman" w:hAnsi="Times New Roman" w:cs="Times New Roman"/>
          <w:sz w:val="28"/>
          <w:szCs w:val="28"/>
        </w:rPr>
        <w:t xml:space="preserve"> </w:t>
      </w:r>
      <w:r w:rsidRPr="00877EFE">
        <w:rPr>
          <w:rFonts w:ascii="Times New Roman" w:hAnsi="Times New Roman" w:cs="Times New Roman"/>
          <w:sz w:val="28"/>
          <w:szCs w:val="28"/>
        </w:rPr>
        <w:t xml:space="preserve">кодеков - G.722. Он использует </w:t>
      </w:r>
      <w:proofErr w:type="spellStart"/>
      <w:r w:rsidRPr="00877EFE">
        <w:rPr>
          <w:rFonts w:ascii="Times New Roman" w:hAnsi="Times New Roman" w:cs="Times New Roman"/>
          <w:sz w:val="28"/>
          <w:szCs w:val="28"/>
        </w:rPr>
        <w:t>субдиапазонную</w:t>
      </w:r>
      <w:proofErr w:type="spellEnd"/>
      <w:r w:rsidRPr="00877EFE">
        <w:rPr>
          <w:rFonts w:ascii="Times New Roman" w:hAnsi="Times New Roman" w:cs="Times New Roman"/>
          <w:sz w:val="28"/>
          <w:szCs w:val="28"/>
        </w:rPr>
        <w:t xml:space="preserve"> частоту дискретизации - 16кГц. Отсчеты</w:t>
      </w:r>
      <w:r w:rsidR="003D0C03">
        <w:rPr>
          <w:rFonts w:ascii="Times New Roman" w:hAnsi="Times New Roman" w:cs="Times New Roman"/>
          <w:sz w:val="28"/>
          <w:szCs w:val="28"/>
        </w:rPr>
        <w:t xml:space="preserve"> </w:t>
      </w:r>
      <w:r w:rsidRPr="00877EFE">
        <w:rPr>
          <w:rFonts w:ascii="Times New Roman" w:hAnsi="Times New Roman" w:cs="Times New Roman"/>
          <w:sz w:val="28"/>
          <w:szCs w:val="28"/>
        </w:rPr>
        <w:t>кодируются 14 битами, далее вторичное кодирование со снижением скорости до 64 кбит/</w:t>
      </w:r>
      <w:proofErr w:type="gramStart"/>
      <w:r w:rsidRPr="00877EFE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3D0C03">
        <w:rPr>
          <w:rFonts w:ascii="Times New Roman" w:hAnsi="Times New Roman" w:cs="Times New Roman"/>
          <w:sz w:val="28"/>
          <w:szCs w:val="28"/>
        </w:rPr>
        <w:t>.</w:t>
      </w:r>
      <w:r w:rsidRPr="00877EF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77EF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877EFE">
        <w:rPr>
          <w:rFonts w:ascii="Times New Roman" w:hAnsi="Times New Roman" w:cs="Times New Roman"/>
          <w:sz w:val="28"/>
          <w:szCs w:val="28"/>
        </w:rPr>
        <w:t xml:space="preserve"> случае насыщенности сети пакетами, кодек автоматически снижает скорость передачи.</w:t>
      </w:r>
      <w:r w:rsidR="003D0C03">
        <w:rPr>
          <w:rFonts w:ascii="Times New Roman" w:hAnsi="Times New Roman" w:cs="Times New Roman"/>
          <w:sz w:val="28"/>
          <w:szCs w:val="28"/>
        </w:rPr>
        <w:t xml:space="preserve"> </w:t>
      </w:r>
      <w:r w:rsidRPr="00877EFE">
        <w:rPr>
          <w:rFonts w:ascii="Times New Roman" w:hAnsi="Times New Roman" w:cs="Times New Roman"/>
          <w:sz w:val="28"/>
          <w:szCs w:val="28"/>
        </w:rPr>
        <w:t xml:space="preserve">За счет механизма адаптации происходит снижение требований в занимаемой полосе </w:t>
      </w:r>
      <w:proofErr w:type="spellStart"/>
      <w:proofErr w:type="gramStart"/>
      <w:r w:rsidRPr="00877EFE">
        <w:rPr>
          <w:rFonts w:ascii="Times New Roman" w:hAnsi="Times New Roman" w:cs="Times New Roman"/>
          <w:sz w:val="28"/>
          <w:szCs w:val="28"/>
        </w:rPr>
        <w:t>пе-редачи</w:t>
      </w:r>
      <w:proofErr w:type="spellEnd"/>
      <w:proofErr w:type="gramEnd"/>
      <w:r w:rsidRPr="00877EF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877EFE">
        <w:rPr>
          <w:rFonts w:ascii="Times New Roman" w:hAnsi="Times New Roman" w:cs="Times New Roman"/>
          <w:sz w:val="28"/>
          <w:szCs w:val="28"/>
        </w:rPr>
        <w:t>Vпер</w:t>
      </w:r>
      <w:proofErr w:type="spellEnd"/>
      <w:r w:rsidRPr="00877EFE">
        <w:rPr>
          <w:rFonts w:ascii="Times New Roman" w:hAnsi="Times New Roman" w:cs="Times New Roman"/>
          <w:sz w:val="28"/>
          <w:szCs w:val="28"/>
        </w:rPr>
        <w:t>=6,6 - 23,85кбит/</w:t>
      </w:r>
      <w:proofErr w:type="gramStart"/>
      <w:r w:rsidRPr="00877EFE"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p w:rsidR="00877EFE" w:rsidRPr="00877EFE" w:rsidRDefault="00877EFE" w:rsidP="00877EFE">
      <w:pPr>
        <w:tabs>
          <w:tab w:val="left" w:pos="283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77EFE">
        <w:rPr>
          <w:rFonts w:ascii="Times New Roman" w:hAnsi="Times New Roman" w:cs="Times New Roman"/>
          <w:sz w:val="28"/>
          <w:szCs w:val="28"/>
        </w:rPr>
        <w:t>Недостаток: сложность механизмов кодирования</w:t>
      </w:r>
    </w:p>
    <w:p w:rsidR="009842B0" w:rsidRDefault="00877EFE" w:rsidP="00877EFE">
      <w:pPr>
        <w:tabs>
          <w:tab w:val="left" w:pos="283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77EFE">
        <w:rPr>
          <w:rFonts w:ascii="Times New Roman" w:hAnsi="Times New Roman" w:cs="Times New Roman"/>
          <w:sz w:val="28"/>
          <w:szCs w:val="28"/>
        </w:rPr>
        <w:t>Достоинство: MOS 4,3 - 4,5</w:t>
      </w:r>
    </w:p>
    <w:p w:rsidR="009842B0" w:rsidRDefault="009842B0" w:rsidP="009842B0">
      <w:pPr>
        <w:tabs>
          <w:tab w:val="left" w:pos="283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2B15DD" w:rsidRDefault="002B15DD" w:rsidP="009842B0">
      <w:pPr>
        <w:tabs>
          <w:tab w:val="left" w:pos="283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2B15DD" w:rsidRDefault="002B15DD" w:rsidP="009842B0">
      <w:pPr>
        <w:tabs>
          <w:tab w:val="left" w:pos="283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2B15DD" w:rsidRDefault="002B15DD" w:rsidP="009842B0">
      <w:pPr>
        <w:tabs>
          <w:tab w:val="left" w:pos="283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2B15DD" w:rsidRDefault="002B15DD" w:rsidP="009842B0">
      <w:pPr>
        <w:tabs>
          <w:tab w:val="left" w:pos="283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2B15DD" w:rsidRDefault="002B15DD" w:rsidP="009842B0">
      <w:pPr>
        <w:tabs>
          <w:tab w:val="left" w:pos="283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2B15DD" w:rsidRDefault="002B15DD" w:rsidP="009842B0">
      <w:pPr>
        <w:tabs>
          <w:tab w:val="left" w:pos="283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2B15DD" w:rsidRDefault="002B15DD" w:rsidP="009842B0">
      <w:pPr>
        <w:tabs>
          <w:tab w:val="left" w:pos="283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2B15DD" w:rsidRDefault="002B15DD" w:rsidP="009842B0">
      <w:pPr>
        <w:tabs>
          <w:tab w:val="left" w:pos="283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2B15DD" w:rsidRDefault="002B15DD" w:rsidP="009842B0">
      <w:pPr>
        <w:tabs>
          <w:tab w:val="left" w:pos="283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2B15DD" w:rsidRDefault="002B15DD" w:rsidP="009842B0">
      <w:pPr>
        <w:tabs>
          <w:tab w:val="left" w:pos="283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2B15DD" w:rsidRPr="009842B0" w:rsidRDefault="002B15DD" w:rsidP="009842B0">
      <w:pPr>
        <w:tabs>
          <w:tab w:val="left" w:pos="2835"/>
        </w:tabs>
        <w:jc w:val="center"/>
        <w:rPr>
          <w:rFonts w:ascii="Times New Roman" w:hAnsi="Times New Roman" w:cs="Times New Roman"/>
          <w:sz w:val="28"/>
          <w:szCs w:val="28"/>
        </w:rPr>
      </w:pPr>
    </w:p>
    <w:sectPr w:rsidR="002B15DD" w:rsidRPr="009842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B14B3"/>
    <w:multiLevelType w:val="hybridMultilevel"/>
    <w:tmpl w:val="9258B602"/>
    <w:lvl w:ilvl="0" w:tplc="91E696E0">
      <w:numFmt w:val="bullet"/>
      <w:lvlText w:val=""/>
      <w:lvlJc w:val="left"/>
      <w:pPr>
        <w:ind w:left="735" w:hanging="375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A654C3"/>
    <w:multiLevelType w:val="hybridMultilevel"/>
    <w:tmpl w:val="66B0E5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DA02EC"/>
    <w:multiLevelType w:val="hybridMultilevel"/>
    <w:tmpl w:val="86225524"/>
    <w:lvl w:ilvl="0" w:tplc="47B0AFBE">
      <w:numFmt w:val="bullet"/>
      <w:lvlText w:val=""/>
      <w:lvlJc w:val="left"/>
      <w:pPr>
        <w:ind w:left="735" w:hanging="375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DC2CC9"/>
    <w:multiLevelType w:val="hybridMultilevel"/>
    <w:tmpl w:val="57F002AE"/>
    <w:lvl w:ilvl="0" w:tplc="E41C9BE0">
      <w:numFmt w:val="bullet"/>
      <w:lvlText w:val=""/>
      <w:lvlJc w:val="left"/>
      <w:pPr>
        <w:ind w:left="735" w:hanging="375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A8E22BD"/>
    <w:multiLevelType w:val="hybridMultilevel"/>
    <w:tmpl w:val="0AA493D4"/>
    <w:lvl w:ilvl="0" w:tplc="EAD8DE0C">
      <w:numFmt w:val="bullet"/>
      <w:lvlText w:val=""/>
      <w:lvlJc w:val="left"/>
      <w:pPr>
        <w:ind w:left="735" w:hanging="375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89B1452"/>
    <w:multiLevelType w:val="hybridMultilevel"/>
    <w:tmpl w:val="34A85DB4"/>
    <w:lvl w:ilvl="0" w:tplc="E2544D70">
      <w:numFmt w:val="bullet"/>
      <w:lvlText w:val=""/>
      <w:lvlJc w:val="left"/>
      <w:pPr>
        <w:ind w:left="735" w:hanging="375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C00670F"/>
    <w:multiLevelType w:val="hybridMultilevel"/>
    <w:tmpl w:val="A4CCAC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3"/>
  </w:num>
  <w:num w:numId="5">
    <w:abstractNumId w:val="1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2B0"/>
    <w:rsid w:val="00230A4D"/>
    <w:rsid w:val="002B15DD"/>
    <w:rsid w:val="003D0C03"/>
    <w:rsid w:val="00471855"/>
    <w:rsid w:val="004B4AE4"/>
    <w:rsid w:val="004B56A9"/>
    <w:rsid w:val="008127C9"/>
    <w:rsid w:val="00877EFE"/>
    <w:rsid w:val="009842B0"/>
    <w:rsid w:val="009A3C37"/>
    <w:rsid w:val="00A66056"/>
    <w:rsid w:val="00BF26E4"/>
    <w:rsid w:val="00E13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2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842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30A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30A4D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E13A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13A59"/>
  </w:style>
  <w:style w:type="character" w:styleId="a7">
    <w:name w:val="Hyperlink"/>
    <w:basedOn w:val="a0"/>
    <w:uiPriority w:val="99"/>
    <w:semiHidden/>
    <w:unhideWhenUsed/>
    <w:rsid w:val="00E13A59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3D0C0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2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842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30A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30A4D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E13A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13A59"/>
  </w:style>
  <w:style w:type="character" w:styleId="a7">
    <w:name w:val="Hyperlink"/>
    <w:basedOn w:val="a0"/>
    <w:uiPriority w:val="99"/>
    <w:semiHidden/>
    <w:unhideWhenUsed/>
    <w:rsid w:val="00E13A59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3D0C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85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7</Pages>
  <Words>1333</Words>
  <Characters>7602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Машок</dc:creator>
  <cp:lastModifiedBy>Машок</cp:lastModifiedBy>
  <cp:revision>5</cp:revision>
  <dcterms:created xsi:type="dcterms:W3CDTF">2014-12-03T19:32:00Z</dcterms:created>
  <dcterms:modified xsi:type="dcterms:W3CDTF">2014-12-03T21:09:00Z</dcterms:modified>
</cp:coreProperties>
</file>