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C1" w:rsidRPr="007B6904" w:rsidRDefault="009515C1" w:rsidP="009515C1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7B6904">
        <w:rPr>
          <w:rFonts w:eastAsia="Calibri" w:cs="Times New Roman"/>
          <w:b/>
          <w:sz w:val="28"/>
          <w:szCs w:val="28"/>
        </w:rPr>
        <w:t>ФЕДЕРАЛЬНОЕ АГЕНТСТВО СВЯЗИ</w:t>
      </w:r>
    </w:p>
    <w:p w:rsidR="009515C1" w:rsidRPr="007B6904" w:rsidRDefault="009515C1" w:rsidP="009515C1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7B6904">
        <w:rPr>
          <w:rFonts w:eastAsia="Calibri" w:cs="Times New Roman"/>
          <w:sz w:val="28"/>
          <w:szCs w:val="28"/>
        </w:rPr>
        <w:t>Государственное образовательное учреждение</w:t>
      </w:r>
    </w:p>
    <w:p w:rsidR="009515C1" w:rsidRPr="007B6904" w:rsidRDefault="009515C1" w:rsidP="009515C1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7B6904">
        <w:rPr>
          <w:rFonts w:eastAsia="Calibri" w:cs="Times New Roman"/>
          <w:sz w:val="28"/>
          <w:szCs w:val="28"/>
        </w:rPr>
        <w:t xml:space="preserve">высшего профессионального образования </w:t>
      </w:r>
    </w:p>
    <w:p w:rsidR="009515C1" w:rsidRPr="007B6904" w:rsidRDefault="009515C1" w:rsidP="009515C1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7B6904">
        <w:rPr>
          <w:rFonts w:eastAsia="Calibri" w:cs="Times New Roman"/>
          <w:sz w:val="28"/>
          <w:szCs w:val="28"/>
        </w:rPr>
        <w:t>_______________________________________________</w:t>
      </w:r>
    </w:p>
    <w:p w:rsidR="009515C1" w:rsidRPr="007B6904" w:rsidRDefault="009515C1" w:rsidP="009515C1">
      <w:pPr>
        <w:keepNext/>
        <w:spacing w:after="80" w:line="240" w:lineRule="auto"/>
        <w:jc w:val="center"/>
        <w:outlineLvl w:val="0"/>
        <w:rPr>
          <w:rFonts w:eastAsia="Times New Roman" w:cs="Times New Roman"/>
          <w:sz w:val="28"/>
          <w:szCs w:val="28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0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МОСКОВСКИЙ  </w:t>
      </w:r>
      <w:r w:rsidRPr="007B6904">
        <w:rPr>
          <w:rFonts w:eastAsia="Times New Roman" w:cs="Times New Roman"/>
          <w:b/>
          <w:sz w:val="28"/>
          <w:szCs w:val="28"/>
        </w:rPr>
        <w:t>ТЕХНИЧЕСКИЙ  УНИВЕРСИТЕТ</w:t>
      </w:r>
    </w:p>
    <w:p w:rsidR="009515C1" w:rsidRPr="007B6904" w:rsidRDefault="009515C1" w:rsidP="009515C1">
      <w:pPr>
        <w:spacing w:after="8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7B6904">
        <w:rPr>
          <w:rFonts w:eastAsia="Times New Roman" w:cs="Times New Roman"/>
          <w:b/>
          <w:sz w:val="28"/>
          <w:szCs w:val="28"/>
        </w:rPr>
        <w:t>СВЯЗИ И ИНФОРМАТИКИ</w:t>
      </w:r>
    </w:p>
    <w:p w:rsidR="009515C1" w:rsidRPr="007B6904" w:rsidRDefault="009515C1" w:rsidP="009515C1">
      <w:pPr>
        <w:spacing w:after="80" w:line="240" w:lineRule="auto"/>
        <w:rPr>
          <w:rFonts w:eastAsia="Times New Roman" w:cs="Times New Roman"/>
          <w:b/>
          <w:sz w:val="36"/>
          <w:szCs w:val="20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1"/>
        <w:rPr>
          <w:rFonts w:eastAsia="Times New Roman" w:cs="Times New Roman"/>
          <w:sz w:val="32"/>
          <w:szCs w:val="32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1"/>
        <w:rPr>
          <w:rFonts w:eastAsia="Times New Roman" w:cs="Times New Roman"/>
          <w:sz w:val="32"/>
          <w:szCs w:val="32"/>
        </w:rPr>
      </w:pPr>
      <w:r w:rsidRPr="007B6904">
        <w:rPr>
          <w:rFonts w:eastAsia="Times New Roman" w:cs="Times New Roman"/>
          <w:sz w:val="32"/>
          <w:szCs w:val="32"/>
        </w:rPr>
        <w:t>Кафедра общей теории связи</w:t>
      </w:r>
    </w:p>
    <w:p w:rsidR="009515C1" w:rsidRPr="007B6904" w:rsidRDefault="009515C1" w:rsidP="009515C1">
      <w:pPr>
        <w:spacing w:after="80" w:line="240" w:lineRule="auto"/>
        <w:rPr>
          <w:rFonts w:eastAsia="Times New Roman" w:cs="Times New Roman"/>
          <w:sz w:val="20"/>
          <w:szCs w:val="20"/>
        </w:rPr>
      </w:pPr>
    </w:p>
    <w:p w:rsidR="009515C1" w:rsidRPr="007B6904" w:rsidRDefault="009515C1" w:rsidP="009515C1">
      <w:pPr>
        <w:spacing w:after="80" w:line="240" w:lineRule="auto"/>
        <w:rPr>
          <w:rFonts w:eastAsia="Times New Roman" w:cs="Times New Roman"/>
          <w:sz w:val="20"/>
          <w:szCs w:val="20"/>
        </w:rPr>
      </w:pPr>
    </w:p>
    <w:p w:rsidR="009515C1" w:rsidRPr="007B6904" w:rsidRDefault="009515C1" w:rsidP="009515C1">
      <w:pPr>
        <w:spacing w:after="80" w:line="240" w:lineRule="auto"/>
        <w:rPr>
          <w:rFonts w:eastAsia="Times New Roman" w:cs="Times New Roman"/>
          <w:sz w:val="20"/>
          <w:szCs w:val="20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2"/>
        <w:rPr>
          <w:rFonts w:eastAsia="Times New Roman" w:cs="Times New Roman"/>
          <w:b/>
          <w:sz w:val="40"/>
          <w:szCs w:val="40"/>
        </w:rPr>
      </w:pPr>
      <w:r w:rsidRPr="007B6904">
        <w:rPr>
          <w:rFonts w:eastAsia="Times New Roman" w:cs="Times New Roman"/>
          <w:b/>
          <w:sz w:val="40"/>
          <w:szCs w:val="40"/>
        </w:rPr>
        <w:t xml:space="preserve">ЛАБОРАТОРНАЯ РАБОТА </w:t>
      </w:r>
    </w:p>
    <w:p w:rsidR="009515C1" w:rsidRPr="00CA2CAA" w:rsidRDefault="009515C1" w:rsidP="009515C1">
      <w:pPr>
        <w:keepNext/>
        <w:spacing w:after="80" w:line="240" w:lineRule="auto"/>
        <w:jc w:val="center"/>
        <w:outlineLvl w:val="2"/>
        <w:rPr>
          <w:rFonts w:eastAsia="Times New Roman" w:cs="Times New Roman"/>
          <w:b/>
          <w:sz w:val="40"/>
          <w:szCs w:val="40"/>
        </w:rPr>
      </w:pPr>
      <w:r w:rsidRPr="007B6904">
        <w:rPr>
          <w:rFonts w:eastAsia="Times New Roman" w:cs="Times New Roman"/>
          <w:b/>
          <w:sz w:val="40"/>
          <w:szCs w:val="40"/>
        </w:rPr>
        <w:t xml:space="preserve">№ </w:t>
      </w:r>
      <w:r w:rsidRPr="00CA2CAA">
        <w:rPr>
          <w:rFonts w:eastAsia="Times New Roman" w:cs="Times New Roman"/>
          <w:b/>
          <w:sz w:val="40"/>
          <w:szCs w:val="40"/>
        </w:rPr>
        <w:t>3</w:t>
      </w:r>
    </w:p>
    <w:p w:rsidR="009515C1" w:rsidRPr="007B6904" w:rsidRDefault="009515C1" w:rsidP="009515C1">
      <w:pPr>
        <w:keepNext/>
        <w:spacing w:after="80" w:line="240" w:lineRule="auto"/>
        <w:jc w:val="center"/>
        <w:outlineLvl w:val="2"/>
        <w:rPr>
          <w:rFonts w:eastAsia="Times New Roman" w:cs="Times New Roman"/>
          <w:sz w:val="32"/>
          <w:szCs w:val="32"/>
        </w:rPr>
      </w:pPr>
      <w:r w:rsidRPr="007B6904">
        <w:rPr>
          <w:rFonts w:eastAsia="Times New Roman" w:cs="Times New Roman"/>
          <w:sz w:val="32"/>
          <w:szCs w:val="32"/>
        </w:rPr>
        <w:t>по дисциплине «</w:t>
      </w:r>
      <w:r>
        <w:rPr>
          <w:rFonts w:eastAsia="Times New Roman" w:cs="Times New Roman"/>
          <w:sz w:val="32"/>
          <w:szCs w:val="32"/>
        </w:rPr>
        <w:t>Схемотехника телекоммуникационных устройств</w:t>
      </w:r>
      <w:r w:rsidRPr="007B6904">
        <w:rPr>
          <w:rFonts w:eastAsia="Times New Roman" w:cs="Times New Roman"/>
          <w:sz w:val="32"/>
          <w:szCs w:val="32"/>
        </w:rPr>
        <w:t>»</w:t>
      </w:r>
    </w:p>
    <w:p w:rsidR="009515C1" w:rsidRPr="007B6904" w:rsidRDefault="009515C1" w:rsidP="009515C1">
      <w:pPr>
        <w:spacing w:after="80" w:line="240" w:lineRule="auto"/>
        <w:jc w:val="center"/>
        <w:rPr>
          <w:rFonts w:eastAsia="Times New Roman" w:cs="Times New Roman"/>
          <w:sz w:val="32"/>
          <w:szCs w:val="20"/>
        </w:rPr>
      </w:pPr>
      <w:r w:rsidRPr="007B6904">
        <w:rPr>
          <w:rFonts w:eastAsia="Times New Roman" w:cs="Times New Roman"/>
          <w:sz w:val="32"/>
          <w:szCs w:val="20"/>
        </w:rPr>
        <w:t>на тему:</w:t>
      </w:r>
    </w:p>
    <w:p w:rsidR="009515C1" w:rsidRPr="007B6904" w:rsidRDefault="009515C1" w:rsidP="009515C1">
      <w:pPr>
        <w:spacing w:after="8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7B6904">
        <w:rPr>
          <w:rFonts w:eastAsia="Times New Roman" w:cs="Times New Roman"/>
          <w:b/>
          <w:sz w:val="32"/>
          <w:szCs w:val="32"/>
        </w:rPr>
        <w:t>«</w:t>
      </w:r>
      <w:r>
        <w:rPr>
          <w:rFonts w:eastAsiaTheme="majorEastAsia" w:cs="Times New Roman"/>
          <w:b/>
          <w:sz w:val="28"/>
          <w:szCs w:val="28"/>
        </w:rPr>
        <w:t>Широкополосный усилитель с цепями коррекции</w:t>
      </w:r>
      <w:r w:rsidRPr="007B6904">
        <w:rPr>
          <w:rFonts w:eastAsia="Times New Roman" w:cs="Times New Roman"/>
          <w:b/>
          <w:sz w:val="32"/>
          <w:szCs w:val="24"/>
        </w:rPr>
        <w:t>»</w:t>
      </w:r>
    </w:p>
    <w:p w:rsidR="009515C1" w:rsidRPr="007B6904" w:rsidRDefault="009515C1" w:rsidP="009515C1">
      <w:pPr>
        <w:spacing w:after="80" w:line="240" w:lineRule="auto"/>
        <w:jc w:val="center"/>
        <w:rPr>
          <w:rFonts w:eastAsia="Times New Roman" w:cs="Times New Roman"/>
          <w:sz w:val="32"/>
          <w:szCs w:val="20"/>
        </w:rPr>
      </w:pPr>
    </w:p>
    <w:p w:rsidR="009515C1" w:rsidRPr="007B6904" w:rsidRDefault="009515C1" w:rsidP="009515C1">
      <w:pPr>
        <w:spacing w:after="80" w:line="240" w:lineRule="auto"/>
        <w:jc w:val="center"/>
        <w:rPr>
          <w:rFonts w:eastAsia="Times New Roman" w:cs="Times New Roman"/>
          <w:sz w:val="32"/>
          <w:szCs w:val="32"/>
        </w:rPr>
      </w:pPr>
      <w:r w:rsidRPr="007B6904">
        <w:rPr>
          <w:rFonts w:eastAsia="Times New Roman" w:cs="Times New Roman"/>
          <w:sz w:val="32"/>
          <w:szCs w:val="32"/>
        </w:rPr>
        <w:t>Вариант №</w:t>
      </w:r>
      <w:r>
        <w:rPr>
          <w:rFonts w:eastAsia="Times New Roman" w:cs="Times New Roman"/>
          <w:sz w:val="32"/>
          <w:szCs w:val="32"/>
        </w:rPr>
        <w:t>7</w:t>
      </w:r>
    </w:p>
    <w:p w:rsidR="009515C1" w:rsidRPr="007B6904" w:rsidRDefault="009515C1" w:rsidP="009515C1">
      <w:pPr>
        <w:spacing w:after="80" w:line="240" w:lineRule="auto"/>
        <w:jc w:val="center"/>
        <w:rPr>
          <w:rFonts w:eastAsia="Times New Roman" w:cs="Times New Roman"/>
          <w:sz w:val="32"/>
          <w:szCs w:val="20"/>
        </w:rPr>
      </w:pPr>
    </w:p>
    <w:p w:rsidR="009515C1" w:rsidRPr="007B6904" w:rsidRDefault="009515C1" w:rsidP="009515C1">
      <w:pPr>
        <w:spacing w:after="80" w:line="240" w:lineRule="auto"/>
        <w:jc w:val="right"/>
        <w:rPr>
          <w:rFonts w:eastAsia="Times New Roman" w:cs="Times New Roman"/>
          <w:sz w:val="32"/>
          <w:szCs w:val="20"/>
        </w:rPr>
      </w:pPr>
    </w:p>
    <w:p w:rsidR="009515C1" w:rsidRPr="007B6904" w:rsidRDefault="00CA2CAA" w:rsidP="009515C1">
      <w:pPr>
        <w:keepNext/>
        <w:spacing w:after="120" w:line="240" w:lineRule="auto"/>
        <w:jc w:val="right"/>
        <w:outlineLvl w:val="6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Выполнил:  студ. гр. БРС 1201</w:t>
      </w:r>
    </w:p>
    <w:p w:rsidR="009515C1" w:rsidRPr="007B6904" w:rsidRDefault="00CA2CAA" w:rsidP="009515C1">
      <w:pPr>
        <w:keepNext/>
        <w:spacing w:after="80" w:line="240" w:lineRule="auto"/>
        <w:jc w:val="right"/>
        <w:outlineLvl w:val="3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</w:t>
      </w:r>
      <w:r w:rsidR="00BC7135">
        <w:rPr>
          <w:rFonts w:eastAsia="Times New Roman" w:cs="Times New Roman"/>
          <w:sz w:val="28"/>
          <w:szCs w:val="28"/>
        </w:rPr>
        <w:t>Мухин В.А.</w:t>
      </w:r>
    </w:p>
    <w:p w:rsidR="009515C1" w:rsidRPr="007B6904" w:rsidRDefault="009515C1" w:rsidP="009515C1">
      <w:pPr>
        <w:keepNext/>
        <w:spacing w:after="80" w:line="240" w:lineRule="auto"/>
        <w:jc w:val="right"/>
        <w:outlineLvl w:val="3"/>
        <w:rPr>
          <w:rFonts w:eastAsia="Times New Roman" w:cs="Times New Roman"/>
          <w:szCs w:val="24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9515C1" w:rsidRDefault="009515C1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9515C1" w:rsidRDefault="009515C1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BC7135" w:rsidRDefault="00BC7135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BC7135" w:rsidRDefault="00BC7135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BC7135" w:rsidRDefault="00BC7135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9515C1" w:rsidRPr="007B6904" w:rsidRDefault="009515C1" w:rsidP="009515C1">
      <w:pPr>
        <w:keepNext/>
        <w:spacing w:after="80" w:line="240" w:lineRule="auto"/>
        <w:jc w:val="center"/>
        <w:outlineLvl w:val="4"/>
        <w:rPr>
          <w:rFonts w:eastAsia="Times New Roman" w:cs="Times New Roman"/>
          <w:sz w:val="28"/>
          <w:szCs w:val="20"/>
        </w:rPr>
      </w:pPr>
    </w:p>
    <w:p w:rsidR="00CA2CAA" w:rsidRPr="00BC7135" w:rsidRDefault="009515C1" w:rsidP="004A580A">
      <w:pPr>
        <w:spacing w:after="80" w:line="240" w:lineRule="auto"/>
        <w:jc w:val="center"/>
        <w:rPr>
          <w:rFonts w:eastAsia="Times New Roman" w:cs="Times New Roman"/>
          <w:sz w:val="28"/>
          <w:szCs w:val="28"/>
        </w:rPr>
      </w:pPr>
      <w:r w:rsidRPr="007B6904">
        <w:rPr>
          <w:rFonts w:eastAsia="Times New Roman" w:cs="Times New Roman"/>
          <w:sz w:val="28"/>
          <w:szCs w:val="28"/>
        </w:rPr>
        <w:t xml:space="preserve">Москва 2014 </w:t>
      </w:r>
    </w:p>
    <w:p w:rsidR="004A580A" w:rsidRDefault="004A580A" w:rsidP="004A580A">
      <w:pPr>
        <w:spacing w:after="8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2B7A39">
        <w:rPr>
          <w:rFonts w:eastAsia="Times New Roman" w:cs="Times New Roman"/>
          <w:b/>
          <w:sz w:val="32"/>
          <w:szCs w:val="32"/>
        </w:rPr>
        <w:lastRenderedPageBreak/>
        <w:t>1. Цель Работы</w:t>
      </w:r>
    </w:p>
    <w:p w:rsidR="004A580A" w:rsidRPr="004A580A" w:rsidRDefault="004A580A" w:rsidP="004A580A">
      <w:pPr>
        <w:spacing w:after="8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0E5C6D" w:rsidRDefault="004A580A" w:rsidP="004A580A">
      <w:pPr>
        <w:jc w:val="center"/>
        <w:rPr>
          <w:sz w:val="28"/>
          <w:szCs w:val="28"/>
        </w:rPr>
      </w:pPr>
      <w:r w:rsidRPr="004A580A">
        <w:rPr>
          <w:szCs w:val="24"/>
        </w:rPr>
        <w:t>Исследование влияния корректирующих звеньев и ООС на частотные свойства и переходные характеристики резисторных каскадов</w:t>
      </w:r>
      <w:r>
        <w:rPr>
          <w:sz w:val="28"/>
          <w:szCs w:val="28"/>
        </w:rPr>
        <w:t>.</w:t>
      </w:r>
    </w:p>
    <w:p w:rsidR="000830B5" w:rsidRDefault="000830B5" w:rsidP="004A580A">
      <w:pPr>
        <w:jc w:val="center"/>
        <w:rPr>
          <w:sz w:val="28"/>
          <w:szCs w:val="28"/>
        </w:rPr>
      </w:pPr>
    </w:p>
    <w:p w:rsidR="004A580A" w:rsidRDefault="004A580A" w:rsidP="004A580A">
      <w:pPr>
        <w:spacing w:after="8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2B7A39">
        <w:rPr>
          <w:rFonts w:eastAsia="Times New Roman" w:cs="Times New Roman"/>
          <w:b/>
          <w:sz w:val="32"/>
          <w:szCs w:val="32"/>
        </w:rPr>
        <w:t xml:space="preserve">2. </w:t>
      </w:r>
      <w:r>
        <w:rPr>
          <w:rFonts w:eastAsia="Times New Roman" w:cs="Times New Roman"/>
          <w:b/>
          <w:sz w:val="32"/>
          <w:szCs w:val="32"/>
        </w:rPr>
        <w:t>Предварительные расчеты</w:t>
      </w:r>
    </w:p>
    <w:p w:rsidR="004A580A" w:rsidRPr="004A580A" w:rsidRDefault="004A580A" w:rsidP="004A580A">
      <w:pPr>
        <w:spacing w:after="8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4A580A" w:rsidRDefault="004A580A" w:rsidP="004A580A">
      <w:pPr>
        <w:jc w:val="center"/>
        <w:rPr>
          <w:sz w:val="28"/>
          <w:szCs w:val="28"/>
        </w:rPr>
      </w:pPr>
      <w:r w:rsidRPr="004A580A">
        <w:rPr>
          <w:noProof/>
          <w:sz w:val="28"/>
          <w:szCs w:val="28"/>
        </w:rPr>
        <w:drawing>
          <wp:inline distT="0" distB="0" distL="0" distR="0">
            <wp:extent cx="3962400" cy="2008340"/>
            <wp:effectExtent l="19050" t="0" r="0" b="0"/>
            <wp:docPr id="31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02" t="32568" r="64083" b="44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701" cy="201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80A" w:rsidRPr="004A580A" w:rsidRDefault="004A580A" w:rsidP="004A580A">
      <w:pPr>
        <w:ind w:left="1276"/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1914525" cy="1692399"/>
            <wp:effectExtent l="19050" t="0" r="9525" b="0"/>
            <wp:docPr id="6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52" t="57829" r="76337" b="22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052" cy="169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80A" w:rsidRPr="004A580A" w:rsidRDefault="004A580A" w:rsidP="004A580A">
      <w:pPr>
        <w:ind w:left="1418"/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1914525" cy="1408299"/>
            <wp:effectExtent l="19050" t="0" r="9525" b="0"/>
            <wp:docPr id="66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573" t="63883" r="77299" b="20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08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01E" w:rsidRDefault="00BC7135">
      <w:pPr>
        <w:rPr>
          <w:sz w:val="24"/>
          <w:szCs w:val="24"/>
        </w:rPr>
      </w:pPr>
    </w:p>
    <w:p w:rsidR="004A580A" w:rsidRDefault="004A580A">
      <w:pPr>
        <w:rPr>
          <w:sz w:val="24"/>
          <w:szCs w:val="24"/>
        </w:rPr>
      </w:pPr>
    </w:p>
    <w:p w:rsidR="004A580A" w:rsidRDefault="004A580A">
      <w:pPr>
        <w:rPr>
          <w:sz w:val="24"/>
          <w:szCs w:val="24"/>
        </w:rPr>
      </w:pPr>
    </w:p>
    <w:p w:rsidR="004A580A" w:rsidRDefault="004A580A">
      <w:pPr>
        <w:rPr>
          <w:sz w:val="24"/>
          <w:szCs w:val="24"/>
        </w:rPr>
      </w:pPr>
    </w:p>
    <w:p w:rsidR="004A580A" w:rsidRDefault="004A580A">
      <w:pPr>
        <w:rPr>
          <w:sz w:val="24"/>
          <w:szCs w:val="24"/>
        </w:rPr>
      </w:pPr>
    </w:p>
    <w:p w:rsidR="004A580A" w:rsidRDefault="004A580A">
      <w:pPr>
        <w:rPr>
          <w:sz w:val="24"/>
          <w:szCs w:val="24"/>
        </w:rPr>
      </w:pPr>
    </w:p>
    <w:p w:rsidR="007166C1" w:rsidRDefault="007166C1" w:rsidP="007166C1">
      <w:pPr>
        <w:spacing w:after="80" w:line="240" w:lineRule="auto"/>
        <w:jc w:val="center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t>3</w:t>
      </w:r>
      <w:r w:rsidRPr="002B7A39">
        <w:rPr>
          <w:rFonts w:eastAsia="Times New Roman" w:cs="Times New Roman"/>
          <w:b/>
          <w:sz w:val="32"/>
          <w:szCs w:val="32"/>
        </w:rPr>
        <w:t xml:space="preserve">. </w:t>
      </w:r>
      <w:r>
        <w:rPr>
          <w:rFonts w:eastAsia="Times New Roman" w:cs="Times New Roman"/>
          <w:b/>
          <w:sz w:val="32"/>
          <w:szCs w:val="32"/>
        </w:rPr>
        <w:t xml:space="preserve">Расчеты в программе </w:t>
      </w:r>
      <w:r>
        <w:rPr>
          <w:rFonts w:eastAsia="Times New Roman" w:cs="Times New Roman"/>
          <w:b/>
          <w:sz w:val="32"/>
          <w:szCs w:val="32"/>
          <w:lang w:val="en-US"/>
        </w:rPr>
        <w:t>MicroCap</w:t>
      </w:r>
    </w:p>
    <w:p w:rsidR="007166C1" w:rsidRPr="007166C1" w:rsidRDefault="007166C1" w:rsidP="007166C1">
      <w:pPr>
        <w:spacing w:after="80" w:line="240" w:lineRule="auto"/>
        <w:jc w:val="center"/>
        <w:rPr>
          <w:rFonts w:eastAsia="Times New Roman" w:cs="Times New Roman"/>
          <w:b/>
          <w:sz w:val="32"/>
          <w:szCs w:val="32"/>
        </w:rPr>
      </w:pPr>
    </w:p>
    <w:p w:rsidR="007166C1" w:rsidRDefault="007166C1" w:rsidP="007166C1">
      <w:pPr>
        <w:spacing w:after="8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983104">
        <w:rPr>
          <w:rFonts w:eastAsia="Times New Roman" w:cs="Times New Roman"/>
          <w:b/>
          <w:sz w:val="28"/>
          <w:szCs w:val="28"/>
        </w:rPr>
        <w:t>3.1.</w:t>
      </w:r>
      <w:r>
        <w:rPr>
          <w:rFonts w:eastAsia="Times New Roman" w:cs="Times New Roman"/>
          <w:b/>
          <w:sz w:val="28"/>
          <w:szCs w:val="28"/>
        </w:rPr>
        <w:t>1.</w:t>
      </w:r>
      <w:r w:rsidRPr="00983104">
        <w:rPr>
          <w:rFonts w:eastAsia="Times New Roman" w:cs="Times New Roman"/>
          <w:b/>
          <w:sz w:val="28"/>
          <w:szCs w:val="28"/>
        </w:rPr>
        <w:t xml:space="preserve"> Схема </w:t>
      </w:r>
      <w:r>
        <w:rPr>
          <w:rFonts w:eastAsia="Times New Roman" w:cs="Times New Roman"/>
          <w:b/>
          <w:sz w:val="28"/>
          <w:szCs w:val="28"/>
        </w:rPr>
        <w:t>исследуемого</w:t>
      </w:r>
      <w:r w:rsidRPr="00983104">
        <w:rPr>
          <w:rFonts w:eastAsia="Times New Roman" w:cs="Times New Roman"/>
          <w:b/>
          <w:sz w:val="28"/>
          <w:szCs w:val="28"/>
        </w:rPr>
        <w:t xml:space="preserve"> усиления</w:t>
      </w:r>
      <w:r>
        <w:rPr>
          <w:rFonts w:eastAsia="Times New Roman" w:cs="Times New Roman"/>
          <w:b/>
          <w:sz w:val="28"/>
          <w:szCs w:val="28"/>
        </w:rPr>
        <w:t xml:space="preserve"> с индуктивной коррекцией</w:t>
      </w:r>
    </w:p>
    <w:p w:rsidR="000830B5" w:rsidRDefault="000830B5" w:rsidP="007166C1">
      <w:pPr>
        <w:spacing w:after="8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:rsidR="000830B5" w:rsidRPr="007166C1" w:rsidRDefault="000830B5" w:rsidP="007166C1">
      <w:pPr>
        <w:spacing w:after="80" w:line="240" w:lineRule="auto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szCs w:val="24"/>
        </w:rPr>
        <w:t>Схемы исследуемых усилителей представлены на Рис. 1. и Рис. 2.:</w:t>
      </w:r>
    </w:p>
    <w:p w:rsidR="000830B5" w:rsidRDefault="007166C1" w:rsidP="000830B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75583" cy="2886075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089" t="17328" r="36024" b="40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391" cy="2887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0B5" w:rsidRPr="000830B5" w:rsidRDefault="000830B5" w:rsidP="000830B5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1. </w:t>
      </w:r>
      <w:r w:rsidRPr="00983104">
        <w:rPr>
          <w:rFonts w:eastAsia="Times New Roman" w:cs="Times New Roman"/>
          <w:szCs w:val="24"/>
        </w:rPr>
        <w:t xml:space="preserve">Схема </w:t>
      </w:r>
      <w:r>
        <w:rPr>
          <w:rFonts w:eastAsia="Times New Roman" w:cs="Times New Roman"/>
          <w:szCs w:val="24"/>
        </w:rPr>
        <w:t>исследуемого усилителя (с индуктивной коррекцией)</w:t>
      </w:r>
    </w:p>
    <w:p w:rsidR="000830B5" w:rsidRDefault="000830B5" w:rsidP="007166C1">
      <w:pPr>
        <w:jc w:val="center"/>
        <w:rPr>
          <w:sz w:val="24"/>
          <w:szCs w:val="24"/>
        </w:rPr>
      </w:pPr>
    </w:p>
    <w:p w:rsidR="007166C1" w:rsidRPr="007166C1" w:rsidRDefault="007166C1" w:rsidP="007166C1">
      <w:pPr>
        <w:spacing w:after="8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983104">
        <w:rPr>
          <w:rFonts w:eastAsia="Times New Roman" w:cs="Times New Roman"/>
          <w:b/>
          <w:sz w:val="28"/>
          <w:szCs w:val="28"/>
        </w:rPr>
        <w:t>3.1.</w:t>
      </w:r>
      <w:r>
        <w:rPr>
          <w:rFonts w:eastAsia="Times New Roman" w:cs="Times New Roman"/>
          <w:b/>
          <w:sz w:val="28"/>
          <w:szCs w:val="28"/>
        </w:rPr>
        <w:t>2.</w:t>
      </w:r>
      <w:r w:rsidRPr="00983104">
        <w:rPr>
          <w:rFonts w:eastAsia="Times New Roman" w:cs="Times New Roman"/>
          <w:b/>
          <w:sz w:val="28"/>
          <w:szCs w:val="28"/>
        </w:rPr>
        <w:t xml:space="preserve"> Схема </w:t>
      </w:r>
      <w:r>
        <w:rPr>
          <w:rFonts w:eastAsia="Times New Roman" w:cs="Times New Roman"/>
          <w:b/>
          <w:sz w:val="28"/>
          <w:szCs w:val="28"/>
        </w:rPr>
        <w:t>исследуемого</w:t>
      </w:r>
      <w:r w:rsidRPr="00983104">
        <w:rPr>
          <w:rFonts w:eastAsia="Times New Roman" w:cs="Times New Roman"/>
          <w:b/>
          <w:sz w:val="28"/>
          <w:szCs w:val="28"/>
        </w:rPr>
        <w:t xml:space="preserve"> усиления</w:t>
      </w:r>
      <w:r>
        <w:rPr>
          <w:rFonts w:eastAsia="Times New Roman" w:cs="Times New Roman"/>
          <w:b/>
          <w:sz w:val="28"/>
          <w:szCs w:val="28"/>
        </w:rPr>
        <w:t xml:space="preserve"> с эмиттерной коррекцией</w:t>
      </w:r>
    </w:p>
    <w:p w:rsidR="007166C1" w:rsidRPr="004A580A" w:rsidRDefault="007166C1" w:rsidP="007166C1">
      <w:pPr>
        <w:jc w:val="center"/>
        <w:rPr>
          <w:sz w:val="24"/>
          <w:szCs w:val="24"/>
        </w:rPr>
      </w:pPr>
    </w:p>
    <w:p w:rsidR="00495EB4" w:rsidRDefault="00764365" w:rsidP="0076436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10100" cy="2657475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9663" t="18789" r="28306" b="40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965" cy="266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0B5" w:rsidRPr="004A580A" w:rsidRDefault="000830B5" w:rsidP="000830B5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2</w:t>
      </w:r>
      <w:r w:rsidRPr="00983104">
        <w:rPr>
          <w:rFonts w:eastAsia="Times New Roman" w:cs="Times New Roman"/>
          <w:b/>
          <w:szCs w:val="24"/>
        </w:rPr>
        <w:t xml:space="preserve">. </w:t>
      </w:r>
      <w:r w:rsidRPr="00983104">
        <w:rPr>
          <w:rFonts w:eastAsia="Times New Roman" w:cs="Times New Roman"/>
          <w:szCs w:val="24"/>
        </w:rPr>
        <w:t xml:space="preserve">Схема </w:t>
      </w:r>
      <w:r>
        <w:rPr>
          <w:rFonts w:eastAsia="Times New Roman" w:cs="Times New Roman"/>
          <w:szCs w:val="24"/>
        </w:rPr>
        <w:t>исследуемого усилителя (с эммитерной коррекцией)</w:t>
      </w:r>
    </w:p>
    <w:p w:rsidR="003E58A7" w:rsidRPr="000830B5" w:rsidRDefault="000830B5" w:rsidP="000830B5">
      <w:pPr>
        <w:jc w:val="center"/>
        <w:rPr>
          <w:sz w:val="24"/>
          <w:szCs w:val="24"/>
        </w:rPr>
      </w:pPr>
      <w:r w:rsidRPr="000830B5">
        <w:rPr>
          <w:rFonts w:eastAsia="Times New Roman" w:cs="Times New Roman"/>
          <w:b/>
          <w:sz w:val="28"/>
          <w:szCs w:val="28"/>
        </w:rPr>
        <w:lastRenderedPageBreak/>
        <w:t>3</w:t>
      </w:r>
      <w:r w:rsidR="003E58A7" w:rsidRPr="000830B5">
        <w:rPr>
          <w:rFonts w:eastAsia="Times New Roman" w:cs="Times New Roman"/>
          <w:b/>
          <w:sz w:val="28"/>
          <w:szCs w:val="28"/>
        </w:rPr>
        <w:t>.</w:t>
      </w:r>
      <w:r w:rsidRPr="000830B5">
        <w:rPr>
          <w:rFonts w:eastAsia="Times New Roman" w:cs="Times New Roman"/>
          <w:b/>
          <w:sz w:val="28"/>
          <w:szCs w:val="28"/>
        </w:rPr>
        <w:t>2</w:t>
      </w:r>
      <w:r w:rsidR="003E58A7" w:rsidRPr="000830B5">
        <w:rPr>
          <w:rFonts w:eastAsia="Times New Roman" w:cs="Times New Roman"/>
          <w:b/>
          <w:sz w:val="28"/>
          <w:szCs w:val="28"/>
        </w:rPr>
        <w:t xml:space="preserve">. </w:t>
      </w:r>
      <w:r>
        <w:rPr>
          <w:rFonts w:eastAsia="Times New Roman" w:cs="Times New Roman"/>
          <w:b/>
          <w:sz w:val="28"/>
          <w:szCs w:val="28"/>
        </w:rPr>
        <w:t>Индуктивная коррекция</w:t>
      </w:r>
    </w:p>
    <w:p w:rsidR="003E58A7" w:rsidRPr="004A580A" w:rsidRDefault="000830B5" w:rsidP="000830B5">
      <w:pPr>
        <w:jc w:val="center"/>
        <w:rPr>
          <w:sz w:val="24"/>
          <w:szCs w:val="24"/>
        </w:rPr>
      </w:pPr>
      <w:r>
        <w:rPr>
          <w:sz w:val="24"/>
          <w:szCs w:val="24"/>
        </w:rPr>
        <w:t>Амплитудно-частотная характеристика представлена на Рис. 3.:</w:t>
      </w:r>
    </w:p>
    <w:p w:rsidR="00D41247" w:rsidRDefault="008423B7" w:rsidP="003E58A7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86450" cy="2657475"/>
            <wp:effectExtent l="19050" t="0" r="0" b="0"/>
            <wp:docPr id="12" name="Рисунок 1" descr="D:\univer\os\5th_semester\labs\lab_3\pics\ach_ind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\os\5th_semester\labs\lab_3\pics\ach_ind_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03" t="2583" b="3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0B5" w:rsidRPr="000830B5" w:rsidRDefault="000830B5" w:rsidP="000830B5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3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>Амплитудно-частотная характеристика</w:t>
      </w:r>
    </w:p>
    <w:p w:rsidR="008423B7" w:rsidRPr="004A580A" w:rsidRDefault="008423B7" w:rsidP="000830B5">
      <w:pPr>
        <w:jc w:val="center"/>
        <w:rPr>
          <w:sz w:val="24"/>
          <w:szCs w:val="24"/>
        </w:rPr>
      </w:pPr>
      <w:r w:rsidRPr="004A580A">
        <w:rPr>
          <w:sz w:val="24"/>
          <w:szCs w:val="24"/>
          <w:lang w:val="en-US"/>
        </w:rPr>
        <w:t>f</w:t>
      </w:r>
      <w:r w:rsidRPr="004A580A">
        <w:rPr>
          <w:sz w:val="24"/>
          <w:szCs w:val="24"/>
          <w:vertAlign w:val="subscript"/>
        </w:rPr>
        <w:t>вгр</w:t>
      </w:r>
      <w:r w:rsidRPr="004A580A">
        <w:rPr>
          <w:sz w:val="24"/>
          <w:szCs w:val="24"/>
        </w:rPr>
        <w:t xml:space="preserve"> = 66</w:t>
      </w:r>
      <w:r w:rsidR="000830B5">
        <w:rPr>
          <w:sz w:val="24"/>
          <w:szCs w:val="24"/>
        </w:rPr>
        <w:t>2</w:t>
      </w:r>
      <w:r w:rsidRPr="004A580A">
        <w:rPr>
          <w:sz w:val="24"/>
          <w:szCs w:val="24"/>
        </w:rPr>
        <w:t xml:space="preserve"> кГц</w:t>
      </w:r>
    </w:p>
    <w:p w:rsidR="00987771" w:rsidRDefault="00987771" w:rsidP="00A93ACD">
      <w:pPr>
        <w:jc w:val="center"/>
        <w:rPr>
          <w:sz w:val="24"/>
          <w:szCs w:val="24"/>
          <w:u w:val="single"/>
        </w:rPr>
      </w:pPr>
      <w:r w:rsidRPr="000830B5">
        <w:rPr>
          <w:sz w:val="24"/>
          <w:szCs w:val="24"/>
          <w:u w:val="single"/>
        </w:rPr>
        <w:t xml:space="preserve">Изменение </w:t>
      </w:r>
      <w:r w:rsidR="008423B7" w:rsidRPr="000830B5">
        <w:rPr>
          <w:sz w:val="24"/>
          <w:szCs w:val="24"/>
          <w:u w:val="single"/>
        </w:rPr>
        <w:t>L1</w:t>
      </w:r>
      <w:r w:rsidRPr="000830B5">
        <w:rPr>
          <w:sz w:val="24"/>
          <w:szCs w:val="24"/>
          <w:u w:val="single"/>
        </w:rPr>
        <w:t xml:space="preserve"> от </w:t>
      </w:r>
      <w:r w:rsidR="008423B7" w:rsidRPr="000830B5">
        <w:rPr>
          <w:sz w:val="24"/>
          <w:szCs w:val="24"/>
          <w:u w:val="single"/>
        </w:rPr>
        <w:t>50 мкГн до 100 мкГн</w:t>
      </w:r>
      <w:r w:rsidRPr="000830B5">
        <w:rPr>
          <w:sz w:val="24"/>
          <w:szCs w:val="24"/>
          <w:u w:val="single"/>
        </w:rPr>
        <w:t xml:space="preserve"> с шагом </w:t>
      </w:r>
      <w:r w:rsidR="008423B7" w:rsidRPr="000830B5">
        <w:rPr>
          <w:sz w:val="24"/>
          <w:szCs w:val="24"/>
          <w:u w:val="single"/>
        </w:rPr>
        <w:t>10 мкГн</w:t>
      </w:r>
    </w:p>
    <w:p w:rsidR="00A93ACD" w:rsidRPr="004A580A" w:rsidRDefault="00A93ACD" w:rsidP="00A93A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Амплитудно-частотная характеристика при изменении </w:t>
      </w:r>
      <w:r>
        <w:rPr>
          <w:sz w:val="24"/>
          <w:szCs w:val="24"/>
          <w:lang w:val="en-US"/>
        </w:rPr>
        <w:t>L</w:t>
      </w:r>
      <w:r w:rsidRPr="00A93ACD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представлена на Рис. </w:t>
      </w:r>
      <w:r w:rsidRPr="00A93ACD">
        <w:rPr>
          <w:sz w:val="24"/>
          <w:szCs w:val="24"/>
        </w:rPr>
        <w:t>4</w:t>
      </w:r>
      <w:r>
        <w:rPr>
          <w:sz w:val="24"/>
          <w:szCs w:val="24"/>
        </w:rPr>
        <w:t>.:</w:t>
      </w:r>
    </w:p>
    <w:p w:rsidR="00D41247" w:rsidRDefault="008423B7" w:rsidP="003E58A7">
      <w:pPr>
        <w:rPr>
          <w:sz w:val="24"/>
          <w:szCs w:val="24"/>
          <w:lang w:val="en-US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38825" cy="2590800"/>
            <wp:effectExtent l="19050" t="0" r="9525" b="0"/>
            <wp:docPr id="13" name="Рисунок 2" descr="D:\univer\os\5th_semester\labs\lab_3\pics\ach_ind_stepping_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niver\os\5th_semester\labs\lab_3\pics\ach_ind_stepping_l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03" t="1845" r="803" b="2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ACD" w:rsidRPr="005C5868" w:rsidRDefault="005C5868" w:rsidP="005C5868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 w:rsidRPr="005C5868">
        <w:rPr>
          <w:rFonts w:eastAsia="Times New Roman" w:cs="Times New Roman"/>
          <w:b/>
          <w:szCs w:val="24"/>
        </w:rPr>
        <w:t>4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Амплитудно-частотная характеристикас изменением </w:t>
      </w:r>
      <w:r>
        <w:rPr>
          <w:rFonts w:eastAsia="Times New Roman" w:cs="Times New Roman"/>
          <w:szCs w:val="24"/>
          <w:lang w:val="en-US"/>
        </w:rPr>
        <w:t>L</w:t>
      </w:r>
      <w:r w:rsidRPr="005C5868">
        <w:rPr>
          <w:rFonts w:eastAsia="Times New Roman" w:cs="Times New Roman"/>
          <w:szCs w:val="24"/>
        </w:rPr>
        <w:t>1</w:t>
      </w:r>
    </w:p>
    <w:p w:rsidR="008423B7" w:rsidRDefault="00DF709F" w:rsidP="000830B5">
      <w:pPr>
        <w:jc w:val="center"/>
        <w:rPr>
          <w:sz w:val="24"/>
          <w:szCs w:val="24"/>
        </w:rPr>
      </w:pPr>
      <w:r w:rsidRPr="004A580A">
        <w:rPr>
          <w:sz w:val="24"/>
          <w:szCs w:val="24"/>
          <w:lang w:val="en-US"/>
        </w:rPr>
        <w:t>L</w:t>
      </w:r>
      <w:r w:rsidR="000830B5" w:rsidRPr="000830B5">
        <w:rPr>
          <w:sz w:val="24"/>
          <w:szCs w:val="24"/>
          <w:vertAlign w:val="subscript"/>
        </w:rPr>
        <w:t>опт</w:t>
      </w:r>
      <w:r w:rsidRPr="004A580A">
        <w:rPr>
          <w:sz w:val="24"/>
          <w:szCs w:val="24"/>
        </w:rPr>
        <w:t xml:space="preserve"> = 70 мкГн</w:t>
      </w:r>
      <w:r w:rsidRPr="004A580A">
        <w:rPr>
          <w:sz w:val="24"/>
          <w:szCs w:val="24"/>
          <w:lang w:val="en-US"/>
        </w:rPr>
        <w:t>f</w:t>
      </w:r>
      <w:r w:rsidRPr="004A580A">
        <w:rPr>
          <w:sz w:val="24"/>
          <w:szCs w:val="24"/>
          <w:vertAlign w:val="subscript"/>
        </w:rPr>
        <w:t>вгр</w:t>
      </w:r>
      <w:r w:rsidRPr="004A580A">
        <w:rPr>
          <w:sz w:val="24"/>
          <w:szCs w:val="24"/>
        </w:rPr>
        <w:t xml:space="preserve"> = 630 кГц:</w:t>
      </w:r>
    </w:p>
    <w:p w:rsidR="00575A0F" w:rsidRDefault="00575A0F" w:rsidP="000830B5">
      <w:pPr>
        <w:jc w:val="center"/>
        <w:rPr>
          <w:sz w:val="24"/>
          <w:szCs w:val="24"/>
        </w:rPr>
      </w:pPr>
    </w:p>
    <w:p w:rsidR="00575A0F" w:rsidRDefault="00575A0F" w:rsidP="000830B5">
      <w:pPr>
        <w:jc w:val="center"/>
        <w:rPr>
          <w:sz w:val="24"/>
          <w:szCs w:val="24"/>
        </w:rPr>
      </w:pPr>
    </w:p>
    <w:p w:rsidR="00575A0F" w:rsidRDefault="00575A0F" w:rsidP="000830B5">
      <w:pPr>
        <w:jc w:val="center"/>
        <w:rPr>
          <w:sz w:val="24"/>
          <w:szCs w:val="24"/>
        </w:rPr>
      </w:pPr>
    </w:p>
    <w:p w:rsidR="00575A0F" w:rsidRPr="004A580A" w:rsidRDefault="00575A0F" w:rsidP="00575A0F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Амплитудно-частотная характеристика при </w:t>
      </w:r>
      <w:r>
        <w:rPr>
          <w:sz w:val="24"/>
          <w:szCs w:val="24"/>
          <w:lang w:val="en-US"/>
        </w:rPr>
        <w:t>L</w:t>
      </w:r>
      <w:r w:rsidRPr="00A93ACD">
        <w:rPr>
          <w:sz w:val="24"/>
          <w:szCs w:val="24"/>
        </w:rPr>
        <w:t>1</w:t>
      </w:r>
      <w:r>
        <w:rPr>
          <w:sz w:val="24"/>
          <w:szCs w:val="24"/>
        </w:rPr>
        <w:t xml:space="preserve"> = </w:t>
      </w:r>
      <w:r>
        <w:rPr>
          <w:sz w:val="24"/>
          <w:szCs w:val="24"/>
          <w:lang w:val="en-US"/>
        </w:rPr>
        <w:t>L</w:t>
      </w:r>
      <w:r w:rsidRPr="00575A0F">
        <w:rPr>
          <w:sz w:val="24"/>
          <w:szCs w:val="24"/>
          <w:vertAlign w:val="subscript"/>
        </w:rPr>
        <w:t xml:space="preserve">опт </w:t>
      </w:r>
      <w:r>
        <w:rPr>
          <w:sz w:val="24"/>
          <w:szCs w:val="24"/>
        </w:rPr>
        <w:t>представлена на Рис. 5.:</w:t>
      </w:r>
    </w:p>
    <w:p w:rsidR="00DF709F" w:rsidRDefault="00DF709F" w:rsidP="003E58A7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86450" cy="2543175"/>
            <wp:effectExtent l="19050" t="0" r="0" b="0"/>
            <wp:docPr id="14" name="Рисунок 3" descr="D:\univer\os\5th_semester\labs\lab_3\pics\ach_ind_l1_o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niver\os\5th_semester\labs\lab_3\pics\ach_ind_l1_op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803" t="2133" b="2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A0F" w:rsidRPr="00575A0F" w:rsidRDefault="00575A0F" w:rsidP="00575A0F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5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Амплитудно-частотная характеристикас </w:t>
      </w:r>
      <w:r>
        <w:rPr>
          <w:rFonts w:eastAsia="Times New Roman" w:cs="Times New Roman"/>
          <w:szCs w:val="24"/>
          <w:lang w:val="en-US"/>
        </w:rPr>
        <w:t>L</w:t>
      </w:r>
      <w:r w:rsidRPr="00575A0F">
        <w:rPr>
          <w:rFonts w:eastAsia="Times New Roman" w:cs="Times New Roman"/>
          <w:szCs w:val="24"/>
          <w:vertAlign w:val="subscript"/>
        </w:rPr>
        <w:t>опт</w:t>
      </w:r>
    </w:p>
    <w:p w:rsidR="002E5FFA" w:rsidRDefault="00987771" w:rsidP="002E5FFA">
      <w:pPr>
        <w:jc w:val="center"/>
        <w:rPr>
          <w:sz w:val="24"/>
          <w:szCs w:val="24"/>
          <w:u w:val="single"/>
        </w:rPr>
      </w:pPr>
      <w:r w:rsidRPr="002E5FFA">
        <w:rPr>
          <w:sz w:val="24"/>
          <w:szCs w:val="24"/>
          <w:u w:val="single"/>
        </w:rPr>
        <w:t xml:space="preserve">Изменение </w:t>
      </w:r>
      <w:r w:rsidR="00DF709F" w:rsidRPr="002E5FFA">
        <w:rPr>
          <w:sz w:val="24"/>
          <w:szCs w:val="24"/>
          <w:u w:val="single"/>
        </w:rPr>
        <w:t>R5 от 300 Ом до 600 Ом с шагом 100 Ом</w:t>
      </w:r>
    </w:p>
    <w:p w:rsidR="00A92EF6" w:rsidRPr="004A580A" w:rsidRDefault="00A92EF6" w:rsidP="00A92EF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Амплитудно-частотная характеристика при изменении </w:t>
      </w:r>
      <w:r>
        <w:rPr>
          <w:sz w:val="24"/>
          <w:szCs w:val="24"/>
          <w:lang w:val="en-US"/>
        </w:rPr>
        <w:t>R</w:t>
      </w:r>
      <w:r w:rsidRPr="00A92EF6">
        <w:rPr>
          <w:sz w:val="24"/>
          <w:szCs w:val="24"/>
        </w:rPr>
        <w:t>5</w:t>
      </w:r>
      <w:r>
        <w:rPr>
          <w:sz w:val="24"/>
          <w:szCs w:val="24"/>
        </w:rPr>
        <w:t xml:space="preserve">представлена на Рис. </w:t>
      </w:r>
      <w:r w:rsidRPr="0077054A">
        <w:rPr>
          <w:sz w:val="24"/>
          <w:szCs w:val="24"/>
        </w:rPr>
        <w:t>6</w:t>
      </w:r>
      <w:r>
        <w:rPr>
          <w:sz w:val="24"/>
          <w:szCs w:val="24"/>
        </w:rPr>
        <w:t>.:</w:t>
      </w:r>
    </w:p>
    <w:p w:rsidR="00D41247" w:rsidRDefault="00DF709F" w:rsidP="003E58A7">
      <w:pPr>
        <w:rPr>
          <w:sz w:val="24"/>
          <w:szCs w:val="24"/>
          <w:lang w:val="en-US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943600" cy="2638425"/>
            <wp:effectExtent l="19050" t="0" r="0" b="0"/>
            <wp:docPr id="15" name="Рисунок 4" descr="D:\univer\os\5th_semester\labs\lab_3\pics\ach_ind_stepping_r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niver\os\5th_semester\labs\lab_3\pics\ach_ind_stepping_r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852" b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54A" w:rsidRPr="001C34A3" w:rsidRDefault="0077054A" w:rsidP="001C34A3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 w:rsidRPr="0077054A">
        <w:rPr>
          <w:rFonts w:eastAsia="Times New Roman" w:cs="Times New Roman"/>
          <w:b/>
          <w:szCs w:val="24"/>
        </w:rPr>
        <w:t>6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Амплитудно-частотная характеристикас изменением </w:t>
      </w:r>
      <w:r>
        <w:rPr>
          <w:rFonts w:eastAsia="Times New Roman" w:cs="Times New Roman"/>
          <w:szCs w:val="24"/>
          <w:lang w:val="en-US"/>
        </w:rPr>
        <w:t>R</w:t>
      </w:r>
      <w:r w:rsidRPr="0077054A">
        <w:rPr>
          <w:rFonts w:eastAsia="Times New Roman" w:cs="Times New Roman"/>
          <w:szCs w:val="24"/>
        </w:rPr>
        <w:t>5</w:t>
      </w:r>
    </w:p>
    <w:p w:rsidR="00DF709F" w:rsidRPr="00CA2CAA" w:rsidRDefault="00DF709F" w:rsidP="00A92EF6">
      <w:pPr>
        <w:jc w:val="center"/>
        <w:rPr>
          <w:sz w:val="24"/>
          <w:szCs w:val="24"/>
        </w:rPr>
      </w:pPr>
      <w:r w:rsidRPr="004A580A">
        <w:rPr>
          <w:sz w:val="24"/>
          <w:szCs w:val="24"/>
        </w:rPr>
        <w:t>R</w:t>
      </w:r>
      <w:r w:rsidR="00A92EF6" w:rsidRPr="00A92EF6">
        <w:rPr>
          <w:sz w:val="24"/>
          <w:szCs w:val="24"/>
          <w:vertAlign w:val="subscript"/>
        </w:rPr>
        <w:t>опт</w:t>
      </w:r>
      <w:r w:rsidR="00A92EF6">
        <w:rPr>
          <w:sz w:val="24"/>
          <w:szCs w:val="24"/>
        </w:rPr>
        <w:t xml:space="preserve"> = 300 Ом </w:t>
      </w:r>
      <w:r w:rsidRPr="004A580A">
        <w:rPr>
          <w:sz w:val="24"/>
          <w:szCs w:val="24"/>
          <w:lang w:val="en-US"/>
        </w:rPr>
        <w:t>f</w:t>
      </w:r>
      <w:r w:rsidRPr="004A580A">
        <w:rPr>
          <w:sz w:val="24"/>
          <w:szCs w:val="24"/>
          <w:vertAlign w:val="subscript"/>
        </w:rPr>
        <w:t>вгр</w:t>
      </w:r>
      <w:r w:rsidR="008364ED">
        <w:rPr>
          <w:sz w:val="24"/>
          <w:szCs w:val="24"/>
        </w:rPr>
        <w:t xml:space="preserve"> = 630 кГц</w:t>
      </w:r>
    </w:p>
    <w:p w:rsidR="008364ED" w:rsidRPr="00CA2CAA" w:rsidRDefault="008364ED" w:rsidP="00A92EF6">
      <w:pPr>
        <w:jc w:val="center"/>
        <w:rPr>
          <w:sz w:val="24"/>
          <w:szCs w:val="24"/>
        </w:rPr>
      </w:pPr>
    </w:p>
    <w:p w:rsidR="008364ED" w:rsidRPr="00CA2CAA" w:rsidRDefault="008364ED" w:rsidP="00A92EF6">
      <w:pPr>
        <w:jc w:val="center"/>
        <w:rPr>
          <w:sz w:val="24"/>
          <w:szCs w:val="24"/>
        </w:rPr>
      </w:pPr>
    </w:p>
    <w:p w:rsidR="008364ED" w:rsidRPr="00CA2CAA" w:rsidRDefault="008364ED" w:rsidP="00A92EF6">
      <w:pPr>
        <w:jc w:val="center"/>
        <w:rPr>
          <w:sz w:val="24"/>
          <w:szCs w:val="24"/>
        </w:rPr>
      </w:pPr>
    </w:p>
    <w:p w:rsidR="008364ED" w:rsidRPr="00CA2CAA" w:rsidRDefault="008364ED" w:rsidP="00A92EF6">
      <w:pPr>
        <w:jc w:val="center"/>
        <w:rPr>
          <w:sz w:val="24"/>
          <w:szCs w:val="24"/>
        </w:rPr>
      </w:pPr>
    </w:p>
    <w:p w:rsidR="008364ED" w:rsidRPr="00CA2CAA" w:rsidRDefault="008364ED" w:rsidP="00A92EF6">
      <w:pPr>
        <w:jc w:val="center"/>
        <w:rPr>
          <w:sz w:val="24"/>
          <w:szCs w:val="24"/>
        </w:rPr>
      </w:pPr>
    </w:p>
    <w:p w:rsidR="008364ED" w:rsidRPr="004A580A" w:rsidRDefault="008364ED" w:rsidP="008364E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Амплитудно-частотная характеристика при </w:t>
      </w:r>
      <w:r>
        <w:rPr>
          <w:sz w:val="24"/>
          <w:szCs w:val="24"/>
          <w:lang w:val="en-US"/>
        </w:rPr>
        <w:t>R</w:t>
      </w:r>
      <w:r w:rsidRPr="008364ED">
        <w:rPr>
          <w:sz w:val="24"/>
          <w:szCs w:val="24"/>
        </w:rPr>
        <w:t>5</w:t>
      </w:r>
      <w:r>
        <w:rPr>
          <w:sz w:val="24"/>
          <w:szCs w:val="24"/>
        </w:rPr>
        <w:t xml:space="preserve"> = </w:t>
      </w:r>
      <w:r>
        <w:rPr>
          <w:sz w:val="24"/>
          <w:szCs w:val="24"/>
          <w:lang w:val="en-US"/>
        </w:rPr>
        <w:t>R</w:t>
      </w:r>
      <w:r w:rsidRPr="00575A0F">
        <w:rPr>
          <w:sz w:val="24"/>
          <w:szCs w:val="24"/>
          <w:vertAlign w:val="subscript"/>
        </w:rPr>
        <w:t xml:space="preserve">опт </w:t>
      </w:r>
      <w:r>
        <w:rPr>
          <w:sz w:val="24"/>
          <w:szCs w:val="24"/>
        </w:rPr>
        <w:t xml:space="preserve">представлена на Рис. </w:t>
      </w:r>
      <w:r w:rsidRPr="008364ED">
        <w:rPr>
          <w:sz w:val="24"/>
          <w:szCs w:val="24"/>
        </w:rPr>
        <w:t>7</w:t>
      </w:r>
      <w:r>
        <w:rPr>
          <w:sz w:val="24"/>
          <w:szCs w:val="24"/>
        </w:rPr>
        <w:t>.:</w:t>
      </w:r>
    </w:p>
    <w:p w:rsidR="008364ED" w:rsidRPr="008364ED" w:rsidRDefault="008364ED" w:rsidP="00A92EF6">
      <w:pPr>
        <w:jc w:val="center"/>
        <w:rPr>
          <w:sz w:val="24"/>
          <w:szCs w:val="24"/>
        </w:rPr>
      </w:pPr>
    </w:p>
    <w:p w:rsidR="00DF709F" w:rsidRPr="004A580A" w:rsidRDefault="00DF709F" w:rsidP="003E58A7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95975" cy="2600325"/>
            <wp:effectExtent l="19050" t="0" r="9525" b="0"/>
            <wp:docPr id="16" name="Рисунок 5" descr="D:\univer\os\5th_semester\labs\lab_3\pics\ach_ind_r5_o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niver\os\5th_semester\labs\lab_3\pics\ach_ind_r5_op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801" t="2583" b="2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4ED" w:rsidRPr="00575A0F" w:rsidRDefault="008364ED" w:rsidP="008364ED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 w:rsidRPr="001D7BD6">
        <w:rPr>
          <w:rFonts w:eastAsia="Times New Roman" w:cs="Times New Roman"/>
          <w:b/>
          <w:szCs w:val="24"/>
        </w:rPr>
        <w:t>7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Амплитудно-частотная характеристикас </w:t>
      </w:r>
      <w:r>
        <w:rPr>
          <w:rFonts w:eastAsia="Times New Roman" w:cs="Times New Roman"/>
          <w:szCs w:val="24"/>
          <w:lang w:val="en-US"/>
        </w:rPr>
        <w:t>R</w:t>
      </w:r>
      <w:r w:rsidRPr="00575A0F">
        <w:rPr>
          <w:rFonts w:eastAsia="Times New Roman" w:cs="Times New Roman"/>
          <w:szCs w:val="24"/>
          <w:vertAlign w:val="subscript"/>
        </w:rPr>
        <w:t>опт</w:t>
      </w:r>
    </w:p>
    <w:p w:rsidR="00987771" w:rsidRPr="004A580A" w:rsidRDefault="00987771" w:rsidP="00DF709F">
      <w:pPr>
        <w:rPr>
          <w:sz w:val="24"/>
          <w:szCs w:val="24"/>
        </w:rPr>
      </w:pPr>
    </w:p>
    <w:p w:rsidR="00D41247" w:rsidRPr="001D7BD6" w:rsidRDefault="001D7BD6" w:rsidP="001D7BD6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Переходная характеристика для исходного варианта представлена на рис. 8.:</w:t>
      </w:r>
    </w:p>
    <w:p w:rsidR="00DF709F" w:rsidRDefault="00F67ECD" w:rsidP="003E58A7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934075" cy="2571750"/>
            <wp:effectExtent l="19050" t="0" r="9525" b="0"/>
            <wp:docPr id="3" name="Рисунок 3" descr="D:\univer\os\5th_semester\labs\lab_3\pics\pereh_ind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niver\os\5th_semester\labs\lab_3\pics\pereh_ind_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2214" b="3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BD6" w:rsidRPr="001D7BD6" w:rsidRDefault="001D7BD6" w:rsidP="001D7BD6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8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sz w:val="24"/>
          <w:szCs w:val="24"/>
        </w:rPr>
        <w:t>Переходная характеристика</w:t>
      </w:r>
    </w:p>
    <w:p w:rsidR="00F67ECD" w:rsidRDefault="00F67ECD" w:rsidP="006A3D83">
      <w:pPr>
        <w:jc w:val="center"/>
        <w:rPr>
          <w:sz w:val="24"/>
          <w:szCs w:val="24"/>
        </w:rPr>
      </w:pPr>
      <w:r w:rsidRPr="004A580A">
        <w:rPr>
          <w:rFonts w:cstheme="minorHAnsi"/>
          <w:sz w:val="24"/>
          <w:szCs w:val="24"/>
        </w:rPr>
        <w:t>τ</w:t>
      </w:r>
      <w:r w:rsidRPr="006A3D83">
        <w:rPr>
          <w:rFonts w:cstheme="minorHAnsi"/>
          <w:sz w:val="24"/>
          <w:szCs w:val="24"/>
          <w:vertAlign w:val="subscript"/>
        </w:rPr>
        <w:t>уст</w:t>
      </w:r>
      <w:r w:rsidRPr="004A580A">
        <w:rPr>
          <w:sz w:val="24"/>
          <w:szCs w:val="24"/>
        </w:rPr>
        <w:t xml:space="preserve"> = 1,5 мкс</w:t>
      </w:r>
    </w:p>
    <w:p w:rsidR="00984D99" w:rsidRDefault="00984D99" w:rsidP="006A3D83">
      <w:pPr>
        <w:jc w:val="center"/>
        <w:rPr>
          <w:sz w:val="24"/>
          <w:szCs w:val="24"/>
        </w:rPr>
      </w:pPr>
    </w:p>
    <w:p w:rsidR="00984D99" w:rsidRDefault="00984D99" w:rsidP="006A3D83">
      <w:pPr>
        <w:jc w:val="center"/>
        <w:rPr>
          <w:sz w:val="24"/>
          <w:szCs w:val="24"/>
        </w:rPr>
      </w:pPr>
    </w:p>
    <w:p w:rsidR="00984D99" w:rsidRPr="004A580A" w:rsidRDefault="00984D99" w:rsidP="006A3D83">
      <w:pPr>
        <w:jc w:val="center"/>
        <w:rPr>
          <w:sz w:val="24"/>
          <w:szCs w:val="24"/>
        </w:rPr>
      </w:pPr>
    </w:p>
    <w:p w:rsidR="00984D99" w:rsidRPr="001D7BD6" w:rsidRDefault="00984D99" w:rsidP="00984D99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Переходная характеристика для оптимального варианта представлена на рис. 9.:</w:t>
      </w:r>
    </w:p>
    <w:p w:rsidR="00DF709F" w:rsidRDefault="00F67ECD" w:rsidP="003E58A7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lastRenderedPageBreak/>
        <w:drawing>
          <wp:inline distT="0" distB="0" distL="0" distR="0">
            <wp:extent cx="5934075" cy="2495550"/>
            <wp:effectExtent l="19050" t="0" r="9525" b="0"/>
            <wp:docPr id="4" name="Рисунок 4" descr="D:\univer\os\5th_semester\labs\lab_3\pics\pereh_ind_o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niver\os\5th_semester\labs\lab_3\pics\pereh_ind_op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2198" b="1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D99" w:rsidRPr="00984D99" w:rsidRDefault="00984D99" w:rsidP="00984D99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9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sz w:val="24"/>
          <w:szCs w:val="24"/>
        </w:rPr>
        <w:t xml:space="preserve">Переходная характеристика (оптимальная) </w:t>
      </w:r>
    </w:p>
    <w:p w:rsidR="00F67ECD" w:rsidRPr="004A580A" w:rsidRDefault="00F67ECD" w:rsidP="00984D99">
      <w:pPr>
        <w:jc w:val="center"/>
        <w:rPr>
          <w:sz w:val="24"/>
          <w:szCs w:val="24"/>
        </w:rPr>
      </w:pPr>
      <w:r w:rsidRPr="004A580A">
        <w:rPr>
          <w:rFonts w:cstheme="minorHAnsi"/>
          <w:sz w:val="24"/>
          <w:szCs w:val="24"/>
        </w:rPr>
        <w:t>τ</w:t>
      </w:r>
      <w:r w:rsidRPr="00984D99">
        <w:rPr>
          <w:rFonts w:cstheme="minorHAnsi"/>
          <w:sz w:val="24"/>
          <w:szCs w:val="24"/>
          <w:vertAlign w:val="subscript"/>
        </w:rPr>
        <w:t>уст</w:t>
      </w:r>
      <w:r w:rsidRPr="004A580A">
        <w:rPr>
          <w:sz w:val="24"/>
          <w:szCs w:val="24"/>
        </w:rPr>
        <w:t xml:space="preserve"> = 1,8 мкс</w:t>
      </w:r>
    </w:p>
    <w:p w:rsidR="00F67ECD" w:rsidRPr="004A580A" w:rsidRDefault="00F67ECD" w:rsidP="003E58A7">
      <w:pPr>
        <w:rPr>
          <w:sz w:val="24"/>
          <w:szCs w:val="24"/>
        </w:rPr>
      </w:pPr>
      <w:r w:rsidRPr="004A580A">
        <w:rPr>
          <w:sz w:val="24"/>
          <w:szCs w:val="24"/>
        </w:rPr>
        <w:t>После коррекции импульс приобрел более правильную форму. Однако увеличилось время нарастания.</w:t>
      </w:r>
    </w:p>
    <w:p w:rsidR="00F67ECD" w:rsidRPr="00CA2CAA" w:rsidRDefault="00F67ECD" w:rsidP="003E58A7">
      <w:pPr>
        <w:rPr>
          <w:sz w:val="24"/>
          <w:szCs w:val="24"/>
        </w:rPr>
      </w:pPr>
    </w:p>
    <w:p w:rsidR="00DF709F" w:rsidRPr="004A580A" w:rsidRDefault="00370CE0" w:rsidP="00593A89">
      <w:pPr>
        <w:jc w:val="center"/>
        <w:rPr>
          <w:sz w:val="24"/>
          <w:szCs w:val="24"/>
        </w:rPr>
      </w:pPr>
      <w:r w:rsidRPr="000830B5">
        <w:rPr>
          <w:rFonts w:eastAsia="Times New Roman" w:cs="Times New Roman"/>
          <w:b/>
          <w:sz w:val="28"/>
          <w:szCs w:val="28"/>
        </w:rPr>
        <w:t>3.</w:t>
      </w:r>
      <w:r>
        <w:rPr>
          <w:rFonts w:eastAsia="Times New Roman" w:cs="Times New Roman"/>
          <w:b/>
          <w:sz w:val="28"/>
          <w:szCs w:val="28"/>
        </w:rPr>
        <w:t>3</w:t>
      </w:r>
      <w:r w:rsidRPr="000830B5">
        <w:rPr>
          <w:rFonts w:eastAsia="Times New Roman" w:cs="Times New Roman"/>
          <w:b/>
          <w:sz w:val="28"/>
          <w:szCs w:val="28"/>
        </w:rPr>
        <w:t xml:space="preserve">. </w:t>
      </w:r>
      <w:r>
        <w:rPr>
          <w:rFonts w:eastAsia="Times New Roman" w:cs="Times New Roman"/>
          <w:b/>
          <w:sz w:val="28"/>
          <w:szCs w:val="28"/>
        </w:rPr>
        <w:t>Эмиттерная коррекция</w:t>
      </w:r>
    </w:p>
    <w:p w:rsidR="00593A89" w:rsidRPr="004A580A" w:rsidRDefault="00593A89" w:rsidP="00593A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Амплитудно-частотная характеристика представлена на Рис. </w:t>
      </w:r>
      <w:r w:rsidR="002D41C5">
        <w:rPr>
          <w:sz w:val="24"/>
          <w:szCs w:val="24"/>
        </w:rPr>
        <w:t>10</w:t>
      </w:r>
      <w:r>
        <w:rPr>
          <w:sz w:val="24"/>
          <w:szCs w:val="24"/>
        </w:rPr>
        <w:t>.:</w:t>
      </w:r>
    </w:p>
    <w:p w:rsidR="00DF709F" w:rsidRDefault="00F67ECD" w:rsidP="00DF709F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934075" cy="2581275"/>
            <wp:effectExtent l="19050" t="0" r="9525" b="0"/>
            <wp:docPr id="5" name="Рисунок 5" descr="D:\univer\os\5th_semester\labs\lab_3\pics\ach_emi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niver\os\5th_semester\labs\lab_3\pics\ach_emit_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2206" b="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A89" w:rsidRPr="00593A89" w:rsidRDefault="00593A89" w:rsidP="00593A89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 w:rsidR="002D41C5">
        <w:rPr>
          <w:rFonts w:eastAsia="Times New Roman" w:cs="Times New Roman"/>
          <w:b/>
          <w:szCs w:val="24"/>
        </w:rPr>
        <w:t>10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>Амплитудно-частотная характеристика</w:t>
      </w:r>
    </w:p>
    <w:p w:rsidR="00DF709F" w:rsidRPr="004A580A" w:rsidRDefault="00DF709F" w:rsidP="00593A89">
      <w:pPr>
        <w:jc w:val="center"/>
        <w:rPr>
          <w:sz w:val="24"/>
          <w:szCs w:val="24"/>
        </w:rPr>
      </w:pPr>
      <w:r w:rsidRPr="004A580A">
        <w:rPr>
          <w:sz w:val="24"/>
          <w:szCs w:val="24"/>
          <w:lang w:val="en-US"/>
        </w:rPr>
        <w:t>f</w:t>
      </w:r>
      <w:r w:rsidRPr="004A580A">
        <w:rPr>
          <w:sz w:val="24"/>
          <w:szCs w:val="24"/>
          <w:vertAlign w:val="subscript"/>
        </w:rPr>
        <w:t>вгр</w:t>
      </w:r>
      <w:r w:rsidRPr="004A580A">
        <w:rPr>
          <w:sz w:val="24"/>
          <w:szCs w:val="24"/>
        </w:rPr>
        <w:t xml:space="preserve"> = </w:t>
      </w:r>
      <w:r w:rsidR="00F67ECD" w:rsidRPr="004A580A">
        <w:rPr>
          <w:sz w:val="24"/>
          <w:szCs w:val="24"/>
        </w:rPr>
        <w:t>1,7</w:t>
      </w:r>
      <w:r w:rsidR="00593A89">
        <w:rPr>
          <w:sz w:val="24"/>
          <w:szCs w:val="24"/>
        </w:rPr>
        <w:t>7</w:t>
      </w:r>
      <w:r w:rsidR="00F67ECD" w:rsidRPr="004A580A">
        <w:rPr>
          <w:sz w:val="24"/>
          <w:szCs w:val="24"/>
        </w:rPr>
        <w:t xml:space="preserve"> МГц</w:t>
      </w:r>
    </w:p>
    <w:p w:rsidR="00C524D5" w:rsidRDefault="00C524D5" w:rsidP="00DF709F">
      <w:pPr>
        <w:rPr>
          <w:sz w:val="24"/>
          <w:szCs w:val="24"/>
        </w:rPr>
      </w:pPr>
    </w:p>
    <w:p w:rsidR="00C524D5" w:rsidRDefault="00C524D5" w:rsidP="00DF709F">
      <w:pPr>
        <w:rPr>
          <w:sz w:val="24"/>
          <w:szCs w:val="24"/>
        </w:rPr>
      </w:pPr>
    </w:p>
    <w:p w:rsidR="00DF709F" w:rsidRDefault="00DF709F" w:rsidP="00D87FC7">
      <w:pPr>
        <w:jc w:val="center"/>
        <w:rPr>
          <w:sz w:val="24"/>
          <w:szCs w:val="24"/>
          <w:u w:val="single"/>
        </w:rPr>
      </w:pPr>
      <w:r w:rsidRPr="00665BBC">
        <w:rPr>
          <w:sz w:val="24"/>
          <w:szCs w:val="24"/>
          <w:u w:val="single"/>
        </w:rPr>
        <w:t xml:space="preserve">Изменение </w:t>
      </w:r>
      <w:r w:rsidR="00F67ECD" w:rsidRPr="00665BBC">
        <w:rPr>
          <w:sz w:val="24"/>
          <w:szCs w:val="24"/>
          <w:u w:val="single"/>
        </w:rPr>
        <w:t>С2</w:t>
      </w:r>
      <w:r w:rsidRPr="00665BBC">
        <w:rPr>
          <w:sz w:val="24"/>
          <w:szCs w:val="24"/>
          <w:u w:val="single"/>
        </w:rPr>
        <w:t xml:space="preserve"> от </w:t>
      </w:r>
      <w:r w:rsidR="00F67ECD" w:rsidRPr="00665BBC">
        <w:rPr>
          <w:sz w:val="24"/>
          <w:szCs w:val="24"/>
          <w:u w:val="single"/>
        </w:rPr>
        <w:t>1нФ</w:t>
      </w:r>
      <w:r w:rsidRPr="00665BBC">
        <w:rPr>
          <w:sz w:val="24"/>
          <w:szCs w:val="24"/>
          <w:u w:val="single"/>
        </w:rPr>
        <w:t xml:space="preserve"> до </w:t>
      </w:r>
      <w:r w:rsidR="00F67ECD" w:rsidRPr="00665BBC">
        <w:rPr>
          <w:sz w:val="24"/>
          <w:szCs w:val="24"/>
          <w:u w:val="single"/>
        </w:rPr>
        <w:t>16нФ</w:t>
      </w:r>
      <w:r w:rsidRPr="00665BBC">
        <w:rPr>
          <w:sz w:val="24"/>
          <w:szCs w:val="24"/>
          <w:u w:val="single"/>
        </w:rPr>
        <w:t xml:space="preserve"> с шагом </w:t>
      </w:r>
      <w:r w:rsidR="00F67ECD" w:rsidRPr="00665BBC">
        <w:rPr>
          <w:sz w:val="24"/>
          <w:szCs w:val="24"/>
          <w:u w:val="single"/>
        </w:rPr>
        <w:t>5 нФ</w:t>
      </w:r>
    </w:p>
    <w:p w:rsidR="000B3792" w:rsidRPr="004A580A" w:rsidRDefault="000B3792" w:rsidP="00FF447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Амплитудно-частотная характеристика при изменении С2представлена на Рис. 11.:</w:t>
      </w:r>
    </w:p>
    <w:p w:rsidR="00DF709F" w:rsidRDefault="00F67ECD" w:rsidP="00DF709F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86450" cy="2438400"/>
            <wp:effectExtent l="19050" t="0" r="0" b="0"/>
            <wp:docPr id="6" name="Рисунок 6" descr="D:\univer\os\5th_semester\labs\lab_3\pics\ach_emit_stepping_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niver\os\5th_semester\labs\lab_3\pics\ach_emit_stepping_c9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803" t="2583" b="2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C73" w:rsidRPr="004A580A" w:rsidRDefault="00A62C73" w:rsidP="00A62C73">
      <w:pPr>
        <w:jc w:val="center"/>
        <w:rPr>
          <w:sz w:val="24"/>
          <w:szCs w:val="24"/>
        </w:rPr>
      </w:pPr>
      <w:r>
        <w:rPr>
          <w:rFonts w:eastAsia="Times New Roman" w:cs="Times New Roman"/>
          <w:b/>
          <w:szCs w:val="24"/>
        </w:rPr>
        <w:t>Рис. 11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Амплитудно-частотная характеристикас изменением </w:t>
      </w:r>
      <w:r>
        <w:rPr>
          <w:rFonts w:eastAsia="Times New Roman" w:cs="Times New Roman"/>
          <w:szCs w:val="24"/>
          <w:lang w:val="en-US"/>
        </w:rPr>
        <w:t>L</w:t>
      </w:r>
      <w:r w:rsidRPr="005C5868">
        <w:rPr>
          <w:rFonts w:eastAsia="Times New Roman" w:cs="Times New Roman"/>
          <w:szCs w:val="24"/>
        </w:rPr>
        <w:t>1</w:t>
      </w:r>
    </w:p>
    <w:p w:rsidR="00617B76" w:rsidRPr="00046AD3" w:rsidRDefault="00F67ECD" w:rsidP="00D6225D">
      <w:pPr>
        <w:jc w:val="center"/>
        <w:rPr>
          <w:sz w:val="24"/>
          <w:szCs w:val="24"/>
        </w:rPr>
      </w:pPr>
      <w:r w:rsidRPr="004A580A">
        <w:rPr>
          <w:sz w:val="24"/>
          <w:szCs w:val="24"/>
        </w:rPr>
        <w:t>С</w:t>
      </w:r>
      <w:r w:rsidR="00A62C73" w:rsidRPr="00A62C73">
        <w:rPr>
          <w:sz w:val="24"/>
          <w:szCs w:val="24"/>
          <w:vertAlign w:val="subscript"/>
        </w:rPr>
        <w:t>опт</w:t>
      </w:r>
      <w:r w:rsidR="00DF709F" w:rsidRPr="004A580A">
        <w:rPr>
          <w:sz w:val="24"/>
          <w:szCs w:val="24"/>
        </w:rPr>
        <w:t xml:space="preserve"> = </w:t>
      </w:r>
      <w:r w:rsidRPr="004A580A">
        <w:rPr>
          <w:sz w:val="24"/>
          <w:szCs w:val="24"/>
        </w:rPr>
        <w:t>6 нФ</w:t>
      </w:r>
      <w:r w:rsidR="00DF709F" w:rsidRPr="004A580A">
        <w:rPr>
          <w:sz w:val="24"/>
          <w:szCs w:val="24"/>
          <w:lang w:val="en-US"/>
        </w:rPr>
        <w:t>f</w:t>
      </w:r>
      <w:r w:rsidR="00DF709F" w:rsidRPr="004A580A">
        <w:rPr>
          <w:sz w:val="24"/>
          <w:szCs w:val="24"/>
          <w:vertAlign w:val="subscript"/>
        </w:rPr>
        <w:t>вгр</w:t>
      </w:r>
      <w:r w:rsidR="00DF709F" w:rsidRPr="004A580A">
        <w:rPr>
          <w:sz w:val="24"/>
          <w:szCs w:val="24"/>
        </w:rPr>
        <w:t xml:space="preserve"> = </w:t>
      </w:r>
      <w:r w:rsidRPr="004A580A">
        <w:rPr>
          <w:sz w:val="24"/>
          <w:szCs w:val="24"/>
        </w:rPr>
        <w:t>1,3 МГц</w:t>
      </w:r>
    </w:p>
    <w:p w:rsidR="00DF709F" w:rsidRDefault="00DF709F" w:rsidP="00E10E66">
      <w:pPr>
        <w:jc w:val="center"/>
        <w:rPr>
          <w:sz w:val="24"/>
          <w:szCs w:val="24"/>
          <w:u w:val="single"/>
        </w:rPr>
      </w:pPr>
      <w:r w:rsidRPr="00E10E66">
        <w:rPr>
          <w:sz w:val="24"/>
          <w:szCs w:val="24"/>
          <w:u w:val="single"/>
        </w:rPr>
        <w:t>Изменение R</w:t>
      </w:r>
      <w:r w:rsidR="00F67ECD" w:rsidRPr="00E10E66">
        <w:rPr>
          <w:sz w:val="24"/>
          <w:szCs w:val="24"/>
          <w:u w:val="single"/>
        </w:rPr>
        <w:t>4</w:t>
      </w:r>
      <w:r w:rsidRPr="00E10E66">
        <w:rPr>
          <w:sz w:val="24"/>
          <w:szCs w:val="24"/>
          <w:u w:val="single"/>
        </w:rPr>
        <w:t xml:space="preserve"> от </w:t>
      </w:r>
      <w:r w:rsidR="00F67ECD" w:rsidRPr="00E10E66">
        <w:rPr>
          <w:sz w:val="24"/>
          <w:szCs w:val="24"/>
          <w:u w:val="single"/>
        </w:rPr>
        <w:t>1</w:t>
      </w:r>
      <w:r w:rsidRPr="00E10E66">
        <w:rPr>
          <w:sz w:val="24"/>
          <w:szCs w:val="24"/>
          <w:u w:val="single"/>
        </w:rPr>
        <w:t xml:space="preserve"> Ом до </w:t>
      </w:r>
      <w:r w:rsidR="00F67ECD" w:rsidRPr="00E10E66">
        <w:rPr>
          <w:sz w:val="24"/>
          <w:szCs w:val="24"/>
          <w:u w:val="single"/>
        </w:rPr>
        <w:t>121</w:t>
      </w:r>
      <w:r w:rsidRPr="00E10E66">
        <w:rPr>
          <w:sz w:val="24"/>
          <w:szCs w:val="24"/>
          <w:u w:val="single"/>
        </w:rPr>
        <w:t xml:space="preserve">Ом с шагом </w:t>
      </w:r>
      <w:r w:rsidR="00F67ECD" w:rsidRPr="00E10E66">
        <w:rPr>
          <w:sz w:val="24"/>
          <w:szCs w:val="24"/>
          <w:u w:val="single"/>
        </w:rPr>
        <w:t>30</w:t>
      </w:r>
      <w:r w:rsidR="00E10E66" w:rsidRPr="00E10E66">
        <w:rPr>
          <w:sz w:val="24"/>
          <w:szCs w:val="24"/>
          <w:u w:val="single"/>
        </w:rPr>
        <w:t xml:space="preserve"> Ом</w:t>
      </w:r>
    </w:p>
    <w:p w:rsidR="00FF447A" w:rsidRPr="00731122" w:rsidRDefault="00FF447A" w:rsidP="0073112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Амплитудно-частотная характеристика при изменении </w:t>
      </w:r>
      <w:r>
        <w:rPr>
          <w:sz w:val="24"/>
          <w:szCs w:val="24"/>
          <w:lang w:val="en-US"/>
        </w:rPr>
        <w:t>R</w:t>
      </w:r>
      <w:r w:rsidRPr="00FF447A">
        <w:rPr>
          <w:sz w:val="24"/>
          <w:szCs w:val="24"/>
        </w:rPr>
        <w:t>4</w:t>
      </w:r>
      <w:r>
        <w:rPr>
          <w:sz w:val="24"/>
          <w:szCs w:val="24"/>
        </w:rPr>
        <w:t>представлена на Рис. 12.:</w:t>
      </w:r>
    </w:p>
    <w:p w:rsidR="00DF709F" w:rsidRPr="004A580A" w:rsidRDefault="00F67ECD" w:rsidP="00DF709F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86450" cy="2428875"/>
            <wp:effectExtent l="19050" t="0" r="0" b="0"/>
            <wp:docPr id="7" name="Рисунок 7" descr="D:\univer\os\5th_semester\labs\lab_3\pics\ach_emit_stepping_r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univer\os\5th_semester\labs\lab_3\pics\ach_emit_stepping_r1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803" t="1866" b="2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09F" w:rsidRPr="00CA2CAA" w:rsidRDefault="00DF709F" w:rsidP="00D6225D">
      <w:pPr>
        <w:jc w:val="center"/>
        <w:rPr>
          <w:sz w:val="24"/>
          <w:szCs w:val="24"/>
        </w:rPr>
      </w:pPr>
      <w:r w:rsidRPr="004A580A">
        <w:rPr>
          <w:sz w:val="24"/>
          <w:szCs w:val="24"/>
        </w:rPr>
        <w:t>R</w:t>
      </w:r>
      <w:r w:rsidR="00D6225D" w:rsidRPr="00D6225D">
        <w:rPr>
          <w:sz w:val="24"/>
          <w:szCs w:val="24"/>
          <w:vertAlign w:val="subscript"/>
        </w:rPr>
        <w:t>опт</w:t>
      </w:r>
      <w:r w:rsidRPr="004A580A">
        <w:rPr>
          <w:sz w:val="24"/>
          <w:szCs w:val="24"/>
        </w:rPr>
        <w:t xml:space="preserve">= </w:t>
      </w:r>
      <w:r w:rsidR="00F67ECD" w:rsidRPr="004A580A">
        <w:rPr>
          <w:sz w:val="24"/>
          <w:szCs w:val="24"/>
        </w:rPr>
        <w:t>31</w:t>
      </w:r>
      <w:r w:rsidR="00D6225D">
        <w:rPr>
          <w:sz w:val="24"/>
          <w:szCs w:val="24"/>
        </w:rPr>
        <w:t xml:space="preserve"> Ом </w:t>
      </w:r>
      <w:r w:rsidRPr="004A580A">
        <w:rPr>
          <w:sz w:val="24"/>
          <w:szCs w:val="24"/>
          <w:lang w:val="en-US"/>
        </w:rPr>
        <w:t>f</w:t>
      </w:r>
      <w:r w:rsidRPr="004A580A">
        <w:rPr>
          <w:sz w:val="24"/>
          <w:szCs w:val="24"/>
          <w:vertAlign w:val="subscript"/>
        </w:rPr>
        <w:t>вгр</w:t>
      </w:r>
      <w:r w:rsidRPr="004A580A">
        <w:rPr>
          <w:sz w:val="24"/>
          <w:szCs w:val="24"/>
        </w:rPr>
        <w:t xml:space="preserve"> = </w:t>
      </w:r>
      <w:r w:rsidR="00F67ECD" w:rsidRPr="004A580A">
        <w:rPr>
          <w:sz w:val="24"/>
          <w:szCs w:val="24"/>
        </w:rPr>
        <w:t>400 кГц.</w:t>
      </w:r>
    </w:p>
    <w:p w:rsidR="006C47A1" w:rsidRPr="006C47A1" w:rsidRDefault="006C47A1" w:rsidP="006C47A1">
      <w:pPr>
        <w:jc w:val="center"/>
        <w:rPr>
          <w:sz w:val="24"/>
          <w:szCs w:val="24"/>
        </w:rPr>
      </w:pPr>
      <w:r>
        <w:rPr>
          <w:rFonts w:eastAsia="Times New Roman" w:cs="Times New Roman"/>
          <w:b/>
          <w:szCs w:val="24"/>
        </w:rPr>
        <w:t>Рис. 1</w:t>
      </w:r>
      <w:r w:rsidR="00AA08BB" w:rsidRPr="00CA2CAA">
        <w:rPr>
          <w:rFonts w:eastAsia="Times New Roman" w:cs="Times New Roman"/>
          <w:b/>
          <w:szCs w:val="24"/>
        </w:rPr>
        <w:t>2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Амплитудно-частотная характеристикас изменением </w:t>
      </w:r>
      <w:r>
        <w:rPr>
          <w:rFonts w:eastAsia="Times New Roman" w:cs="Times New Roman"/>
          <w:szCs w:val="24"/>
          <w:lang w:val="en-US"/>
        </w:rPr>
        <w:t>R</w:t>
      </w:r>
      <w:r w:rsidRPr="006C47A1">
        <w:rPr>
          <w:rFonts w:eastAsia="Times New Roman" w:cs="Times New Roman"/>
          <w:szCs w:val="24"/>
        </w:rPr>
        <w:t>4</w:t>
      </w:r>
    </w:p>
    <w:p w:rsidR="006C47A1" w:rsidRPr="006C47A1" w:rsidRDefault="006C47A1" w:rsidP="00D6225D">
      <w:pPr>
        <w:jc w:val="center"/>
        <w:rPr>
          <w:sz w:val="24"/>
          <w:szCs w:val="24"/>
        </w:rPr>
      </w:pPr>
    </w:p>
    <w:p w:rsidR="00AA08BB" w:rsidRPr="00CA2CAA" w:rsidRDefault="00AA08BB" w:rsidP="00DF709F">
      <w:pPr>
        <w:rPr>
          <w:sz w:val="24"/>
          <w:szCs w:val="24"/>
        </w:rPr>
      </w:pPr>
    </w:p>
    <w:p w:rsidR="00AA08BB" w:rsidRPr="00CA2CAA" w:rsidRDefault="00AA08BB" w:rsidP="00DF709F">
      <w:pPr>
        <w:rPr>
          <w:sz w:val="24"/>
          <w:szCs w:val="24"/>
        </w:rPr>
      </w:pPr>
    </w:p>
    <w:p w:rsidR="00AA08BB" w:rsidRPr="00CA2CAA" w:rsidRDefault="00AA08BB" w:rsidP="00DF709F">
      <w:pPr>
        <w:rPr>
          <w:sz w:val="24"/>
          <w:szCs w:val="24"/>
        </w:rPr>
      </w:pPr>
    </w:p>
    <w:p w:rsidR="00AA08BB" w:rsidRPr="00731122" w:rsidRDefault="00AA08BB" w:rsidP="00AA08BB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Амплитудно-частотная характеристика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оптимальными параметрамипредставлена на Рис. 13.:</w:t>
      </w:r>
    </w:p>
    <w:p w:rsidR="00AA08BB" w:rsidRPr="00AA08BB" w:rsidRDefault="00AA08BB" w:rsidP="00DF709F">
      <w:pPr>
        <w:rPr>
          <w:sz w:val="24"/>
          <w:szCs w:val="24"/>
        </w:rPr>
      </w:pPr>
    </w:p>
    <w:p w:rsidR="00F67ECD" w:rsidRDefault="00F67ECD" w:rsidP="00DF709F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886450" cy="2457450"/>
            <wp:effectExtent l="19050" t="0" r="0" b="0"/>
            <wp:docPr id="8" name="Рисунок 8" descr="D:\univer\os\5th_semester\labs\lab_3\pics\ach_emit_o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univer\os\5th_semester\labs\lab_3\pics\ach_emit_op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803" t="2214" b="2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8BB" w:rsidRPr="006C47A1" w:rsidRDefault="00AA08BB" w:rsidP="00AA08BB">
      <w:pPr>
        <w:jc w:val="center"/>
        <w:rPr>
          <w:sz w:val="24"/>
          <w:szCs w:val="24"/>
        </w:rPr>
      </w:pPr>
      <w:r>
        <w:rPr>
          <w:rFonts w:eastAsia="Times New Roman" w:cs="Times New Roman"/>
          <w:b/>
          <w:szCs w:val="24"/>
        </w:rPr>
        <w:t>Рис. 13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rFonts w:eastAsia="Times New Roman" w:cs="Times New Roman"/>
          <w:szCs w:val="24"/>
        </w:rPr>
        <w:t>Амплитудно-частотная характеристикас оптимальными параметрами</w:t>
      </w:r>
    </w:p>
    <w:p w:rsidR="00DF709F" w:rsidRPr="004A580A" w:rsidRDefault="00F67ECD" w:rsidP="00AA08BB">
      <w:pPr>
        <w:jc w:val="center"/>
        <w:rPr>
          <w:sz w:val="24"/>
          <w:szCs w:val="24"/>
        </w:rPr>
      </w:pPr>
      <w:r w:rsidRPr="004A580A">
        <w:rPr>
          <w:sz w:val="24"/>
          <w:szCs w:val="24"/>
        </w:rPr>
        <w:t>fвч = 230 кГц.</w:t>
      </w:r>
    </w:p>
    <w:p w:rsidR="00DF709F" w:rsidRPr="004A580A" w:rsidRDefault="00DF709F" w:rsidP="00DF709F">
      <w:pPr>
        <w:rPr>
          <w:sz w:val="24"/>
          <w:szCs w:val="24"/>
        </w:rPr>
      </w:pPr>
    </w:p>
    <w:p w:rsidR="00AD7D8D" w:rsidRPr="001D7BD6" w:rsidRDefault="00AD7D8D" w:rsidP="00AD7D8D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Переходная характеристика для исходного варианта представлена на рис. 14.:</w:t>
      </w:r>
    </w:p>
    <w:p w:rsidR="00DF709F" w:rsidRDefault="00F67ECD" w:rsidP="00DF709F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934075" cy="2619375"/>
            <wp:effectExtent l="19050" t="0" r="9525" b="0"/>
            <wp:docPr id="9" name="Рисунок 9" descr="D:\univer\os\5th_semester\labs\lab_3\pics\pereh_emi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univer\os\5th_semester\labs\lab_3\pics\pereh_emit_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1852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8D" w:rsidRPr="00AD7D8D" w:rsidRDefault="00AD7D8D" w:rsidP="00AD7D8D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14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sz w:val="24"/>
          <w:szCs w:val="24"/>
        </w:rPr>
        <w:t>Переходная характеристика</w:t>
      </w:r>
    </w:p>
    <w:p w:rsidR="00F67ECD" w:rsidRPr="004A580A" w:rsidRDefault="00F67ECD" w:rsidP="00AD7D8D">
      <w:pPr>
        <w:jc w:val="center"/>
        <w:rPr>
          <w:sz w:val="24"/>
          <w:szCs w:val="24"/>
        </w:rPr>
      </w:pPr>
      <w:r w:rsidRPr="004A580A">
        <w:rPr>
          <w:rFonts w:cstheme="minorHAnsi"/>
          <w:sz w:val="24"/>
          <w:szCs w:val="24"/>
        </w:rPr>
        <w:t>τ</w:t>
      </w:r>
      <w:r w:rsidRPr="00AD7D8D">
        <w:rPr>
          <w:rFonts w:cstheme="minorHAnsi"/>
          <w:sz w:val="24"/>
          <w:szCs w:val="24"/>
          <w:vertAlign w:val="subscript"/>
        </w:rPr>
        <w:t>уст</w:t>
      </w:r>
      <w:r w:rsidR="00AD7D8D">
        <w:rPr>
          <w:sz w:val="24"/>
          <w:szCs w:val="24"/>
        </w:rPr>
        <w:t xml:space="preserve"> = 1,2 мкс.</w:t>
      </w:r>
    </w:p>
    <w:p w:rsidR="00AF1FE1" w:rsidRDefault="00AF1FE1" w:rsidP="00DF709F">
      <w:pPr>
        <w:rPr>
          <w:sz w:val="24"/>
          <w:szCs w:val="24"/>
        </w:rPr>
      </w:pPr>
    </w:p>
    <w:p w:rsidR="00AF1FE1" w:rsidRDefault="00AF1FE1" w:rsidP="00DF709F">
      <w:pPr>
        <w:rPr>
          <w:sz w:val="24"/>
          <w:szCs w:val="24"/>
        </w:rPr>
      </w:pPr>
    </w:p>
    <w:p w:rsidR="00AF1FE1" w:rsidRDefault="00AF1FE1" w:rsidP="00DF709F">
      <w:pPr>
        <w:rPr>
          <w:sz w:val="24"/>
          <w:szCs w:val="24"/>
        </w:rPr>
      </w:pPr>
    </w:p>
    <w:p w:rsidR="00AF1FE1" w:rsidRDefault="00AF1FE1" w:rsidP="00AF1FE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Переходная характеристика для исходного варианта представлена на рис. 15.:</w:t>
      </w:r>
    </w:p>
    <w:p w:rsidR="00AF1FE1" w:rsidRDefault="00AF1FE1" w:rsidP="00DF709F">
      <w:pPr>
        <w:rPr>
          <w:sz w:val="24"/>
          <w:szCs w:val="24"/>
        </w:rPr>
      </w:pPr>
    </w:p>
    <w:p w:rsidR="00DF709F" w:rsidRDefault="00F67ECD" w:rsidP="00DF709F">
      <w:pPr>
        <w:rPr>
          <w:sz w:val="24"/>
          <w:szCs w:val="24"/>
        </w:rPr>
      </w:pPr>
      <w:r w:rsidRPr="004A580A">
        <w:rPr>
          <w:noProof/>
          <w:sz w:val="24"/>
          <w:szCs w:val="24"/>
        </w:rPr>
        <w:drawing>
          <wp:inline distT="0" distB="0" distL="0" distR="0">
            <wp:extent cx="5934075" cy="2476500"/>
            <wp:effectExtent l="19050" t="0" r="9525" b="0"/>
            <wp:docPr id="10" name="Рисунок 10" descr="D:\univer\os\5th_semester\labs\lab_3\pics\pereh_emit_o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univer\os\5th_semester\labs\lab_3\pics\pereh_emit_op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930" b="1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FE1" w:rsidRPr="00AF1FE1" w:rsidRDefault="00AF1FE1" w:rsidP="00AF1FE1">
      <w:pPr>
        <w:jc w:val="center"/>
        <w:rPr>
          <w:sz w:val="24"/>
          <w:szCs w:val="24"/>
        </w:rPr>
      </w:pPr>
      <w:r w:rsidRPr="00983104">
        <w:rPr>
          <w:rFonts w:eastAsia="Times New Roman" w:cs="Times New Roman"/>
          <w:b/>
          <w:szCs w:val="24"/>
        </w:rPr>
        <w:t xml:space="preserve">Рис. </w:t>
      </w:r>
      <w:r>
        <w:rPr>
          <w:rFonts w:eastAsia="Times New Roman" w:cs="Times New Roman"/>
          <w:b/>
          <w:szCs w:val="24"/>
        </w:rPr>
        <w:t>15</w:t>
      </w:r>
      <w:r w:rsidRPr="00983104">
        <w:rPr>
          <w:rFonts w:eastAsia="Times New Roman" w:cs="Times New Roman"/>
          <w:b/>
          <w:szCs w:val="24"/>
        </w:rPr>
        <w:t xml:space="preserve">. </w:t>
      </w:r>
      <w:r>
        <w:rPr>
          <w:sz w:val="24"/>
          <w:szCs w:val="24"/>
        </w:rPr>
        <w:t>Переходная характеристика</w:t>
      </w:r>
    </w:p>
    <w:p w:rsidR="00F67ECD" w:rsidRPr="004A580A" w:rsidRDefault="00F67ECD" w:rsidP="00AF1FE1">
      <w:pPr>
        <w:jc w:val="center"/>
        <w:rPr>
          <w:sz w:val="24"/>
          <w:szCs w:val="24"/>
        </w:rPr>
      </w:pPr>
      <w:r w:rsidRPr="004A580A">
        <w:rPr>
          <w:rFonts w:cstheme="minorHAnsi"/>
          <w:sz w:val="24"/>
          <w:szCs w:val="24"/>
        </w:rPr>
        <w:t>τ</w:t>
      </w:r>
      <w:r w:rsidRPr="00AF1FE1">
        <w:rPr>
          <w:rFonts w:cstheme="minorHAnsi"/>
          <w:sz w:val="24"/>
          <w:szCs w:val="24"/>
          <w:vertAlign w:val="subscript"/>
        </w:rPr>
        <w:t>уст</w:t>
      </w:r>
      <w:r w:rsidRPr="004A580A">
        <w:rPr>
          <w:sz w:val="24"/>
          <w:szCs w:val="24"/>
        </w:rPr>
        <w:t xml:space="preserve"> = 2,4 мкс</w:t>
      </w:r>
    </w:p>
    <w:p w:rsidR="00E9770C" w:rsidRPr="004A580A" w:rsidRDefault="00E9770C" w:rsidP="003E58A7">
      <w:pPr>
        <w:rPr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770"/>
        <w:gridCol w:w="1594"/>
        <w:gridCol w:w="1577"/>
        <w:gridCol w:w="1542"/>
        <w:gridCol w:w="1524"/>
        <w:gridCol w:w="1564"/>
      </w:tblGrid>
      <w:tr w:rsidR="00DF709F" w:rsidRPr="004A580A" w:rsidTr="00AF1FE1">
        <w:tc>
          <w:tcPr>
            <w:tcW w:w="1770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Тип коррекции</w:t>
            </w:r>
          </w:p>
        </w:tc>
        <w:tc>
          <w:tcPr>
            <w:tcW w:w="1594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Параметры АЧХ</w:t>
            </w:r>
          </w:p>
        </w:tc>
        <w:tc>
          <w:tcPr>
            <w:tcW w:w="3119" w:type="dxa"/>
            <w:gridSpan w:val="2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Параметры корректирующих цепей</w:t>
            </w:r>
          </w:p>
        </w:tc>
        <w:tc>
          <w:tcPr>
            <w:tcW w:w="1524" w:type="dxa"/>
            <w:vAlign w:val="center"/>
          </w:tcPr>
          <w:p w:rsidR="00DF709F" w:rsidRPr="004A580A" w:rsidRDefault="00AF1FE1" w:rsidP="00AF1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</w:t>
            </w:r>
            <w:r w:rsidR="00DF709F" w:rsidRPr="00AF1FE1">
              <w:rPr>
                <w:sz w:val="24"/>
                <w:szCs w:val="24"/>
                <w:vertAlign w:val="subscript"/>
                <w:lang w:val="en-US"/>
              </w:rPr>
              <w:t>вч</w:t>
            </w:r>
            <w:r w:rsidR="00DF709F" w:rsidRPr="004A580A">
              <w:rPr>
                <w:sz w:val="24"/>
                <w:szCs w:val="24"/>
                <w:lang w:val="en-US"/>
              </w:rPr>
              <w:t>, Гц</w:t>
            </w:r>
          </w:p>
        </w:tc>
        <w:tc>
          <w:tcPr>
            <w:tcW w:w="1564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rFonts w:cstheme="minorHAnsi"/>
                <w:sz w:val="24"/>
                <w:szCs w:val="24"/>
                <w:lang w:val="en-US"/>
              </w:rPr>
              <w:t>τ</w:t>
            </w:r>
            <w:r w:rsidRPr="00AF1FE1">
              <w:rPr>
                <w:sz w:val="24"/>
                <w:szCs w:val="24"/>
                <w:vertAlign w:val="subscript"/>
              </w:rPr>
              <w:t>уст</w:t>
            </w:r>
            <w:r w:rsidRPr="004A580A">
              <w:rPr>
                <w:sz w:val="24"/>
                <w:szCs w:val="24"/>
              </w:rPr>
              <w:t>,мкс</w:t>
            </w:r>
          </w:p>
        </w:tc>
      </w:tr>
      <w:tr w:rsidR="00DF709F" w:rsidRPr="004A580A" w:rsidTr="00AF1FE1">
        <w:tc>
          <w:tcPr>
            <w:tcW w:w="1770" w:type="dxa"/>
            <w:vMerge w:val="restart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Индуктивная</w:t>
            </w:r>
          </w:p>
        </w:tc>
        <w:tc>
          <w:tcPr>
            <w:tcW w:w="1594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Исх.вариант</w:t>
            </w:r>
          </w:p>
        </w:tc>
        <w:tc>
          <w:tcPr>
            <w:tcW w:w="1577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  <w:lang w:val="en-US"/>
              </w:rPr>
            </w:pPr>
            <w:r w:rsidRPr="004A580A">
              <w:rPr>
                <w:sz w:val="24"/>
                <w:szCs w:val="24"/>
                <w:lang w:val="en-US"/>
              </w:rPr>
              <w:t>R5 = 300</w:t>
            </w:r>
          </w:p>
        </w:tc>
        <w:tc>
          <w:tcPr>
            <w:tcW w:w="1542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  <w:lang w:val="en-US"/>
              </w:rPr>
              <w:t>L1 = 100 мкГн</w:t>
            </w:r>
          </w:p>
        </w:tc>
        <w:tc>
          <w:tcPr>
            <w:tcW w:w="1524" w:type="dxa"/>
            <w:vAlign w:val="center"/>
          </w:tcPr>
          <w:p w:rsidR="00DF709F" w:rsidRPr="004A580A" w:rsidRDefault="00A072DF" w:rsidP="005470C6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66</w:t>
            </w:r>
            <w:r w:rsidR="005470C6">
              <w:rPr>
                <w:sz w:val="24"/>
                <w:szCs w:val="24"/>
                <w:lang w:val="en-US"/>
              </w:rPr>
              <w:t>2</w:t>
            </w:r>
            <w:r w:rsidR="007E33A7" w:rsidRPr="004A580A">
              <w:rPr>
                <w:sz w:val="24"/>
                <w:szCs w:val="24"/>
              </w:rPr>
              <w:t xml:space="preserve"> кГц</w:t>
            </w:r>
          </w:p>
        </w:tc>
        <w:tc>
          <w:tcPr>
            <w:tcW w:w="1564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1,5</w:t>
            </w:r>
          </w:p>
        </w:tc>
      </w:tr>
      <w:tr w:rsidR="00DF709F" w:rsidRPr="004A580A" w:rsidTr="00AF1FE1">
        <w:tc>
          <w:tcPr>
            <w:tcW w:w="1770" w:type="dxa"/>
            <w:vMerge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Макс.плоск.</w:t>
            </w:r>
          </w:p>
        </w:tc>
        <w:tc>
          <w:tcPr>
            <w:tcW w:w="1577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  <w:lang w:val="en-US"/>
              </w:rPr>
            </w:pPr>
            <w:r w:rsidRPr="004A580A">
              <w:rPr>
                <w:sz w:val="24"/>
                <w:szCs w:val="24"/>
                <w:lang w:val="en-US"/>
              </w:rPr>
              <w:t>R5 = 300</w:t>
            </w:r>
          </w:p>
        </w:tc>
        <w:tc>
          <w:tcPr>
            <w:tcW w:w="1542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L1 = 70 мкГн</w:t>
            </w:r>
          </w:p>
        </w:tc>
        <w:tc>
          <w:tcPr>
            <w:tcW w:w="1524" w:type="dxa"/>
            <w:vAlign w:val="center"/>
          </w:tcPr>
          <w:p w:rsidR="00DF709F" w:rsidRPr="004A580A" w:rsidRDefault="00A072D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630</w:t>
            </w:r>
            <w:r w:rsidR="007E33A7" w:rsidRPr="004A580A">
              <w:rPr>
                <w:sz w:val="24"/>
                <w:szCs w:val="24"/>
              </w:rPr>
              <w:t xml:space="preserve"> кГц</w:t>
            </w:r>
          </w:p>
        </w:tc>
        <w:tc>
          <w:tcPr>
            <w:tcW w:w="1564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1</w:t>
            </w:r>
            <w:r w:rsidR="00A072DF" w:rsidRPr="004A580A">
              <w:rPr>
                <w:sz w:val="24"/>
                <w:szCs w:val="24"/>
              </w:rPr>
              <w:t>,8</w:t>
            </w:r>
          </w:p>
        </w:tc>
      </w:tr>
      <w:tr w:rsidR="00DF709F" w:rsidRPr="004A580A" w:rsidTr="00AF1FE1">
        <w:tc>
          <w:tcPr>
            <w:tcW w:w="1770" w:type="dxa"/>
            <w:vMerge w:val="restart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Эмиттерная</w:t>
            </w:r>
          </w:p>
        </w:tc>
        <w:tc>
          <w:tcPr>
            <w:tcW w:w="1594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Исх.вариант</w:t>
            </w:r>
          </w:p>
        </w:tc>
        <w:tc>
          <w:tcPr>
            <w:tcW w:w="1577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  <w:lang w:val="en-US"/>
              </w:rPr>
            </w:pPr>
            <w:r w:rsidRPr="004A580A">
              <w:rPr>
                <w:sz w:val="24"/>
                <w:szCs w:val="24"/>
                <w:lang w:val="en-US"/>
              </w:rPr>
              <w:t>R4 = 120</w:t>
            </w:r>
          </w:p>
        </w:tc>
        <w:tc>
          <w:tcPr>
            <w:tcW w:w="1542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  <w:lang w:val="en-US"/>
              </w:rPr>
              <w:t>C2 = 15 нФ</w:t>
            </w:r>
          </w:p>
        </w:tc>
        <w:tc>
          <w:tcPr>
            <w:tcW w:w="1524" w:type="dxa"/>
            <w:vAlign w:val="center"/>
          </w:tcPr>
          <w:p w:rsidR="00DF709F" w:rsidRPr="004A580A" w:rsidRDefault="007E33A7" w:rsidP="005470C6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1,7</w:t>
            </w:r>
            <w:r w:rsidR="005470C6">
              <w:rPr>
                <w:sz w:val="24"/>
                <w:szCs w:val="24"/>
                <w:lang w:val="en-US"/>
              </w:rPr>
              <w:t>7</w:t>
            </w:r>
            <w:r w:rsidRPr="004A580A">
              <w:rPr>
                <w:sz w:val="24"/>
                <w:szCs w:val="24"/>
              </w:rPr>
              <w:t xml:space="preserve"> МГц</w:t>
            </w:r>
          </w:p>
        </w:tc>
        <w:tc>
          <w:tcPr>
            <w:tcW w:w="1564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1,2</w:t>
            </w:r>
          </w:p>
        </w:tc>
      </w:tr>
      <w:tr w:rsidR="00DF709F" w:rsidRPr="004A580A" w:rsidTr="00AF1FE1">
        <w:tc>
          <w:tcPr>
            <w:tcW w:w="1770" w:type="dxa"/>
            <w:vMerge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DF709F" w:rsidRPr="004A580A" w:rsidRDefault="00DF709F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Макс.плоск.</w:t>
            </w:r>
          </w:p>
        </w:tc>
        <w:tc>
          <w:tcPr>
            <w:tcW w:w="1577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  <w:lang w:val="en-US"/>
              </w:rPr>
            </w:pPr>
            <w:r w:rsidRPr="004A580A">
              <w:rPr>
                <w:sz w:val="24"/>
                <w:szCs w:val="24"/>
                <w:lang w:val="en-US"/>
              </w:rPr>
              <w:t>R4 = 31</w:t>
            </w:r>
          </w:p>
        </w:tc>
        <w:tc>
          <w:tcPr>
            <w:tcW w:w="1542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С2 = 6 нФ</w:t>
            </w:r>
          </w:p>
        </w:tc>
        <w:tc>
          <w:tcPr>
            <w:tcW w:w="1524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230 кГц</w:t>
            </w:r>
          </w:p>
        </w:tc>
        <w:tc>
          <w:tcPr>
            <w:tcW w:w="1564" w:type="dxa"/>
            <w:vAlign w:val="center"/>
          </w:tcPr>
          <w:p w:rsidR="00DF709F" w:rsidRPr="004A580A" w:rsidRDefault="007E33A7" w:rsidP="00AF1FE1">
            <w:pPr>
              <w:jc w:val="center"/>
              <w:rPr>
                <w:sz w:val="24"/>
                <w:szCs w:val="24"/>
              </w:rPr>
            </w:pPr>
            <w:r w:rsidRPr="004A580A">
              <w:rPr>
                <w:sz w:val="24"/>
                <w:szCs w:val="24"/>
              </w:rPr>
              <w:t>2,4</w:t>
            </w:r>
          </w:p>
        </w:tc>
      </w:tr>
    </w:tbl>
    <w:p w:rsidR="00DF709F" w:rsidRPr="004A580A" w:rsidRDefault="00DF709F" w:rsidP="003E58A7">
      <w:pPr>
        <w:rPr>
          <w:sz w:val="24"/>
          <w:szCs w:val="24"/>
        </w:rPr>
      </w:pPr>
    </w:p>
    <w:p w:rsidR="00E9770C" w:rsidRPr="005470C6" w:rsidRDefault="00E9770C" w:rsidP="003E58A7">
      <w:pPr>
        <w:rPr>
          <w:sz w:val="24"/>
          <w:szCs w:val="24"/>
          <w:lang w:val="en-US"/>
        </w:rPr>
      </w:pPr>
    </w:p>
    <w:p w:rsidR="0055287E" w:rsidRPr="004A580A" w:rsidRDefault="0055287E" w:rsidP="003E58A7">
      <w:pPr>
        <w:rPr>
          <w:sz w:val="24"/>
          <w:szCs w:val="24"/>
        </w:rPr>
      </w:pPr>
      <w:r w:rsidRPr="004A580A">
        <w:rPr>
          <w:sz w:val="24"/>
          <w:szCs w:val="24"/>
        </w:rPr>
        <w:t>6. Выводы</w:t>
      </w:r>
    </w:p>
    <w:p w:rsidR="00E9770C" w:rsidRPr="00E12018" w:rsidRDefault="00E12018" w:rsidP="003E58A7">
      <w:pPr>
        <w:rPr>
          <w:sz w:val="24"/>
          <w:szCs w:val="24"/>
        </w:rPr>
      </w:pPr>
      <w:r>
        <w:rPr>
          <w:sz w:val="24"/>
          <w:szCs w:val="24"/>
        </w:rPr>
        <w:t xml:space="preserve">При введении коррекции увеличивается время установления импулься, но графики АЧХ и Переходной характеристики выравниваются. Уменьшается частота 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вч, причем для эми</w:t>
      </w:r>
      <w:r w:rsidR="00E42D8C">
        <w:rPr>
          <w:sz w:val="24"/>
          <w:szCs w:val="24"/>
        </w:rPr>
        <w:t>т</w:t>
      </w:r>
      <w:r>
        <w:rPr>
          <w:sz w:val="24"/>
          <w:szCs w:val="24"/>
        </w:rPr>
        <w:t>терной коррекции это уменьшение более существенное</w:t>
      </w:r>
    </w:p>
    <w:p w:rsidR="0060161D" w:rsidRPr="00E12018" w:rsidRDefault="0060161D" w:rsidP="003E58A7">
      <w:pPr>
        <w:rPr>
          <w:sz w:val="24"/>
          <w:szCs w:val="24"/>
        </w:rPr>
      </w:pPr>
    </w:p>
    <w:p w:rsidR="0060161D" w:rsidRPr="00E12018" w:rsidRDefault="0060161D" w:rsidP="003E58A7">
      <w:pPr>
        <w:rPr>
          <w:sz w:val="24"/>
          <w:szCs w:val="24"/>
        </w:rPr>
      </w:pPr>
    </w:p>
    <w:p w:rsidR="00987771" w:rsidRPr="004A580A" w:rsidRDefault="00987771" w:rsidP="003E58A7">
      <w:pPr>
        <w:rPr>
          <w:sz w:val="24"/>
          <w:szCs w:val="24"/>
        </w:rPr>
      </w:pPr>
    </w:p>
    <w:p w:rsidR="0023627E" w:rsidRPr="004A580A" w:rsidRDefault="0023627E" w:rsidP="0023627E">
      <w:pPr>
        <w:pStyle w:val="a7"/>
        <w:rPr>
          <w:sz w:val="24"/>
          <w:szCs w:val="24"/>
        </w:rPr>
      </w:pPr>
    </w:p>
    <w:sectPr w:rsidR="0023627E" w:rsidRPr="004A580A" w:rsidSect="000E5C6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892"/>
    <w:multiLevelType w:val="hybridMultilevel"/>
    <w:tmpl w:val="134E057A"/>
    <w:lvl w:ilvl="0" w:tplc="0B1804B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3A4E"/>
    <w:multiLevelType w:val="hybridMultilevel"/>
    <w:tmpl w:val="644634F2"/>
    <w:lvl w:ilvl="0" w:tplc="9B1CE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1465A"/>
    <w:multiLevelType w:val="hybridMultilevel"/>
    <w:tmpl w:val="5E6E1DEE"/>
    <w:lvl w:ilvl="0" w:tplc="E1E4950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41285B"/>
    <w:multiLevelType w:val="hybridMultilevel"/>
    <w:tmpl w:val="215C0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860DF"/>
    <w:multiLevelType w:val="hybridMultilevel"/>
    <w:tmpl w:val="DA2692B2"/>
    <w:lvl w:ilvl="0" w:tplc="644C3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E4525F"/>
    <w:multiLevelType w:val="hybridMultilevel"/>
    <w:tmpl w:val="F45ADC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E5C6D"/>
    <w:rsid w:val="00016D6F"/>
    <w:rsid w:val="000350EE"/>
    <w:rsid w:val="00046AD3"/>
    <w:rsid w:val="00060A91"/>
    <w:rsid w:val="000830B5"/>
    <w:rsid w:val="000B3792"/>
    <w:rsid w:val="000D344C"/>
    <w:rsid w:val="000E5C6D"/>
    <w:rsid w:val="00157A3A"/>
    <w:rsid w:val="00166C03"/>
    <w:rsid w:val="001702C7"/>
    <w:rsid w:val="001726F9"/>
    <w:rsid w:val="001C34A3"/>
    <w:rsid w:val="001D7BD6"/>
    <w:rsid w:val="001F41E9"/>
    <w:rsid w:val="0023627E"/>
    <w:rsid w:val="002D41C5"/>
    <w:rsid w:val="002E42A5"/>
    <w:rsid w:val="002E5FFA"/>
    <w:rsid w:val="00315AD3"/>
    <w:rsid w:val="00316DDF"/>
    <w:rsid w:val="00362B6E"/>
    <w:rsid w:val="00370CE0"/>
    <w:rsid w:val="003E58A7"/>
    <w:rsid w:val="004265B1"/>
    <w:rsid w:val="00477895"/>
    <w:rsid w:val="004874E8"/>
    <w:rsid w:val="00495EB4"/>
    <w:rsid w:val="004A580A"/>
    <w:rsid w:val="004E080B"/>
    <w:rsid w:val="00503F09"/>
    <w:rsid w:val="005218D1"/>
    <w:rsid w:val="005470C6"/>
    <w:rsid w:val="0055287E"/>
    <w:rsid w:val="00554CAC"/>
    <w:rsid w:val="00575A0F"/>
    <w:rsid w:val="00593A89"/>
    <w:rsid w:val="00597629"/>
    <w:rsid w:val="005C5868"/>
    <w:rsid w:val="005E46DE"/>
    <w:rsid w:val="0060161D"/>
    <w:rsid w:val="006037E9"/>
    <w:rsid w:val="00617B76"/>
    <w:rsid w:val="00637A6D"/>
    <w:rsid w:val="00665BBC"/>
    <w:rsid w:val="006A3D83"/>
    <w:rsid w:val="006C47A1"/>
    <w:rsid w:val="007166C1"/>
    <w:rsid w:val="0072545B"/>
    <w:rsid w:val="00731122"/>
    <w:rsid w:val="00764365"/>
    <w:rsid w:val="0077054A"/>
    <w:rsid w:val="00786DA7"/>
    <w:rsid w:val="007E33A7"/>
    <w:rsid w:val="008364ED"/>
    <w:rsid w:val="008423B7"/>
    <w:rsid w:val="00842BFC"/>
    <w:rsid w:val="00866EF3"/>
    <w:rsid w:val="009319CF"/>
    <w:rsid w:val="009515C1"/>
    <w:rsid w:val="00977B73"/>
    <w:rsid w:val="00984D99"/>
    <w:rsid w:val="00987771"/>
    <w:rsid w:val="009F3A78"/>
    <w:rsid w:val="00A072DF"/>
    <w:rsid w:val="00A07B49"/>
    <w:rsid w:val="00A62C73"/>
    <w:rsid w:val="00A92EF6"/>
    <w:rsid w:val="00A93ACD"/>
    <w:rsid w:val="00AA08BB"/>
    <w:rsid w:val="00AC4DA1"/>
    <w:rsid w:val="00AD7D8D"/>
    <w:rsid w:val="00AF1FE1"/>
    <w:rsid w:val="00B134C0"/>
    <w:rsid w:val="00B30DC2"/>
    <w:rsid w:val="00BC7135"/>
    <w:rsid w:val="00BF626F"/>
    <w:rsid w:val="00C524D5"/>
    <w:rsid w:val="00C5731D"/>
    <w:rsid w:val="00C84D66"/>
    <w:rsid w:val="00CA2CAA"/>
    <w:rsid w:val="00CE14AD"/>
    <w:rsid w:val="00CF0044"/>
    <w:rsid w:val="00D22A2D"/>
    <w:rsid w:val="00D41247"/>
    <w:rsid w:val="00D6225D"/>
    <w:rsid w:val="00D66541"/>
    <w:rsid w:val="00D82DCD"/>
    <w:rsid w:val="00D87FC7"/>
    <w:rsid w:val="00DF709F"/>
    <w:rsid w:val="00E10E66"/>
    <w:rsid w:val="00E12018"/>
    <w:rsid w:val="00E42D8C"/>
    <w:rsid w:val="00E43C0E"/>
    <w:rsid w:val="00E74E9E"/>
    <w:rsid w:val="00E9770C"/>
    <w:rsid w:val="00EF305E"/>
    <w:rsid w:val="00F0179F"/>
    <w:rsid w:val="00F67ECD"/>
    <w:rsid w:val="00FA1F92"/>
    <w:rsid w:val="00FF447A"/>
    <w:rsid w:val="00FF5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5C6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E5C6D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0E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C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E5C6D"/>
    <w:pPr>
      <w:ind w:left="720"/>
      <w:contextualSpacing/>
    </w:pPr>
  </w:style>
  <w:style w:type="table" w:styleId="a8">
    <w:name w:val="Table Grid"/>
    <w:basedOn w:val="a1"/>
    <w:uiPriority w:val="59"/>
    <w:rsid w:val="00157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AC4DA1"/>
    <w:rPr>
      <w:color w:val="808080"/>
    </w:rPr>
  </w:style>
  <w:style w:type="paragraph" w:customStyle="1" w:styleId="aa">
    <w:name w:val="Îáû÷íûé"/>
    <w:rsid w:val="0060161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5C6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E5C6D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0E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C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E5C6D"/>
    <w:pPr>
      <w:ind w:left="720"/>
      <w:contextualSpacing/>
    </w:pPr>
  </w:style>
  <w:style w:type="table" w:styleId="a8">
    <w:name w:val="Table Grid"/>
    <w:basedOn w:val="a1"/>
    <w:uiPriority w:val="59"/>
    <w:rsid w:val="00157A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laceholder Text"/>
    <w:basedOn w:val="a0"/>
    <w:uiPriority w:val="99"/>
    <w:semiHidden/>
    <w:rsid w:val="00AC4DA1"/>
    <w:rPr>
      <w:color w:val="808080"/>
    </w:rPr>
  </w:style>
  <w:style w:type="paragraph" w:customStyle="1" w:styleId="aa">
    <w:name w:val="Îáû÷íûé"/>
    <w:rsid w:val="0060161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Москва 2012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№3 по ОС</vt:lpstr>
    </vt:vector>
  </TitlesOfParts>
  <Company>МОСКОВСКИЙ ТЕХНИЧЕСКИЙ УНИВЕРСИТЕТ СВЯЗИ И ИНФОРМАТИКИ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№3 по ОС</dc:title>
  <dc:subject>«Исследование ВЧ-коррекции»</dc:subject>
  <dc:creator>Юрий Тихомиров, ЗС1002</dc:creator>
  <cp:lastModifiedBy>Вадим</cp:lastModifiedBy>
  <cp:revision>4</cp:revision>
  <dcterms:created xsi:type="dcterms:W3CDTF">2014-11-24T19:39:00Z</dcterms:created>
  <dcterms:modified xsi:type="dcterms:W3CDTF">2014-12-04T15:22:00Z</dcterms:modified>
</cp:coreProperties>
</file>