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159" w:rsidRDefault="00A46159" w:rsidP="00A46159">
      <w:pPr>
        <w:autoSpaceDE w:val="0"/>
        <w:autoSpaceDN w:val="0"/>
        <w:adjustRightInd w:val="0"/>
        <w:spacing w:line="360" w:lineRule="auto"/>
        <w:jc w:val="center"/>
      </w:pPr>
      <w:r>
        <w:t>ФЕДЕРАЛЬНОЕ ГОСУДАРСТВЕННОЕ ОБРАЗОВАТЕЛЬНОЕ БЮДЖЕТНОЕ УЧРЕЖДЕНИЕ ВЫСШЕГО ПРОФЕССИОНАЛЬНОГО ОБРАЗОВАНИЯ</w:t>
      </w:r>
    </w:p>
    <w:p w:rsidR="00A46159" w:rsidRPr="005F5EE9" w:rsidRDefault="00A46159" w:rsidP="00A46159">
      <w:pPr>
        <w:autoSpaceDE w:val="0"/>
        <w:autoSpaceDN w:val="0"/>
        <w:adjustRightInd w:val="0"/>
        <w:spacing w:line="360" w:lineRule="auto"/>
        <w:jc w:val="center"/>
      </w:pPr>
      <w:r>
        <w:t xml:space="preserve">МОСКОВСКИЙ ТЕХНИЧЕСКИЙ УНИВЕРСИТЕТ СВЯЗИ И ИНФОРМАТИКИ </w:t>
      </w:r>
    </w:p>
    <w:p w:rsidR="00A46159" w:rsidRPr="002F594D" w:rsidRDefault="00A46159" w:rsidP="00A46159">
      <w:pPr>
        <w:autoSpaceDE w:val="0"/>
        <w:autoSpaceDN w:val="0"/>
        <w:adjustRightInd w:val="0"/>
        <w:spacing w:line="360" w:lineRule="auto"/>
        <w:jc w:val="center"/>
      </w:pPr>
      <w:r w:rsidRPr="00206A09">
        <w:t>(</w:t>
      </w:r>
      <w:r>
        <w:t>МТУСИ</w:t>
      </w:r>
      <w:r w:rsidRPr="00206A09">
        <w:t>)</w:t>
      </w:r>
    </w:p>
    <w:p w:rsidR="00A46159" w:rsidRPr="002F594D" w:rsidRDefault="00A46159" w:rsidP="00A46159">
      <w:pPr>
        <w:autoSpaceDE w:val="0"/>
        <w:autoSpaceDN w:val="0"/>
        <w:adjustRightInd w:val="0"/>
        <w:spacing w:line="360" w:lineRule="auto"/>
        <w:jc w:val="center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  <w:jc w:val="center"/>
      </w:pPr>
      <w:r w:rsidRPr="00B975F3">
        <w:t>Кафедра теории электрических цепей</w:t>
      </w: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  <w:jc w:val="center"/>
      </w:pPr>
      <w:r>
        <w:t>Курсовая работа</w:t>
      </w:r>
    </w:p>
    <w:p w:rsidR="00A46159" w:rsidRPr="0068782F" w:rsidRDefault="00A46159" w:rsidP="00A46159">
      <w:pPr>
        <w:autoSpaceDE w:val="0"/>
        <w:autoSpaceDN w:val="0"/>
        <w:adjustRightInd w:val="0"/>
        <w:spacing w:line="360" w:lineRule="auto"/>
        <w:jc w:val="center"/>
        <w:rPr>
          <w:sz w:val="32"/>
          <w:szCs w:val="32"/>
        </w:rPr>
      </w:pPr>
      <w:r w:rsidRPr="0068782F">
        <w:rPr>
          <w:sz w:val="32"/>
          <w:szCs w:val="32"/>
        </w:rPr>
        <w:t xml:space="preserve">Расчёт </w:t>
      </w:r>
      <w:r w:rsidR="00AD5233" w:rsidRPr="0068782F">
        <w:rPr>
          <w:sz w:val="32"/>
          <w:szCs w:val="32"/>
        </w:rPr>
        <w:t>разветвлённых</w:t>
      </w:r>
      <w:r w:rsidRPr="0068782F">
        <w:rPr>
          <w:sz w:val="32"/>
          <w:szCs w:val="32"/>
        </w:rPr>
        <w:t xml:space="preserve"> цепей </w:t>
      </w:r>
      <w:r w:rsidR="00AD5233" w:rsidRPr="0068782F">
        <w:rPr>
          <w:sz w:val="32"/>
          <w:szCs w:val="32"/>
        </w:rPr>
        <w:t>синусоидального</w:t>
      </w:r>
      <w:r w:rsidRPr="0068782F">
        <w:rPr>
          <w:sz w:val="32"/>
          <w:szCs w:val="32"/>
        </w:rPr>
        <w:t xml:space="preserve"> тока</w:t>
      </w:r>
    </w:p>
    <w:p w:rsidR="00A46159" w:rsidRPr="00AD5233" w:rsidRDefault="00A46159" w:rsidP="00A46159">
      <w:pPr>
        <w:autoSpaceDE w:val="0"/>
        <w:autoSpaceDN w:val="0"/>
        <w:adjustRightInd w:val="0"/>
        <w:spacing w:line="360" w:lineRule="auto"/>
        <w:jc w:val="center"/>
      </w:pPr>
      <w:r>
        <w:t xml:space="preserve">Часть </w:t>
      </w:r>
      <w:r w:rsidR="00AD5233" w:rsidRPr="00AD5233">
        <w:t>2</w:t>
      </w: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  <w:r>
        <w:t>Выполнил студент группы БИН</w:t>
      </w:r>
      <w:r w:rsidR="00DA51C6" w:rsidRPr="00DA51C6">
        <w:t>1301</w:t>
      </w:r>
      <w:r>
        <w:t xml:space="preserve"> ОТФ-2                     _______________ </w:t>
      </w:r>
      <w:r w:rsidR="0051371D">
        <w:t>В</w:t>
      </w:r>
      <w:r>
        <w:t>.</w:t>
      </w:r>
      <w:r w:rsidR="0051371D">
        <w:t>А</w:t>
      </w:r>
      <w:r>
        <w:t xml:space="preserve">. </w:t>
      </w:r>
      <w:proofErr w:type="spellStart"/>
      <w:r w:rsidR="0051371D">
        <w:t>Куленко</w:t>
      </w:r>
      <w:proofErr w:type="spellEnd"/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  <w:jc w:val="right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  <w:r>
        <w:t xml:space="preserve">Проверил доц. кафедры ТЭЦ                                               _______________ В.В. </w:t>
      </w:r>
      <w:proofErr w:type="spellStart"/>
      <w:r>
        <w:t>Фриск</w:t>
      </w:r>
      <w:proofErr w:type="spellEnd"/>
      <w:r>
        <w:t xml:space="preserve"> </w:t>
      </w: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2F594D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2F594D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7262D9" w:rsidRDefault="005D74C5" w:rsidP="005D74C5">
      <w:pPr>
        <w:spacing w:line="360" w:lineRule="auto"/>
        <w:ind w:firstLine="851"/>
        <w:jc w:val="center"/>
      </w:pPr>
      <w:r w:rsidRPr="00B975F3">
        <w:t>Москва 20</w:t>
      </w:r>
      <w:r>
        <w:t>1</w:t>
      </w:r>
      <w:r w:rsidR="0051371D">
        <w:t>4</w:t>
      </w:r>
    </w:p>
    <w:p w:rsidR="005D74C5" w:rsidRDefault="005D74C5" w:rsidP="005D74C5">
      <w:pPr>
        <w:spacing w:line="360" w:lineRule="auto"/>
        <w:ind w:firstLine="851"/>
        <w:jc w:val="center"/>
      </w:pPr>
    </w:p>
    <w:p w:rsidR="005D74C5" w:rsidRPr="003B7F4F" w:rsidRDefault="005D74C5" w:rsidP="005D74C5">
      <w:pPr>
        <w:spacing w:line="360" w:lineRule="auto"/>
        <w:jc w:val="center"/>
        <w:rPr>
          <w:sz w:val="28"/>
          <w:szCs w:val="28"/>
        </w:rPr>
      </w:pPr>
      <w:r w:rsidRPr="003B7F4F">
        <w:rPr>
          <w:sz w:val="28"/>
          <w:szCs w:val="28"/>
        </w:rPr>
        <w:lastRenderedPageBreak/>
        <w:t>Реферат</w:t>
      </w:r>
    </w:p>
    <w:p w:rsidR="00994F5F" w:rsidRPr="00994F5F" w:rsidRDefault="00994F5F" w:rsidP="00994F5F">
      <w:pPr>
        <w:spacing w:line="360" w:lineRule="auto"/>
        <w:jc w:val="both"/>
        <w:rPr>
          <w:sz w:val="28"/>
        </w:rPr>
      </w:pPr>
      <w:r w:rsidRPr="00994F5F">
        <w:rPr>
          <w:sz w:val="28"/>
        </w:rPr>
        <w:t xml:space="preserve">Объём отчёта: </w:t>
      </w:r>
      <w:r w:rsidR="00657682">
        <w:rPr>
          <w:sz w:val="28"/>
        </w:rPr>
        <w:t>22</w:t>
      </w:r>
      <w:r w:rsidRPr="00994F5F">
        <w:rPr>
          <w:sz w:val="28"/>
        </w:rPr>
        <w:t xml:space="preserve"> страниц</w:t>
      </w:r>
    </w:p>
    <w:p w:rsidR="00994F5F" w:rsidRPr="00AB4D2F" w:rsidRDefault="00994F5F" w:rsidP="00994F5F">
      <w:pPr>
        <w:spacing w:line="360" w:lineRule="auto"/>
        <w:jc w:val="both"/>
        <w:rPr>
          <w:sz w:val="28"/>
        </w:rPr>
      </w:pPr>
      <w:r w:rsidRPr="00994F5F">
        <w:rPr>
          <w:sz w:val="28"/>
        </w:rPr>
        <w:t xml:space="preserve">Количество иллюстраций: </w:t>
      </w:r>
      <w:r w:rsidR="00AB4D2F" w:rsidRPr="00AB4D2F">
        <w:rPr>
          <w:sz w:val="28"/>
        </w:rPr>
        <w:t>2</w:t>
      </w:r>
      <w:r w:rsidR="00450F39">
        <w:rPr>
          <w:sz w:val="28"/>
        </w:rPr>
        <w:t>6</w:t>
      </w:r>
    </w:p>
    <w:p w:rsidR="00994F5F" w:rsidRPr="0068782F" w:rsidRDefault="00994F5F" w:rsidP="00994F5F">
      <w:pPr>
        <w:spacing w:line="360" w:lineRule="auto"/>
        <w:jc w:val="both"/>
        <w:rPr>
          <w:sz w:val="28"/>
        </w:rPr>
      </w:pPr>
      <w:r w:rsidRPr="00994F5F">
        <w:rPr>
          <w:sz w:val="28"/>
        </w:rPr>
        <w:t xml:space="preserve">Количество использованных источников: </w:t>
      </w:r>
      <w:r w:rsidR="00116056">
        <w:rPr>
          <w:sz w:val="28"/>
        </w:rPr>
        <w:t>9</w:t>
      </w:r>
    </w:p>
    <w:p w:rsidR="00994F5F" w:rsidRPr="00994F5F" w:rsidRDefault="00994F5F" w:rsidP="00994F5F">
      <w:pPr>
        <w:spacing w:line="360" w:lineRule="auto"/>
        <w:jc w:val="both"/>
        <w:rPr>
          <w:sz w:val="28"/>
        </w:rPr>
      </w:pPr>
      <w:r w:rsidRPr="00994F5F">
        <w:rPr>
          <w:sz w:val="28"/>
        </w:rPr>
        <w:t xml:space="preserve">Перечень ключевых слов: комплексные токи, </w:t>
      </w:r>
      <w:r w:rsidR="00BB3683" w:rsidRPr="00BB3683">
        <w:rPr>
          <w:sz w:val="28"/>
          <w:szCs w:val="28"/>
        </w:rPr>
        <w:t>комплексные сопротивления</w:t>
      </w:r>
      <w:r w:rsidR="00BB3683">
        <w:rPr>
          <w:sz w:val="28"/>
        </w:rPr>
        <w:t xml:space="preserve">, </w:t>
      </w:r>
      <w:r w:rsidRPr="00994F5F">
        <w:rPr>
          <w:sz w:val="28"/>
        </w:rPr>
        <w:t xml:space="preserve">импеданс, комплексный закон Кирхгофа, комплексный закон Ома, </w:t>
      </w:r>
      <w:r w:rsidR="00BB3683" w:rsidRPr="00BB3683">
        <w:rPr>
          <w:sz w:val="28"/>
          <w:szCs w:val="28"/>
        </w:rPr>
        <w:t>кривая тока по времени, векторная диаграмма токов</w:t>
      </w:r>
      <w:r w:rsidRPr="00BB3683">
        <w:rPr>
          <w:sz w:val="28"/>
        </w:rPr>
        <w:t>.</w:t>
      </w:r>
    </w:p>
    <w:p w:rsidR="00994F5F" w:rsidRPr="00994F5F" w:rsidRDefault="00994F5F" w:rsidP="00994F5F">
      <w:pPr>
        <w:spacing w:line="360" w:lineRule="auto"/>
        <w:jc w:val="both"/>
        <w:rPr>
          <w:sz w:val="28"/>
        </w:rPr>
      </w:pPr>
      <w:r w:rsidRPr="00994F5F">
        <w:rPr>
          <w:sz w:val="28"/>
        </w:rPr>
        <w:t>Цель работы – расчёт комплексных токов во всех ветвях цепи, а также расчёт её баланса мощностей, построение векторной диаграммы искомых токов и построение диаграммы изменения одного из токов во времени.</w:t>
      </w:r>
    </w:p>
    <w:p w:rsidR="00C247FA" w:rsidRPr="0099405F" w:rsidRDefault="00994F5F" w:rsidP="0099405F">
      <w:pPr>
        <w:pStyle w:val="a7"/>
        <w:spacing w:line="360" w:lineRule="auto"/>
        <w:ind w:left="0"/>
        <w:jc w:val="both"/>
        <w:rPr>
          <w:sz w:val="28"/>
        </w:rPr>
      </w:pPr>
      <w:r w:rsidRPr="00994F5F">
        <w:rPr>
          <w:sz w:val="28"/>
        </w:rPr>
        <w:t>Объектом исследования данной работы являлась электрическая схема, представленная на рис. 1:</w:t>
      </w:r>
    </w:p>
    <w:p w:rsidR="0099405F" w:rsidRPr="0099405F" w:rsidRDefault="0099405F" w:rsidP="00C247FA">
      <w:pPr>
        <w:pStyle w:val="a7"/>
        <w:spacing w:line="360" w:lineRule="auto"/>
        <w:ind w:left="0"/>
        <w:jc w:val="center"/>
      </w:pPr>
      <w:r>
        <w:rPr>
          <w:noProof/>
        </w:rPr>
        <w:drawing>
          <wp:inline distT="0" distB="0" distL="0" distR="0">
            <wp:extent cx="4505325" cy="2171700"/>
            <wp:effectExtent l="19050" t="0" r="9525" b="0"/>
            <wp:docPr id="12" name="Рисунок 11" descr="сх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45E0" w:rsidRPr="00C412A1" w:rsidRDefault="005D74C5" w:rsidP="00C247FA">
      <w:pPr>
        <w:pStyle w:val="a7"/>
        <w:spacing w:line="360" w:lineRule="auto"/>
        <w:ind w:left="0"/>
        <w:jc w:val="center"/>
        <w:rPr>
          <w:sz w:val="28"/>
          <w:szCs w:val="28"/>
        </w:rPr>
      </w:pPr>
      <w:r w:rsidRPr="00C412A1">
        <w:rPr>
          <w:sz w:val="28"/>
          <w:szCs w:val="28"/>
        </w:rPr>
        <w:t>Рис. 1</w:t>
      </w:r>
    </w:p>
    <w:p w:rsidR="000C7EEF" w:rsidRPr="000C7EEF" w:rsidRDefault="000C7EEF" w:rsidP="000C7EEF">
      <w:pPr>
        <w:spacing w:line="360" w:lineRule="auto"/>
        <w:jc w:val="both"/>
        <w:rPr>
          <w:sz w:val="28"/>
          <w:szCs w:val="28"/>
        </w:rPr>
      </w:pPr>
      <w:r w:rsidRPr="000C7EEF">
        <w:rPr>
          <w:sz w:val="28"/>
          <w:szCs w:val="28"/>
        </w:rPr>
        <w:t xml:space="preserve">При выполнении данной курсовой работы использовался метод анализа электрических цепей с использованием программного обеспечения: </w:t>
      </w:r>
      <w:proofErr w:type="spellStart"/>
      <w:r w:rsidRPr="000C7EEF">
        <w:rPr>
          <w:sz w:val="28"/>
          <w:szCs w:val="28"/>
          <w:lang w:val="en-US"/>
        </w:rPr>
        <w:t>Mathcad</w:t>
      </w:r>
      <w:proofErr w:type="spellEnd"/>
      <w:r>
        <w:rPr>
          <w:sz w:val="28"/>
          <w:szCs w:val="28"/>
        </w:rPr>
        <w:t xml:space="preserve"> 1</w:t>
      </w:r>
      <w:r w:rsidRPr="000C7EEF">
        <w:rPr>
          <w:sz w:val="28"/>
          <w:szCs w:val="28"/>
        </w:rPr>
        <w:t xml:space="preserve">4, </w:t>
      </w:r>
      <w:proofErr w:type="spellStart"/>
      <w:r w:rsidRPr="000C7EEF">
        <w:rPr>
          <w:sz w:val="28"/>
          <w:szCs w:val="28"/>
          <w:lang w:val="en-US"/>
        </w:rPr>
        <w:t>Schemagee</w:t>
      </w:r>
      <w:proofErr w:type="spellEnd"/>
      <w:r w:rsidRPr="000C7E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demo</w:t>
      </w:r>
      <w:r w:rsidRPr="000C7EEF">
        <w:rPr>
          <w:sz w:val="28"/>
          <w:szCs w:val="28"/>
        </w:rPr>
        <w:t>.</w:t>
      </w:r>
    </w:p>
    <w:p w:rsidR="000C7EEF" w:rsidRPr="000C7EEF" w:rsidRDefault="000C7EEF" w:rsidP="000C7EEF">
      <w:pPr>
        <w:spacing w:line="360" w:lineRule="auto"/>
        <w:jc w:val="both"/>
        <w:rPr>
          <w:sz w:val="28"/>
          <w:szCs w:val="28"/>
        </w:rPr>
      </w:pPr>
      <w:r w:rsidRPr="000C7EEF">
        <w:rPr>
          <w:sz w:val="28"/>
          <w:szCs w:val="28"/>
        </w:rPr>
        <w:t>Методология проведения работы:</w:t>
      </w:r>
    </w:p>
    <w:p w:rsidR="000C7EEF" w:rsidRPr="000C7EEF" w:rsidRDefault="000C7EEF" w:rsidP="000C7EE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C7EEF">
        <w:rPr>
          <w:sz w:val="28"/>
          <w:szCs w:val="28"/>
        </w:rPr>
        <w:t>Расчёт комплексных токов в ветвях цепи методом уравнений Кирхгофа, построение векторных диаграмм найденных токов;</w:t>
      </w:r>
    </w:p>
    <w:p w:rsidR="000C7EEF" w:rsidRPr="000C7EEF" w:rsidRDefault="000C7EEF" w:rsidP="000C7EE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C7EEF">
        <w:rPr>
          <w:sz w:val="28"/>
          <w:szCs w:val="28"/>
        </w:rPr>
        <w:t>Расчёт комплексных токов в ветвях цепи методом контурных токов;</w:t>
      </w:r>
    </w:p>
    <w:p w:rsidR="000C7EEF" w:rsidRPr="000C7EEF" w:rsidRDefault="000C7EEF" w:rsidP="000C7EE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C7EEF">
        <w:rPr>
          <w:sz w:val="28"/>
          <w:szCs w:val="28"/>
        </w:rPr>
        <w:t>Расчёт комплексных токов в ветвях цепи методом узловых потенциалов;</w:t>
      </w:r>
    </w:p>
    <w:p w:rsidR="000C7EEF" w:rsidRPr="000C7EEF" w:rsidRDefault="000C7EEF" w:rsidP="000C7EE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C7EEF">
        <w:rPr>
          <w:sz w:val="28"/>
          <w:szCs w:val="28"/>
        </w:rPr>
        <w:t>Расчёт комплексных токов в ветвях цепи методом двух узлов;</w:t>
      </w:r>
    </w:p>
    <w:p w:rsidR="000C7EEF" w:rsidRPr="000C7EEF" w:rsidRDefault="000C7EEF" w:rsidP="000C7EE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C7EEF">
        <w:rPr>
          <w:sz w:val="28"/>
          <w:szCs w:val="28"/>
        </w:rPr>
        <w:lastRenderedPageBreak/>
        <w:t>Расчёт комплексных токов в ветвях цепи методом наложения;</w:t>
      </w:r>
    </w:p>
    <w:p w:rsidR="000C7EEF" w:rsidRPr="000C7EEF" w:rsidRDefault="000C7EEF" w:rsidP="000C7EE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C7EEF">
        <w:rPr>
          <w:sz w:val="28"/>
          <w:szCs w:val="28"/>
        </w:rPr>
        <w:t xml:space="preserve">Расчёт комплексного тока в сопротивлении </w:t>
      </w:r>
      <w:r w:rsidRPr="000C7EEF">
        <w:rPr>
          <w:sz w:val="28"/>
          <w:szCs w:val="28"/>
          <w:lang w:val="en-US"/>
        </w:rPr>
        <w:t>R</w:t>
      </w:r>
      <w:r w:rsidRPr="000C7EEF">
        <w:rPr>
          <w:sz w:val="28"/>
          <w:szCs w:val="28"/>
        </w:rPr>
        <w:t>1 методом эквивалентного генератора ЭДС, построение кривой изменения найденного тока во времени;</w:t>
      </w:r>
    </w:p>
    <w:p w:rsidR="000C7EEF" w:rsidRPr="000C7EEF" w:rsidRDefault="000C7EEF" w:rsidP="000C7EE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C7EEF">
        <w:rPr>
          <w:sz w:val="28"/>
          <w:szCs w:val="28"/>
        </w:rPr>
        <w:t xml:space="preserve">Расчёт комплексного тока в сопротивлении </w:t>
      </w:r>
      <w:r w:rsidRPr="000C7EEF">
        <w:rPr>
          <w:sz w:val="28"/>
          <w:szCs w:val="28"/>
          <w:lang w:val="en-US"/>
        </w:rPr>
        <w:t>R</w:t>
      </w:r>
      <w:r w:rsidRPr="000C7EEF">
        <w:rPr>
          <w:sz w:val="28"/>
          <w:szCs w:val="28"/>
        </w:rPr>
        <w:t>2 методом эквивалентного генератора тока;</w:t>
      </w:r>
    </w:p>
    <w:p w:rsidR="00C412A1" w:rsidRDefault="000C7EEF" w:rsidP="00E10F1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C7EEF">
        <w:rPr>
          <w:sz w:val="28"/>
          <w:szCs w:val="28"/>
        </w:rPr>
        <w:t>Расчёт баланса комплексных мощностей исходной схемы и его проверка с помощью ЭВМ</w:t>
      </w:r>
      <w:r w:rsidRPr="000C7EEF">
        <w:rPr>
          <w:sz w:val="28"/>
          <w:szCs w:val="28"/>
          <w:lang w:val="en-US"/>
        </w:rPr>
        <w:t>.</w:t>
      </w:r>
    </w:p>
    <w:p w:rsidR="009322DB" w:rsidRDefault="009322DB" w:rsidP="009322DB">
      <w:pPr>
        <w:spacing w:line="360" w:lineRule="auto"/>
        <w:ind w:left="360"/>
        <w:jc w:val="both"/>
        <w:rPr>
          <w:sz w:val="28"/>
          <w:szCs w:val="28"/>
        </w:rPr>
      </w:pPr>
    </w:p>
    <w:p w:rsidR="002F4220" w:rsidRDefault="002F4220" w:rsidP="002F422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данные:</w:t>
      </w:r>
    </w:p>
    <w:p w:rsidR="002F4220" w:rsidRPr="002F4220" w:rsidRDefault="002F4220" w:rsidP="002F4220">
      <w:pPr>
        <w:spacing w:line="360" w:lineRule="auto"/>
        <w:rPr>
          <w:sz w:val="28"/>
          <w:szCs w:val="28"/>
        </w:rPr>
      </w:pPr>
      <w:r w:rsidRPr="002F4220">
        <w:rPr>
          <w:sz w:val="28"/>
          <w:szCs w:val="28"/>
          <w:lang w:val="en-US"/>
        </w:rPr>
        <w:t>f</w:t>
      </w:r>
      <w:r w:rsidRPr="002F4220">
        <w:rPr>
          <w:sz w:val="28"/>
          <w:szCs w:val="28"/>
        </w:rPr>
        <w:t xml:space="preserve"> = 50 Гц</w:t>
      </w:r>
    </w:p>
    <w:p w:rsidR="002F4220" w:rsidRPr="002F4220" w:rsidRDefault="002F4220" w:rsidP="002F4220">
      <w:pPr>
        <w:spacing w:line="360" w:lineRule="auto"/>
        <w:rPr>
          <w:sz w:val="28"/>
          <w:szCs w:val="28"/>
        </w:rPr>
      </w:pPr>
      <w:r w:rsidRPr="002F4220">
        <w:rPr>
          <w:sz w:val="28"/>
          <w:szCs w:val="28"/>
          <w:lang w:val="en-US"/>
        </w:rPr>
        <w:t>E</w:t>
      </w:r>
      <w:r w:rsidRPr="002F4220">
        <w:rPr>
          <w:sz w:val="28"/>
          <w:szCs w:val="28"/>
          <w:vertAlign w:val="subscript"/>
        </w:rPr>
        <w:t xml:space="preserve">1 </w:t>
      </w:r>
      <w:r w:rsidRPr="002F4220">
        <w:rPr>
          <w:sz w:val="28"/>
          <w:szCs w:val="28"/>
        </w:rPr>
        <w:t>= 100 В; E</w:t>
      </w:r>
      <w:r w:rsidRPr="002F4220">
        <w:rPr>
          <w:sz w:val="28"/>
          <w:szCs w:val="28"/>
          <w:vertAlign w:val="subscript"/>
        </w:rPr>
        <w:t xml:space="preserve">2 </w:t>
      </w:r>
      <w:r w:rsidRPr="002F4220">
        <w:rPr>
          <w:sz w:val="28"/>
          <w:szCs w:val="28"/>
        </w:rPr>
        <w:t xml:space="preserve">=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50e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10j∙10˚</m:t>
            </m:r>
          </m:sup>
        </m:sSup>
      </m:oMath>
      <w:r w:rsidRPr="002F4220">
        <w:rPr>
          <w:rFonts w:eastAsiaTheme="minorEastAsia"/>
          <w:sz w:val="28"/>
          <w:szCs w:val="28"/>
        </w:rPr>
        <w:t xml:space="preserve"> В</w:t>
      </w:r>
    </w:p>
    <w:p w:rsidR="002F4220" w:rsidRPr="002F4220" w:rsidRDefault="002F4220" w:rsidP="002F4220">
      <w:pPr>
        <w:spacing w:line="360" w:lineRule="auto"/>
        <w:rPr>
          <w:sz w:val="28"/>
          <w:szCs w:val="28"/>
        </w:rPr>
      </w:pPr>
      <w:r w:rsidRPr="002F4220">
        <w:rPr>
          <w:sz w:val="28"/>
          <w:szCs w:val="28"/>
          <w:lang w:val="en-US"/>
        </w:rPr>
        <w:t>R</w:t>
      </w:r>
      <w:r w:rsidRPr="002F4220">
        <w:rPr>
          <w:sz w:val="28"/>
          <w:szCs w:val="28"/>
          <w:vertAlign w:val="subscript"/>
        </w:rPr>
        <w:t xml:space="preserve">1 </w:t>
      </w:r>
      <w:r w:rsidRPr="002F4220">
        <w:rPr>
          <w:sz w:val="28"/>
          <w:szCs w:val="28"/>
        </w:rPr>
        <w:t>= 1</w:t>
      </w:r>
      <w:r>
        <w:rPr>
          <w:sz w:val="28"/>
          <w:szCs w:val="28"/>
        </w:rPr>
        <w:t>1</w:t>
      </w:r>
      <w:r w:rsidRPr="002F4220">
        <w:rPr>
          <w:sz w:val="28"/>
          <w:szCs w:val="28"/>
        </w:rPr>
        <w:t xml:space="preserve"> Ом; </w:t>
      </w:r>
      <w:r w:rsidRPr="002F4220">
        <w:rPr>
          <w:sz w:val="28"/>
          <w:szCs w:val="28"/>
          <w:lang w:val="en-US"/>
        </w:rPr>
        <w:t>R</w:t>
      </w:r>
      <w:r w:rsidRPr="002F4220">
        <w:rPr>
          <w:sz w:val="28"/>
          <w:szCs w:val="28"/>
          <w:vertAlign w:val="subscript"/>
        </w:rPr>
        <w:t xml:space="preserve">2 </w:t>
      </w:r>
      <w:r w:rsidRPr="002F4220">
        <w:rPr>
          <w:sz w:val="28"/>
          <w:szCs w:val="28"/>
        </w:rPr>
        <w:t>= 1</w:t>
      </w:r>
      <w:r>
        <w:rPr>
          <w:sz w:val="28"/>
          <w:szCs w:val="28"/>
        </w:rPr>
        <w:t>2</w:t>
      </w:r>
      <w:r w:rsidRPr="002F4220">
        <w:rPr>
          <w:sz w:val="28"/>
          <w:szCs w:val="28"/>
        </w:rPr>
        <w:t xml:space="preserve"> Ом; R</w:t>
      </w:r>
      <w:r w:rsidRPr="002F4220">
        <w:rPr>
          <w:sz w:val="28"/>
          <w:szCs w:val="28"/>
          <w:vertAlign w:val="subscript"/>
        </w:rPr>
        <w:t xml:space="preserve">3 </w:t>
      </w:r>
      <w:r w:rsidRPr="002F4220">
        <w:rPr>
          <w:sz w:val="28"/>
          <w:szCs w:val="28"/>
        </w:rPr>
        <w:t>= 1</w:t>
      </w:r>
      <w:r>
        <w:rPr>
          <w:sz w:val="28"/>
          <w:szCs w:val="28"/>
        </w:rPr>
        <w:t>5</w:t>
      </w:r>
      <w:r w:rsidRPr="002F4220">
        <w:rPr>
          <w:sz w:val="28"/>
          <w:szCs w:val="28"/>
        </w:rPr>
        <w:t xml:space="preserve"> Ом </w:t>
      </w:r>
    </w:p>
    <w:p w:rsidR="002F4220" w:rsidRPr="002F4220" w:rsidRDefault="002F4220" w:rsidP="002F4220">
      <w:pPr>
        <w:spacing w:line="360" w:lineRule="auto"/>
        <w:rPr>
          <w:sz w:val="28"/>
          <w:szCs w:val="28"/>
        </w:rPr>
      </w:pPr>
      <w:r w:rsidRPr="002F4220">
        <w:rPr>
          <w:sz w:val="28"/>
          <w:szCs w:val="28"/>
          <w:lang w:val="en-US"/>
        </w:rPr>
        <w:t>L</w:t>
      </w:r>
      <w:r w:rsidR="0099405F">
        <w:rPr>
          <w:sz w:val="28"/>
          <w:szCs w:val="28"/>
          <w:vertAlign w:val="subscript"/>
        </w:rPr>
        <w:t>3</w:t>
      </w:r>
      <w:r w:rsidRPr="002F4220">
        <w:rPr>
          <w:sz w:val="28"/>
          <w:szCs w:val="28"/>
          <w:vertAlign w:val="subscript"/>
        </w:rPr>
        <w:t xml:space="preserve"> </w:t>
      </w:r>
      <w:r w:rsidRPr="002F4220">
        <w:rPr>
          <w:sz w:val="28"/>
          <w:szCs w:val="28"/>
        </w:rPr>
        <w:t xml:space="preserve">= </w:t>
      </w:r>
      <w:r w:rsidR="0099405F">
        <w:rPr>
          <w:sz w:val="28"/>
          <w:szCs w:val="28"/>
        </w:rPr>
        <w:t>20</w:t>
      </w:r>
      <w:r w:rsidRPr="002F4220">
        <w:rPr>
          <w:sz w:val="28"/>
          <w:szCs w:val="28"/>
        </w:rPr>
        <w:t xml:space="preserve"> мГ</w:t>
      </w:r>
      <w:r>
        <w:rPr>
          <w:sz w:val="28"/>
          <w:szCs w:val="28"/>
        </w:rPr>
        <w:t>н</w:t>
      </w:r>
    </w:p>
    <w:p w:rsidR="002F4220" w:rsidRPr="002F4220" w:rsidRDefault="002F4220" w:rsidP="002F4220">
      <w:pPr>
        <w:spacing w:line="360" w:lineRule="auto"/>
        <w:rPr>
          <w:sz w:val="28"/>
          <w:szCs w:val="28"/>
        </w:rPr>
      </w:pPr>
      <w:r w:rsidRPr="002F4220"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1</w:t>
      </w:r>
      <w:r w:rsidRPr="002F4220">
        <w:rPr>
          <w:sz w:val="28"/>
          <w:szCs w:val="28"/>
          <w:vertAlign w:val="subscript"/>
        </w:rPr>
        <w:t xml:space="preserve"> </w:t>
      </w:r>
      <w:r w:rsidRPr="002F4220">
        <w:rPr>
          <w:sz w:val="28"/>
          <w:szCs w:val="28"/>
        </w:rPr>
        <w:t>= 2</w:t>
      </w:r>
      <w:r>
        <w:rPr>
          <w:sz w:val="28"/>
          <w:szCs w:val="28"/>
        </w:rPr>
        <w:t>10</w:t>
      </w:r>
      <w:r w:rsidRPr="002F4220">
        <w:rPr>
          <w:sz w:val="28"/>
          <w:szCs w:val="28"/>
        </w:rPr>
        <w:t xml:space="preserve"> мкФ</w:t>
      </w:r>
      <w:r>
        <w:rPr>
          <w:sz w:val="28"/>
          <w:szCs w:val="28"/>
        </w:rPr>
        <w:t xml:space="preserve">; </w:t>
      </w:r>
      <w:r w:rsidRPr="002F4220"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2</w:t>
      </w:r>
      <w:r w:rsidRPr="002F4220">
        <w:rPr>
          <w:sz w:val="28"/>
          <w:szCs w:val="28"/>
          <w:vertAlign w:val="subscript"/>
        </w:rPr>
        <w:t xml:space="preserve"> </w:t>
      </w:r>
      <w:r w:rsidRPr="002F4220">
        <w:rPr>
          <w:sz w:val="28"/>
          <w:szCs w:val="28"/>
        </w:rPr>
        <w:t>= 2</w:t>
      </w:r>
      <w:r>
        <w:rPr>
          <w:sz w:val="28"/>
          <w:szCs w:val="28"/>
        </w:rPr>
        <w:t>20</w:t>
      </w:r>
      <w:r w:rsidRPr="002F4220">
        <w:rPr>
          <w:sz w:val="28"/>
          <w:szCs w:val="28"/>
        </w:rPr>
        <w:t xml:space="preserve"> мкФ</w:t>
      </w:r>
    </w:p>
    <w:p w:rsidR="002F4220" w:rsidRPr="00E10F1A" w:rsidRDefault="002F4220" w:rsidP="002F4220">
      <w:pPr>
        <w:spacing w:line="360" w:lineRule="auto"/>
        <w:rPr>
          <w:sz w:val="28"/>
          <w:szCs w:val="28"/>
        </w:rPr>
      </w:pPr>
      <w:r w:rsidRPr="002F4220">
        <w:rPr>
          <w:sz w:val="28"/>
          <w:szCs w:val="28"/>
          <w:lang w:val="en-US"/>
        </w:rPr>
        <w:t>ω</w:t>
      </w:r>
      <w:r w:rsidR="00240ECC">
        <w:rPr>
          <w:sz w:val="28"/>
          <w:szCs w:val="28"/>
        </w:rPr>
        <w:t xml:space="preserve"> </w:t>
      </w:r>
      <w:r w:rsidRPr="002F4220">
        <w:rPr>
          <w:sz w:val="28"/>
          <w:szCs w:val="28"/>
        </w:rPr>
        <w:t>=</w:t>
      </w:r>
      <w:r w:rsidR="00240ECC">
        <w:rPr>
          <w:sz w:val="28"/>
          <w:szCs w:val="28"/>
        </w:rPr>
        <w:t xml:space="preserve"> </w:t>
      </w:r>
      <w:r w:rsidRPr="002F4220">
        <w:rPr>
          <w:sz w:val="28"/>
          <w:szCs w:val="28"/>
        </w:rPr>
        <w:t>2</w:t>
      </w:r>
      <w:r w:rsidRPr="002F4220">
        <w:rPr>
          <w:rFonts w:ascii="Calibri" w:hAnsi="Calibri"/>
          <w:sz w:val="28"/>
          <w:szCs w:val="28"/>
        </w:rPr>
        <w:t>·</w:t>
      </w:r>
      <w:r w:rsidRPr="002F4220">
        <w:rPr>
          <w:sz w:val="28"/>
          <w:szCs w:val="28"/>
          <w:lang w:val="en-US"/>
        </w:rPr>
        <w:t>π</w:t>
      </w:r>
      <w:r w:rsidRPr="002F4220">
        <w:rPr>
          <w:rFonts w:ascii="Calibri" w:hAnsi="Calibri"/>
          <w:sz w:val="28"/>
          <w:szCs w:val="28"/>
        </w:rPr>
        <w:t>·</w:t>
      </w:r>
      <w:r w:rsidRPr="002F4220">
        <w:rPr>
          <w:sz w:val="28"/>
          <w:szCs w:val="28"/>
          <w:lang w:val="en-US"/>
        </w:rPr>
        <w:t>f</w:t>
      </w:r>
      <w:r w:rsidRPr="002F4220">
        <w:rPr>
          <w:sz w:val="28"/>
          <w:szCs w:val="28"/>
        </w:rPr>
        <w:t xml:space="preserve">; </w:t>
      </w:r>
      <w:r w:rsidRPr="002F4220">
        <w:rPr>
          <w:sz w:val="28"/>
          <w:szCs w:val="28"/>
          <w:lang w:val="en-US"/>
        </w:rPr>
        <w:t>ω</w:t>
      </w:r>
      <w:r w:rsidR="00240ECC">
        <w:rPr>
          <w:sz w:val="28"/>
          <w:szCs w:val="28"/>
        </w:rPr>
        <w:t xml:space="preserve"> </w:t>
      </w:r>
      <w:r w:rsidRPr="002F4220">
        <w:rPr>
          <w:sz w:val="28"/>
          <w:szCs w:val="28"/>
        </w:rPr>
        <w:t>=</w:t>
      </w:r>
      <w:r w:rsidR="00240ECC">
        <w:rPr>
          <w:sz w:val="28"/>
          <w:szCs w:val="28"/>
        </w:rPr>
        <w:t xml:space="preserve"> </w:t>
      </w:r>
      <w:r w:rsidRPr="002F4220">
        <w:rPr>
          <w:sz w:val="28"/>
          <w:szCs w:val="28"/>
        </w:rPr>
        <w:t>314</w:t>
      </w:r>
      <w:r w:rsidR="00B01E39" w:rsidRPr="0099405F">
        <w:rPr>
          <w:sz w:val="28"/>
          <w:szCs w:val="28"/>
        </w:rPr>
        <w:t>,</w:t>
      </w:r>
      <w:r w:rsidRPr="002F4220">
        <w:rPr>
          <w:sz w:val="28"/>
          <w:szCs w:val="28"/>
        </w:rPr>
        <w:t xml:space="preserve">1593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рад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с</m:t>
            </m:r>
          </m:den>
        </m:f>
      </m:oMath>
    </w:p>
    <w:p w:rsidR="002F4220" w:rsidRPr="00F303BE" w:rsidRDefault="002F4220" w:rsidP="001C2E97">
      <w:pPr>
        <w:spacing w:line="360" w:lineRule="auto"/>
        <w:rPr>
          <w:sz w:val="28"/>
          <w:szCs w:val="28"/>
        </w:rPr>
      </w:pPr>
      <w:r w:rsidRPr="00F303BE">
        <w:rPr>
          <w:sz w:val="28"/>
          <w:szCs w:val="28"/>
        </w:rPr>
        <w:t>Преобраз</w:t>
      </w:r>
      <w:r>
        <w:rPr>
          <w:sz w:val="28"/>
          <w:szCs w:val="28"/>
        </w:rPr>
        <w:t>ованная схема показана на рис. 2</w:t>
      </w:r>
    </w:p>
    <w:p w:rsidR="00C412A1" w:rsidRDefault="00C35BDD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4371975" cy="2006696"/>
            <wp:effectExtent l="19050" t="0" r="0" b="0"/>
            <wp:docPr id="13" name="Рисунок 12" descr="сх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5101" cy="2012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4220" w:rsidRPr="002F4220" w:rsidRDefault="002F4220" w:rsidP="00C412A1">
      <w:pPr>
        <w:spacing w:line="360" w:lineRule="auto"/>
        <w:jc w:val="center"/>
        <w:rPr>
          <w:bCs/>
          <w:color w:val="000000"/>
          <w:sz w:val="28"/>
          <w:szCs w:val="28"/>
        </w:rPr>
      </w:pPr>
      <w:r w:rsidRPr="002F4220">
        <w:rPr>
          <w:bCs/>
          <w:color w:val="000000"/>
          <w:sz w:val="28"/>
          <w:szCs w:val="28"/>
        </w:rPr>
        <w:t>рис. 2</w:t>
      </w:r>
    </w:p>
    <w:p w:rsidR="002F4220" w:rsidRDefault="00835ED9" w:rsidP="001C2E97">
      <w:pPr>
        <w:spacing w:line="360" w:lineRule="auto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Z</m:t>
                </m:r>
              </m:e>
            </m:ba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ω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den>
        </m:f>
      </m:oMath>
      <w:r w:rsidR="003B7BBA" w:rsidRPr="00F303BE">
        <w:rPr>
          <w:rFonts w:eastAsiaTheme="minorEastAsia"/>
          <w:sz w:val="28"/>
          <w:szCs w:val="28"/>
          <w:vertAlign w:val="subscript"/>
        </w:rPr>
        <w:t xml:space="preserve"> </w:t>
      </w:r>
      <w:r w:rsidR="003B7BBA">
        <w:rPr>
          <w:rFonts w:eastAsiaTheme="minorEastAsia"/>
          <w:sz w:val="28"/>
          <w:szCs w:val="28"/>
          <w:vertAlign w:val="subscript"/>
        </w:rPr>
        <w:t xml:space="preserve"> </w:t>
      </w:r>
      <w:r w:rsidR="002F4220" w:rsidRPr="00F303BE">
        <w:rPr>
          <w:rFonts w:eastAsiaTheme="minorEastAsia"/>
          <w:sz w:val="28"/>
          <w:szCs w:val="28"/>
        </w:rPr>
        <w:t xml:space="preserve">= </w:t>
      </w:r>
      <w:r w:rsidR="002F4220">
        <w:rPr>
          <w:rFonts w:eastAsiaTheme="minorEastAsia"/>
          <w:sz w:val="28"/>
          <w:szCs w:val="28"/>
        </w:rPr>
        <w:t>1</w:t>
      </w:r>
      <w:r w:rsidR="003B7BBA">
        <w:rPr>
          <w:rFonts w:eastAsiaTheme="minorEastAsia"/>
          <w:sz w:val="28"/>
          <w:szCs w:val="28"/>
        </w:rPr>
        <w:t>1 - 15</w:t>
      </w:r>
      <w:r w:rsidR="00B01E39" w:rsidRPr="00B01E39">
        <w:rPr>
          <w:rFonts w:eastAsiaTheme="minorEastAsia"/>
          <w:sz w:val="28"/>
          <w:szCs w:val="28"/>
        </w:rPr>
        <w:t>,</w:t>
      </w:r>
      <w:r w:rsidR="003B7BBA">
        <w:rPr>
          <w:rFonts w:eastAsiaTheme="minorEastAsia"/>
          <w:sz w:val="28"/>
          <w:szCs w:val="28"/>
        </w:rPr>
        <w:t>1576</w:t>
      </w:r>
      <w:r w:rsidR="002F4220" w:rsidRPr="00F303BE">
        <w:rPr>
          <w:rFonts w:eastAsiaTheme="minorEastAsia"/>
          <w:sz w:val="28"/>
          <w:szCs w:val="28"/>
          <w:lang w:val="en-US"/>
        </w:rPr>
        <w:t>j</w:t>
      </w:r>
      <w:r w:rsidR="002F4220" w:rsidRPr="00F303BE">
        <w:rPr>
          <w:rFonts w:eastAsiaTheme="minorEastAsia"/>
          <w:sz w:val="28"/>
          <w:szCs w:val="28"/>
        </w:rPr>
        <w:t xml:space="preserve"> Ом</w:t>
      </w:r>
    </w:p>
    <w:p w:rsidR="002F4220" w:rsidRPr="00A0287C" w:rsidRDefault="00835ED9" w:rsidP="001C2E97">
      <w:pPr>
        <w:spacing w:line="360" w:lineRule="auto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Z</m:t>
                </m:r>
              </m:e>
            </m:ba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ω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  <w:r w:rsidR="002F4220" w:rsidRPr="00F303BE">
        <w:rPr>
          <w:rFonts w:eastAsiaTheme="minorEastAsia"/>
          <w:sz w:val="28"/>
          <w:szCs w:val="28"/>
          <w:vertAlign w:val="subscript"/>
        </w:rPr>
        <w:t xml:space="preserve"> </w:t>
      </w:r>
      <w:r w:rsidR="003B7BBA">
        <w:rPr>
          <w:rFonts w:eastAsiaTheme="minorEastAsia"/>
          <w:sz w:val="28"/>
          <w:szCs w:val="28"/>
          <w:vertAlign w:val="subscript"/>
        </w:rPr>
        <w:t xml:space="preserve"> </w:t>
      </w:r>
      <w:r w:rsidR="002F4220" w:rsidRPr="00F303BE">
        <w:rPr>
          <w:rFonts w:eastAsiaTheme="minorEastAsia"/>
          <w:sz w:val="28"/>
          <w:szCs w:val="28"/>
        </w:rPr>
        <w:t xml:space="preserve">= </w:t>
      </w:r>
      <w:r w:rsidR="002F4220">
        <w:rPr>
          <w:rFonts w:eastAsiaTheme="minorEastAsia"/>
          <w:sz w:val="28"/>
          <w:szCs w:val="28"/>
        </w:rPr>
        <w:t>1</w:t>
      </w:r>
      <w:r w:rsidR="003B7BBA">
        <w:rPr>
          <w:rFonts w:eastAsiaTheme="minorEastAsia"/>
          <w:sz w:val="28"/>
          <w:szCs w:val="28"/>
        </w:rPr>
        <w:t xml:space="preserve">2 </w:t>
      </w:r>
      <w:r w:rsidR="002F4220" w:rsidRPr="00F303BE">
        <w:rPr>
          <w:rFonts w:eastAsiaTheme="minorEastAsia"/>
          <w:sz w:val="28"/>
          <w:szCs w:val="28"/>
        </w:rPr>
        <w:t>-</w:t>
      </w:r>
      <w:r w:rsidR="003B7BBA">
        <w:rPr>
          <w:rFonts w:eastAsiaTheme="minorEastAsia"/>
          <w:sz w:val="28"/>
          <w:szCs w:val="28"/>
        </w:rPr>
        <w:t xml:space="preserve"> </w:t>
      </w:r>
      <w:r w:rsidR="002F4220">
        <w:rPr>
          <w:rFonts w:eastAsiaTheme="minorEastAsia"/>
          <w:sz w:val="28"/>
          <w:szCs w:val="28"/>
        </w:rPr>
        <w:t>1</w:t>
      </w:r>
      <w:r w:rsidR="0070518B">
        <w:rPr>
          <w:rFonts w:eastAsiaTheme="minorEastAsia"/>
          <w:sz w:val="28"/>
          <w:szCs w:val="28"/>
        </w:rPr>
        <w:t>4</w:t>
      </w:r>
      <w:r w:rsidR="00B01E39" w:rsidRPr="00B01E39">
        <w:rPr>
          <w:rFonts w:eastAsiaTheme="minorEastAsia"/>
          <w:sz w:val="28"/>
          <w:szCs w:val="28"/>
        </w:rPr>
        <w:t>,</w:t>
      </w:r>
      <w:r w:rsidR="0070518B">
        <w:rPr>
          <w:rFonts w:eastAsiaTheme="minorEastAsia"/>
          <w:sz w:val="28"/>
          <w:szCs w:val="28"/>
        </w:rPr>
        <w:t>4686</w:t>
      </w:r>
      <w:r w:rsidR="002F4220" w:rsidRPr="00F303BE">
        <w:rPr>
          <w:rFonts w:eastAsiaTheme="minorEastAsia"/>
          <w:sz w:val="28"/>
          <w:szCs w:val="28"/>
          <w:lang w:val="en-US"/>
        </w:rPr>
        <w:t>j</w:t>
      </w:r>
      <w:r w:rsidR="002F4220">
        <w:rPr>
          <w:rFonts w:eastAsiaTheme="minorEastAsia"/>
          <w:sz w:val="28"/>
          <w:szCs w:val="28"/>
        </w:rPr>
        <w:t xml:space="preserve"> Ом</w:t>
      </w:r>
    </w:p>
    <w:p w:rsidR="002F4220" w:rsidRPr="00A21C79" w:rsidRDefault="00835ED9" w:rsidP="001C2E97">
      <w:pPr>
        <w:spacing w:line="360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Z</m:t>
                </m:r>
              </m:e>
            </m:ba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j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ω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3B7BBA" w:rsidRPr="00C20A54">
        <w:rPr>
          <w:rFonts w:eastAsiaTheme="minorEastAsia"/>
          <w:sz w:val="28"/>
          <w:szCs w:val="28"/>
        </w:rPr>
        <w:t xml:space="preserve"> </w:t>
      </w:r>
      <w:r w:rsidR="002F4220" w:rsidRPr="00C20A54">
        <w:rPr>
          <w:rFonts w:eastAsiaTheme="minorEastAsia"/>
          <w:sz w:val="28"/>
          <w:szCs w:val="28"/>
        </w:rPr>
        <w:t>= 1</w:t>
      </w:r>
      <w:r w:rsidR="003B7BBA">
        <w:rPr>
          <w:rFonts w:eastAsiaTheme="minorEastAsia"/>
          <w:sz w:val="28"/>
          <w:szCs w:val="28"/>
        </w:rPr>
        <w:t xml:space="preserve">5 </w:t>
      </w:r>
      <w:r w:rsidR="002F4220" w:rsidRPr="00F303BE">
        <w:rPr>
          <w:rFonts w:eastAsiaTheme="minorEastAsia"/>
          <w:sz w:val="28"/>
          <w:szCs w:val="28"/>
        </w:rPr>
        <w:t>+</w:t>
      </w:r>
      <w:r w:rsidR="003B7BBA">
        <w:rPr>
          <w:rFonts w:eastAsiaTheme="minorEastAsia"/>
          <w:sz w:val="28"/>
          <w:szCs w:val="28"/>
        </w:rPr>
        <w:t xml:space="preserve"> </w:t>
      </w:r>
      <w:r w:rsidR="00BC1183">
        <w:rPr>
          <w:rFonts w:eastAsiaTheme="minorEastAsia"/>
          <w:sz w:val="28"/>
          <w:szCs w:val="28"/>
        </w:rPr>
        <w:t>6</w:t>
      </w:r>
      <w:r w:rsidR="00B01E39" w:rsidRPr="00C25B3F">
        <w:rPr>
          <w:rFonts w:eastAsiaTheme="minorEastAsia"/>
          <w:sz w:val="28"/>
          <w:szCs w:val="28"/>
        </w:rPr>
        <w:t>,</w:t>
      </w:r>
      <w:r w:rsidR="00BC1183">
        <w:rPr>
          <w:rFonts w:eastAsiaTheme="minorEastAsia"/>
          <w:sz w:val="28"/>
          <w:szCs w:val="28"/>
        </w:rPr>
        <w:t>2832</w:t>
      </w:r>
      <w:r w:rsidR="002F4220" w:rsidRPr="00F303BE">
        <w:rPr>
          <w:rFonts w:eastAsiaTheme="minorEastAsia"/>
          <w:sz w:val="28"/>
          <w:szCs w:val="28"/>
          <w:lang w:val="en-US"/>
        </w:rPr>
        <w:t>j</w:t>
      </w:r>
      <w:r w:rsidR="002F4220" w:rsidRPr="00F303BE">
        <w:rPr>
          <w:rFonts w:eastAsiaTheme="minorEastAsia"/>
          <w:sz w:val="28"/>
          <w:szCs w:val="28"/>
        </w:rPr>
        <w:t xml:space="preserve"> Ом</w:t>
      </w:r>
    </w:p>
    <w:p w:rsidR="00C35BDD" w:rsidRPr="00AB3F68" w:rsidRDefault="00C35BDD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2F25C1" w:rsidRPr="00A21C79" w:rsidRDefault="002F25C1" w:rsidP="00C412A1">
      <w:pPr>
        <w:spacing w:line="360" w:lineRule="auto"/>
        <w:jc w:val="center"/>
        <w:rPr>
          <w:bCs/>
          <w:color w:val="000000"/>
          <w:sz w:val="28"/>
          <w:szCs w:val="28"/>
        </w:rPr>
      </w:pPr>
      <w:r w:rsidRPr="003B7F4F">
        <w:rPr>
          <w:bCs/>
          <w:color w:val="000000"/>
          <w:sz w:val="28"/>
          <w:szCs w:val="28"/>
        </w:rPr>
        <w:lastRenderedPageBreak/>
        <w:t>Содержание:</w:t>
      </w:r>
    </w:p>
    <w:p w:rsidR="000C7EEF" w:rsidRPr="000C7EEF" w:rsidRDefault="000C7EEF" w:rsidP="000C7EEF">
      <w:pPr>
        <w:spacing w:line="360" w:lineRule="auto"/>
        <w:rPr>
          <w:sz w:val="28"/>
          <w:szCs w:val="28"/>
        </w:rPr>
      </w:pPr>
      <w:r w:rsidRPr="000C7EEF">
        <w:rPr>
          <w:sz w:val="28"/>
          <w:szCs w:val="28"/>
        </w:rPr>
        <w:t>Обозначения и сокращения .</w:t>
      </w:r>
      <w:r>
        <w:rPr>
          <w:sz w:val="28"/>
          <w:szCs w:val="28"/>
        </w:rPr>
        <w:t>......................</w:t>
      </w:r>
      <w:r w:rsidRPr="000C7EEF">
        <w:rPr>
          <w:sz w:val="28"/>
          <w:szCs w:val="28"/>
        </w:rPr>
        <w:t xml:space="preserve">....................................................................... 5 </w:t>
      </w:r>
    </w:p>
    <w:p w:rsidR="000C7EEF" w:rsidRPr="000C7EEF" w:rsidRDefault="000C7EEF" w:rsidP="000C7EEF">
      <w:pPr>
        <w:spacing w:line="360" w:lineRule="auto"/>
        <w:ind w:right="-1"/>
        <w:rPr>
          <w:sz w:val="28"/>
          <w:szCs w:val="28"/>
        </w:rPr>
      </w:pPr>
      <w:r w:rsidRPr="000C7EEF">
        <w:rPr>
          <w:sz w:val="28"/>
          <w:szCs w:val="28"/>
        </w:rPr>
        <w:t>Введение...........................................</w:t>
      </w:r>
      <w:r>
        <w:rPr>
          <w:sz w:val="28"/>
          <w:szCs w:val="28"/>
        </w:rPr>
        <w:t>.........................</w:t>
      </w:r>
      <w:r w:rsidRPr="000C7EEF">
        <w:rPr>
          <w:sz w:val="28"/>
          <w:szCs w:val="28"/>
        </w:rPr>
        <w:t>.............................................</w:t>
      </w:r>
      <w:r w:rsidR="00B24561">
        <w:rPr>
          <w:sz w:val="28"/>
          <w:szCs w:val="28"/>
        </w:rPr>
        <w:t>............. 6</w:t>
      </w:r>
    </w:p>
    <w:p w:rsidR="000C7EEF" w:rsidRPr="000C7EEF" w:rsidRDefault="000C7EEF" w:rsidP="000C7EEF">
      <w:pPr>
        <w:spacing w:line="360" w:lineRule="auto"/>
        <w:rPr>
          <w:sz w:val="28"/>
          <w:szCs w:val="28"/>
        </w:rPr>
      </w:pPr>
      <w:r w:rsidRPr="000C7EEF">
        <w:rPr>
          <w:sz w:val="28"/>
          <w:szCs w:val="28"/>
        </w:rPr>
        <w:t>1 Расчет электрических цепей в режиме гармонических колебаний символическим методом………………………</w:t>
      </w:r>
      <w:r>
        <w:rPr>
          <w:sz w:val="28"/>
          <w:szCs w:val="28"/>
        </w:rPr>
        <w:t>..</w:t>
      </w:r>
      <w:r w:rsidRPr="000C7EEF">
        <w:rPr>
          <w:sz w:val="28"/>
          <w:szCs w:val="28"/>
        </w:rPr>
        <w:t>…………………………………………………………...8</w:t>
      </w:r>
    </w:p>
    <w:p w:rsidR="000C7EEF" w:rsidRPr="000C7EEF" w:rsidRDefault="00E10F1A" w:rsidP="000C7EE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0C7EEF" w:rsidRPr="000C7EEF">
        <w:rPr>
          <w:sz w:val="28"/>
          <w:szCs w:val="28"/>
        </w:rPr>
        <w:t>Метод уравнений Кирхгофа для комплексных величин....</w:t>
      </w:r>
      <w:r>
        <w:rPr>
          <w:sz w:val="28"/>
          <w:szCs w:val="28"/>
        </w:rPr>
        <w:t>.......................</w:t>
      </w:r>
      <w:r w:rsidR="000C7EEF" w:rsidRPr="000C7EEF">
        <w:rPr>
          <w:sz w:val="28"/>
          <w:szCs w:val="28"/>
        </w:rPr>
        <w:t>......</w:t>
      </w:r>
      <w:r w:rsidR="000C7EEF">
        <w:rPr>
          <w:sz w:val="28"/>
          <w:szCs w:val="28"/>
        </w:rPr>
        <w:t>...</w:t>
      </w:r>
      <w:r w:rsidR="000C7EEF" w:rsidRPr="000C7EEF">
        <w:rPr>
          <w:sz w:val="28"/>
          <w:szCs w:val="28"/>
        </w:rPr>
        <w:t>.......8</w:t>
      </w:r>
    </w:p>
    <w:p w:rsidR="000C7EEF" w:rsidRPr="000C7EEF" w:rsidRDefault="000C7EEF" w:rsidP="000C7EEF">
      <w:pPr>
        <w:pStyle w:val="a7"/>
        <w:numPr>
          <w:ilvl w:val="1"/>
          <w:numId w:val="9"/>
        </w:num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C7EEF">
        <w:rPr>
          <w:sz w:val="28"/>
          <w:szCs w:val="28"/>
        </w:rPr>
        <w:t>Метод контурных токов для комплексных величин.</w:t>
      </w:r>
      <w:r>
        <w:rPr>
          <w:sz w:val="28"/>
          <w:szCs w:val="28"/>
        </w:rPr>
        <w:t>....................</w:t>
      </w:r>
      <w:r w:rsidR="00D957DE">
        <w:rPr>
          <w:sz w:val="28"/>
          <w:szCs w:val="28"/>
        </w:rPr>
        <w:t>.......................... 10</w:t>
      </w:r>
    </w:p>
    <w:p w:rsidR="000C7EEF" w:rsidRPr="000C7EEF" w:rsidRDefault="000C7EEF" w:rsidP="000C7EEF">
      <w:pPr>
        <w:pStyle w:val="a7"/>
        <w:numPr>
          <w:ilvl w:val="1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C7EEF">
        <w:rPr>
          <w:sz w:val="28"/>
          <w:szCs w:val="28"/>
        </w:rPr>
        <w:t>Метод узловых потенциалов для комплексных величин..</w:t>
      </w:r>
      <w:r>
        <w:rPr>
          <w:sz w:val="28"/>
          <w:szCs w:val="28"/>
        </w:rPr>
        <w:t>...................................</w:t>
      </w:r>
      <w:r w:rsidR="00D957DE">
        <w:rPr>
          <w:sz w:val="28"/>
          <w:szCs w:val="28"/>
        </w:rPr>
        <w:t>...11</w:t>
      </w:r>
    </w:p>
    <w:p w:rsidR="000C7EEF" w:rsidRPr="000C7EEF" w:rsidRDefault="000C7EEF" w:rsidP="000C7EEF">
      <w:pPr>
        <w:pStyle w:val="a7"/>
        <w:numPr>
          <w:ilvl w:val="1"/>
          <w:numId w:val="9"/>
        </w:num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C7EEF">
        <w:rPr>
          <w:sz w:val="28"/>
          <w:szCs w:val="28"/>
        </w:rPr>
        <w:t>Метод двух узлов для комплексных величин..............</w:t>
      </w:r>
      <w:r>
        <w:rPr>
          <w:sz w:val="28"/>
          <w:szCs w:val="28"/>
        </w:rPr>
        <w:t>...</w:t>
      </w:r>
      <w:r w:rsidRPr="000C7EEF">
        <w:rPr>
          <w:sz w:val="28"/>
          <w:szCs w:val="28"/>
        </w:rPr>
        <w:t>............</w:t>
      </w:r>
      <w:r w:rsidR="00D957DE">
        <w:rPr>
          <w:sz w:val="28"/>
          <w:szCs w:val="28"/>
        </w:rPr>
        <w:t>..............................12</w:t>
      </w:r>
    </w:p>
    <w:p w:rsidR="000C7EEF" w:rsidRPr="000C7EEF" w:rsidRDefault="000C7EEF" w:rsidP="000C7EEF">
      <w:pPr>
        <w:pStyle w:val="a7"/>
        <w:numPr>
          <w:ilvl w:val="1"/>
          <w:numId w:val="9"/>
        </w:num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C7EEF">
        <w:rPr>
          <w:sz w:val="28"/>
          <w:szCs w:val="28"/>
        </w:rPr>
        <w:t>Метод наложения для комплексных величин</w:t>
      </w:r>
      <w:r>
        <w:rPr>
          <w:sz w:val="28"/>
          <w:szCs w:val="28"/>
        </w:rPr>
        <w:t>............</w:t>
      </w:r>
      <w:r w:rsidRPr="000C7EEF">
        <w:rPr>
          <w:sz w:val="28"/>
          <w:szCs w:val="28"/>
        </w:rPr>
        <w:t>.................</w:t>
      </w:r>
      <w:r w:rsidR="00D957DE">
        <w:rPr>
          <w:sz w:val="28"/>
          <w:szCs w:val="28"/>
        </w:rPr>
        <w:t>............................. 13</w:t>
      </w:r>
    </w:p>
    <w:p w:rsidR="000C7EEF" w:rsidRPr="000C7EEF" w:rsidRDefault="000C7EEF" w:rsidP="000C7EEF">
      <w:pPr>
        <w:pStyle w:val="a7"/>
        <w:numPr>
          <w:ilvl w:val="1"/>
          <w:numId w:val="9"/>
        </w:num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C7EEF">
        <w:rPr>
          <w:sz w:val="28"/>
          <w:szCs w:val="28"/>
        </w:rPr>
        <w:t>Метод эквивалентного генератора ЭДС для комплексных величин.</w:t>
      </w:r>
      <w:r>
        <w:rPr>
          <w:sz w:val="28"/>
          <w:szCs w:val="28"/>
        </w:rPr>
        <w:t>...........</w:t>
      </w:r>
      <w:r w:rsidR="00D957DE">
        <w:rPr>
          <w:sz w:val="28"/>
          <w:szCs w:val="28"/>
        </w:rPr>
        <w:t>......... 15</w:t>
      </w:r>
    </w:p>
    <w:p w:rsidR="000C7EEF" w:rsidRPr="000C7EEF" w:rsidRDefault="000C7EEF" w:rsidP="000C7EEF">
      <w:pPr>
        <w:pStyle w:val="a7"/>
        <w:numPr>
          <w:ilvl w:val="1"/>
          <w:numId w:val="9"/>
        </w:num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C7EEF">
        <w:rPr>
          <w:sz w:val="28"/>
          <w:szCs w:val="28"/>
        </w:rPr>
        <w:t>Метод эквивалентного генератора тока для комплексных величин</w:t>
      </w:r>
      <w:r>
        <w:rPr>
          <w:sz w:val="28"/>
          <w:szCs w:val="28"/>
        </w:rPr>
        <w:t>…......</w:t>
      </w:r>
      <w:r w:rsidR="00D957DE">
        <w:rPr>
          <w:sz w:val="28"/>
          <w:szCs w:val="28"/>
        </w:rPr>
        <w:t>........... 17</w:t>
      </w:r>
    </w:p>
    <w:p w:rsidR="000C7EEF" w:rsidRPr="000C7EEF" w:rsidRDefault="000C7EEF" w:rsidP="000C7EEF">
      <w:pPr>
        <w:pStyle w:val="a7"/>
        <w:numPr>
          <w:ilvl w:val="1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C7EEF">
        <w:rPr>
          <w:sz w:val="28"/>
          <w:szCs w:val="28"/>
        </w:rPr>
        <w:t>Расчёт баланса мощностей для комплексных величин.</w:t>
      </w:r>
      <w:r>
        <w:rPr>
          <w:sz w:val="28"/>
          <w:szCs w:val="28"/>
        </w:rPr>
        <w:t>.................</w:t>
      </w:r>
      <w:r w:rsidR="00D957DE">
        <w:rPr>
          <w:sz w:val="28"/>
          <w:szCs w:val="28"/>
        </w:rPr>
        <w:t>.........................19</w:t>
      </w:r>
    </w:p>
    <w:p w:rsidR="000C7EEF" w:rsidRPr="000C7EEF" w:rsidRDefault="000C7EEF" w:rsidP="000C7EEF">
      <w:pPr>
        <w:pStyle w:val="a7"/>
        <w:spacing w:line="360" w:lineRule="auto"/>
        <w:ind w:left="0"/>
        <w:jc w:val="both"/>
        <w:rPr>
          <w:sz w:val="28"/>
          <w:szCs w:val="28"/>
        </w:rPr>
      </w:pPr>
      <w:r w:rsidRPr="000C7EEF">
        <w:rPr>
          <w:sz w:val="28"/>
          <w:szCs w:val="28"/>
        </w:rPr>
        <w:t>Заключение.</w:t>
      </w:r>
      <w:r>
        <w:rPr>
          <w:sz w:val="28"/>
          <w:szCs w:val="28"/>
        </w:rPr>
        <w:t>………………</w:t>
      </w:r>
      <w:r w:rsidR="00D957DE">
        <w:rPr>
          <w:sz w:val="28"/>
          <w:szCs w:val="28"/>
        </w:rPr>
        <w:t xml:space="preserve"> ………………………………………..……………………</w:t>
      </w:r>
      <w:r w:rsidR="00F32EBC">
        <w:rPr>
          <w:sz w:val="28"/>
          <w:szCs w:val="28"/>
        </w:rPr>
        <w:t>.</w:t>
      </w:r>
      <w:r w:rsidR="00D957DE">
        <w:rPr>
          <w:sz w:val="28"/>
          <w:szCs w:val="28"/>
        </w:rPr>
        <w:t>21</w:t>
      </w:r>
    </w:p>
    <w:p w:rsidR="00BD2123" w:rsidRPr="000C7EEF" w:rsidRDefault="000C7EEF" w:rsidP="000C7EEF">
      <w:pPr>
        <w:pStyle w:val="a7"/>
        <w:spacing w:line="360" w:lineRule="auto"/>
        <w:ind w:left="0"/>
        <w:jc w:val="both"/>
        <w:rPr>
          <w:sz w:val="28"/>
          <w:szCs w:val="28"/>
        </w:rPr>
      </w:pPr>
      <w:r w:rsidRPr="000C7EEF">
        <w:rPr>
          <w:sz w:val="28"/>
          <w:szCs w:val="28"/>
        </w:rPr>
        <w:t>Список использо</w:t>
      </w:r>
      <w:r>
        <w:rPr>
          <w:sz w:val="28"/>
          <w:szCs w:val="28"/>
        </w:rPr>
        <w:t>ванных источников ……………………………</w:t>
      </w:r>
      <w:r w:rsidR="00D957DE">
        <w:rPr>
          <w:sz w:val="28"/>
          <w:szCs w:val="28"/>
        </w:rPr>
        <w:t>.………………..…</w:t>
      </w:r>
      <w:r w:rsidR="00F32EBC">
        <w:rPr>
          <w:sz w:val="28"/>
          <w:szCs w:val="28"/>
        </w:rPr>
        <w:t>...</w:t>
      </w:r>
      <w:r w:rsidR="00D957DE">
        <w:rPr>
          <w:sz w:val="28"/>
          <w:szCs w:val="28"/>
        </w:rPr>
        <w:t>22</w:t>
      </w: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3704B8" w:rsidRDefault="003704B8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E10F1A" w:rsidRDefault="00465156" w:rsidP="00465156">
      <w:pPr>
        <w:pStyle w:val="1"/>
        <w:tabs>
          <w:tab w:val="center" w:pos="5102"/>
          <w:tab w:val="left" w:pos="7620"/>
        </w:tabs>
        <w:spacing w:line="276" w:lineRule="auto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0" w:name="_Toc402706159"/>
      <w:r>
        <w:rPr>
          <w:rFonts w:ascii="Times New Roman" w:eastAsia="Times New Roman" w:hAnsi="Times New Roman" w:cs="Times New Roman"/>
          <w:b w:val="0"/>
          <w:color w:val="000000" w:themeColor="text1"/>
        </w:rPr>
        <w:lastRenderedPageBreak/>
        <w:tab/>
      </w:r>
      <w:r w:rsidR="00E10F1A" w:rsidRPr="00F303BE">
        <w:rPr>
          <w:rFonts w:ascii="Times New Roman" w:eastAsia="Times New Roman" w:hAnsi="Times New Roman" w:cs="Times New Roman"/>
          <w:b w:val="0"/>
          <w:color w:val="000000" w:themeColor="text1"/>
        </w:rPr>
        <w:t>Обозначения и сокращения</w:t>
      </w:r>
      <w:bookmarkEnd w:id="0"/>
      <w:r>
        <w:rPr>
          <w:rFonts w:ascii="Times New Roman" w:eastAsia="Times New Roman" w:hAnsi="Times New Roman" w:cs="Times New Roman"/>
          <w:b w:val="0"/>
          <w:color w:val="000000" w:themeColor="text1"/>
        </w:rPr>
        <w:tab/>
      </w:r>
    </w:p>
    <w:p w:rsidR="00465156" w:rsidRPr="00465156" w:rsidRDefault="00465156" w:rsidP="00465156">
      <w:pPr>
        <w:rPr>
          <w:lang w:eastAsia="en-US"/>
        </w:rPr>
      </w:pP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4"/>
          <w:sz w:val="28"/>
          <w:szCs w:val="28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.75pt" o:ole="">
            <v:imagedata r:id="rId10" o:title=""/>
          </v:shape>
          <o:OLEObject Type="Embed" ProgID="Equation.DSMT4" ShapeID="_x0000_i1025" DrawAspect="Content" ObjectID="_1490962873" r:id="rId11"/>
        </w:object>
      </w:r>
      <w:r w:rsidRPr="008D2699">
        <w:rPr>
          <w:sz w:val="28"/>
          <w:szCs w:val="28"/>
        </w:rPr>
        <w:t xml:space="preserve"> - сопротивление, Ом;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4"/>
          <w:sz w:val="28"/>
          <w:szCs w:val="28"/>
        </w:rPr>
        <w:object w:dxaOrig="240" w:dyaOrig="260">
          <v:shape id="_x0000_i1026" type="#_x0000_t75" style="width:12.75pt;height:12.75pt" o:ole="">
            <v:imagedata r:id="rId12" o:title=""/>
          </v:shape>
          <o:OLEObject Type="Embed" ProgID="Equation.DSMT4" ShapeID="_x0000_i1026" DrawAspect="Content" ObjectID="_1490962874" r:id="rId13"/>
        </w:object>
      </w:r>
      <w:r w:rsidRPr="008D2699">
        <w:rPr>
          <w:sz w:val="28"/>
          <w:szCs w:val="28"/>
        </w:rPr>
        <w:t xml:space="preserve"> - ЭДС, В;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6"/>
          <w:sz w:val="28"/>
          <w:szCs w:val="28"/>
        </w:rPr>
        <w:object w:dxaOrig="240" w:dyaOrig="279">
          <v:shape id="_x0000_i1027" type="#_x0000_t75" style="width:12.75pt;height:14.25pt" o:ole="">
            <v:imagedata r:id="rId14" o:title=""/>
          </v:shape>
          <o:OLEObject Type="Embed" ProgID="Equation.DSMT4" ShapeID="_x0000_i1027" DrawAspect="Content" ObjectID="_1490962875" r:id="rId15"/>
        </w:object>
      </w:r>
      <w:r w:rsidRPr="008D2699">
        <w:rPr>
          <w:sz w:val="28"/>
          <w:szCs w:val="28"/>
        </w:rPr>
        <w:t xml:space="preserve"> - ёмкость, Ф;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4"/>
          <w:sz w:val="28"/>
          <w:szCs w:val="28"/>
        </w:rPr>
        <w:object w:dxaOrig="220" w:dyaOrig="260">
          <v:shape id="_x0000_i1028" type="#_x0000_t75" style="width:11.25pt;height:12.75pt" o:ole="">
            <v:imagedata r:id="rId16" o:title=""/>
          </v:shape>
          <o:OLEObject Type="Embed" ProgID="Equation.DSMT4" ShapeID="_x0000_i1028" DrawAspect="Content" ObjectID="_1490962876" r:id="rId17"/>
        </w:object>
      </w:r>
      <w:r w:rsidRPr="008D2699">
        <w:rPr>
          <w:sz w:val="28"/>
          <w:szCs w:val="28"/>
        </w:rPr>
        <w:t xml:space="preserve"> - индуктивность, Гн;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4"/>
          <w:sz w:val="28"/>
          <w:szCs w:val="28"/>
        </w:rPr>
        <w:object w:dxaOrig="200" w:dyaOrig="260">
          <v:shape id="_x0000_i1029" type="#_x0000_t75" style="width:9.75pt;height:12.75pt" o:ole="">
            <v:imagedata r:id="rId18" o:title=""/>
          </v:shape>
          <o:OLEObject Type="Embed" ProgID="Equation.DSMT4" ShapeID="_x0000_i1029" DrawAspect="Content" ObjectID="_1490962877" r:id="rId19"/>
        </w:object>
      </w:r>
      <w:r w:rsidRPr="008D2699">
        <w:rPr>
          <w:sz w:val="28"/>
          <w:szCs w:val="28"/>
        </w:rPr>
        <w:t xml:space="preserve"> - ток, А;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10"/>
          <w:sz w:val="28"/>
          <w:szCs w:val="28"/>
          <w:lang w:val="en-US"/>
        </w:rPr>
        <w:object w:dxaOrig="240" w:dyaOrig="320">
          <v:shape id="_x0000_i1030" type="#_x0000_t75" style="width:12.75pt;height:15.75pt" o:ole="">
            <v:imagedata r:id="rId20" o:title=""/>
          </v:shape>
          <o:OLEObject Type="Embed" ProgID="Equation.DSMT4" ShapeID="_x0000_i1030" DrawAspect="Content" ObjectID="_1490962878" r:id="rId21"/>
        </w:object>
      </w:r>
      <w:r w:rsidRPr="008D2699">
        <w:rPr>
          <w:sz w:val="28"/>
          <w:szCs w:val="28"/>
        </w:rPr>
        <w:t xml:space="preserve"> - частота, Гц;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6"/>
          <w:sz w:val="28"/>
          <w:szCs w:val="28"/>
          <w:lang w:val="en-US"/>
        </w:rPr>
        <w:object w:dxaOrig="240" w:dyaOrig="220">
          <v:shape id="_x0000_i1031" type="#_x0000_t75" style="width:12.75pt;height:11.25pt" o:ole="">
            <v:imagedata r:id="rId22" o:title=""/>
          </v:shape>
          <o:OLEObject Type="Embed" ProgID="Equation.DSMT4" ShapeID="_x0000_i1031" DrawAspect="Content" ObjectID="_1490962879" r:id="rId23"/>
        </w:object>
      </w:r>
      <w:r w:rsidRPr="008D2699">
        <w:rPr>
          <w:sz w:val="28"/>
          <w:szCs w:val="28"/>
        </w:rPr>
        <w:t xml:space="preserve"> - угловая частота, рад/с;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10"/>
          <w:sz w:val="28"/>
          <w:szCs w:val="28"/>
        </w:rPr>
        <w:object w:dxaOrig="220" w:dyaOrig="260">
          <v:shape id="_x0000_i1032" type="#_x0000_t75" style="width:11.25pt;height:12.75pt" o:ole="">
            <v:imagedata r:id="rId24" o:title=""/>
          </v:shape>
          <o:OLEObject Type="Embed" ProgID="Equation.DSMT4" ShapeID="_x0000_i1032" DrawAspect="Content" ObjectID="_1490962880" r:id="rId25"/>
        </w:object>
      </w:r>
      <w:r w:rsidRPr="008D2699">
        <w:rPr>
          <w:sz w:val="28"/>
          <w:szCs w:val="28"/>
        </w:rPr>
        <w:t xml:space="preserve"> - начальная фаза, рад;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10"/>
          <w:sz w:val="28"/>
          <w:szCs w:val="28"/>
          <w:lang w:val="en-US"/>
        </w:rPr>
        <w:object w:dxaOrig="200" w:dyaOrig="340">
          <v:shape id="_x0000_i1033" type="#_x0000_t75" style="width:9.75pt;height:17.25pt" o:ole="">
            <v:imagedata r:id="rId26" o:title=""/>
          </v:shape>
          <o:OLEObject Type="Embed" ProgID="Equation.DSMT4" ShapeID="_x0000_i1033" DrawAspect="Content" ObjectID="_1490962881" r:id="rId27"/>
        </w:object>
      </w:r>
      <w:r w:rsidRPr="008D2699">
        <w:rPr>
          <w:sz w:val="28"/>
          <w:szCs w:val="28"/>
        </w:rPr>
        <w:t xml:space="preserve"> - комплексный ток, А;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10"/>
          <w:sz w:val="28"/>
          <w:szCs w:val="28"/>
          <w:lang w:val="en-US"/>
        </w:rPr>
        <w:object w:dxaOrig="200" w:dyaOrig="480">
          <v:shape id="_x0000_i1034" type="#_x0000_t75" style="width:9.75pt;height:24pt" o:ole="">
            <v:imagedata r:id="rId28" o:title=""/>
          </v:shape>
          <o:OLEObject Type="Embed" ProgID="Equation.DSMT4" ShapeID="_x0000_i1034" DrawAspect="Content" ObjectID="_1490962882" r:id="rId29"/>
        </w:object>
      </w:r>
      <w:r w:rsidRPr="008D2699">
        <w:rPr>
          <w:sz w:val="28"/>
          <w:szCs w:val="28"/>
        </w:rPr>
        <w:t xml:space="preserve"> - комплексно-сопряжённый ток, А;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10"/>
          <w:sz w:val="28"/>
          <w:szCs w:val="28"/>
          <w:lang w:val="en-US"/>
        </w:rPr>
        <w:object w:dxaOrig="220" w:dyaOrig="340">
          <v:shape id="_x0000_i1035" type="#_x0000_t75" style="width:11.25pt;height:17.25pt" o:ole="">
            <v:imagedata r:id="rId30" o:title=""/>
          </v:shape>
          <o:OLEObject Type="Embed" ProgID="Equation.DSMT4" ShapeID="_x0000_i1035" DrawAspect="Content" ObjectID="_1490962883" r:id="rId31"/>
        </w:object>
      </w:r>
      <w:r w:rsidRPr="008D2699">
        <w:rPr>
          <w:sz w:val="28"/>
          <w:szCs w:val="28"/>
        </w:rPr>
        <w:t xml:space="preserve"> - комплексный ток, А;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10"/>
          <w:sz w:val="28"/>
          <w:szCs w:val="28"/>
        </w:rPr>
        <w:object w:dxaOrig="260" w:dyaOrig="340">
          <v:shape id="_x0000_i1036" type="#_x0000_t75" style="width:12.75pt;height:17.25pt" o:ole="">
            <v:imagedata r:id="rId32" o:title=""/>
          </v:shape>
          <o:OLEObject Type="Embed" ProgID="Equation.DSMT4" ShapeID="_x0000_i1036" DrawAspect="Content" ObjectID="_1490962884" r:id="rId33"/>
        </w:object>
      </w:r>
      <w:r w:rsidRPr="008D2699">
        <w:rPr>
          <w:sz w:val="28"/>
          <w:szCs w:val="28"/>
        </w:rPr>
        <w:t xml:space="preserve"> - комплексное напряжение, В;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10"/>
          <w:sz w:val="28"/>
          <w:szCs w:val="28"/>
        </w:rPr>
        <w:object w:dxaOrig="240" w:dyaOrig="340">
          <v:shape id="_x0000_i1037" type="#_x0000_t75" style="width:12.75pt;height:17.25pt" o:ole="">
            <v:imagedata r:id="rId34" o:title=""/>
          </v:shape>
          <o:OLEObject Type="Embed" ProgID="Equation.DSMT4" ShapeID="_x0000_i1037" DrawAspect="Content" ObjectID="_1490962885" r:id="rId35"/>
        </w:object>
      </w:r>
      <w:r w:rsidRPr="008D2699">
        <w:rPr>
          <w:sz w:val="28"/>
          <w:szCs w:val="28"/>
        </w:rPr>
        <w:t xml:space="preserve"> - комплексный потенциал, В;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10"/>
          <w:sz w:val="28"/>
          <w:szCs w:val="28"/>
        </w:rPr>
        <w:object w:dxaOrig="240" w:dyaOrig="340">
          <v:shape id="_x0000_i1038" type="#_x0000_t75" style="width:12.75pt;height:17.25pt" o:ole="">
            <v:imagedata r:id="rId36" o:title=""/>
          </v:shape>
          <o:OLEObject Type="Embed" ProgID="Equation.DSMT4" ShapeID="_x0000_i1038" DrawAspect="Content" ObjectID="_1490962886" r:id="rId37"/>
        </w:object>
      </w:r>
      <w:r w:rsidRPr="008D2699">
        <w:rPr>
          <w:sz w:val="28"/>
          <w:szCs w:val="28"/>
        </w:rPr>
        <w:t xml:space="preserve"> - комплексная ЭДС, В;</w:t>
      </w:r>
    </w:p>
    <w:p w:rsidR="008D2699" w:rsidRPr="008D2699" w:rsidRDefault="008D2699" w:rsidP="008D2699">
      <w:pPr>
        <w:spacing w:line="360" w:lineRule="auto"/>
        <w:rPr>
          <w:sz w:val="28"/>
          <w:szCs w:val="28"/>
        </w:rPr>
      </w:pPr>
      <w:r w:rsidRPr="008D2699">
        <w:rPr>
          <w:position w:val="-10"/>
          <w:sz w:val="28"/>
          <w:szCs w:val="28"/>
        </w:rPr>
        <w:object w:dxaOrig="240" w:dyaOrig="340">
          <v:shape id="_x0000_i1039" type="#_x0000_t75" style="width:12.75pt;height:17.25pt" o:ole="">
            <v:imagedata r:id="rId38" o:title=""/>
          </v:shape>
          <o:OLEObject Type="Embed" ProgID="Equation.DSMT4" ShapeID="_x0000_i1039" DrawAspect="Content" ObjectID="_1490962887" r:id="rId39"/>
        </w:object>
      </w:r>
      <w:r w:rsidRPr="008D2699">
        <w:rPr>
          <w:sz w:val="28"/>
          <w:szCs w:val="28"/>
        </w:rPr>
        <w:t xml:space="preserve"> - импеданс, Ом;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10"/>
          <w:sz w:val="28"/>
          <w:szCs w:val="28"/>
        </w:rPr>
        <w:object w:dxaOrig="260" w:dyaOrig="340">
          <v:shape id="_x0000_i1040" type="#_x0000_t75" style="width:12.75pt;height:17.25pt" o:ole="">
            <v:imagedata r:id="rId40" o:title=""/>
          </v:shape>
          <o:OLEObject Type="Embed" ProgID="Equation.DSMT4" ShapeID="_x0000_i1040" DrawAspect="Content" ObjectID="_1490962888" r:id="rId41"/>
        </w:object>
      </w:r>
      <w:r w:rsidRPr="008D2699">
        <w:rPr>
          <w:sz w:val="28"/>
          <w:szCs w:val="28"/>
        </w:rPr>
        <w:t xml:space="preserve"> - комплексная проводимость, См;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12"/>
          <w:sz w:val="28"/>
          <w:szCs w:val="28"/>
        </w:rPr>
        <w:object w:dxaOrig="300" w:dyaOrig="360">
          <v:shape id="_x0000_i1041" type="#_x0000_t75" style="width:15.75pt;height:18pt" o:ole="">
            <v:imagedata r:id="rId42" o:title=""/>
          </v:shape>
          <o:OLEObject Type="Embed" ProgID="Equation.DSMT4" ShapeID="_x0000_i1041" DrawAspect="Content" ObjectID="_1490962889" r:id="rId43"/>
        </w:object>
      </w:r>
      <w:r w:rsidRPr="008D2699">
        <w:rPr>
          <w:sz w:val="28"/>
          <w:szCs w:val="28"/>
        </w:rPr>
        <w:t xml:space="preserve"> - комплексная мощность приемника, Вт;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12"/>
          <w:sz w:val="28"/>
          <w:szCs w:val="28"/>
        </w:rPr>
        <w:object w:dxaOrig="300" w:dyaOrig="360">
          <v:shape id="_x0000_i1042" type="#_x0000_t75" style="width:15.75pt;height:18pt" o:ole="">
            <v:imagedata r:id="rId44" o:title=""/>
          </v:shape>
          <o:OLEObject Type="Embed" ProgID="Equation.DSMT4" ShapeID="_x0000_i1042" DrawAspect="Content" ObjectID="_1490962890" r:id="rId45"/>
        </w:object>
      </w:r>
      <w:r w:rsidRPr="008D2699">
        <w:rPr>
          <w:sz w:val="28"/>
          <w:szCs w:val="28"/>
        </w:rPr>
        <w:t xml:space="preserve"> - комплексная мощность источника, Вт;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i/>
          <w:sz w:val="28"/>
          <w:szCs w:val="28"/>
          <w:lang w:val="en-US"/>
        </w:rPr>
        <w:t>y</w:t>
      </w:r>
      <w:r w:rsidRPr="008D2699">
        <w:rPr>
          <w:sz w:val="28"/>
          <w:szCs w:val="28"/>
        </w:rPr>
        <w:t xml:space="preserve"> - количество уравнений по первому закону Кирхгофа;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i/>
          <w:sz w:val="28"/>
          <w:szCs w:val="28"/>
          <w:lang w:val="en-US"/>
        </w:rPr>
        <w:t>K</w:t>
      </w:r>
      <w:r w:rsidRPr="008D2699">
        <w:rPr>
          <w:sz w:val="28"/>
          <w:szCs w:val="28"/>
        </w:rPr>
        <w:t xml:space="preserve"> - количество уравнений по второму закону Кирхгофа;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i/>
          <w:sz w:val="28"/>
          <w:szCs w:val="28"/>
          <w:lang w:val="en-US"/>
        </w:rPr>
        <w:t>N</w:t>
      </w:r>
      <w:r w:rsidRPr="008D2699">
        <w:rPr>
          <w:sz w:val="28"/>
          <w:szCs w:val="28"/>
        </w:rPr>
        <w:t xml:space="preserve"> - количество уравнений в системе уравнений;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12"/>
          <w:sz w:val="28"/>
          <w:szCs w:val="28"/>
        </w:rPr>
        <w:object w:dxaOrig="360" w:dyaOrig="360">
          <v:shape id="_x0000_i1043" type="#_x0000_t75" style="width:18.75pt;height:18pt" o:ole="">
            <v:imagedata r:id="rId46" o:title=""/>
          </v:shape>
          <o:OLEObject Type="Embed" ProgID="Equation.DSMT4" ShapeID="_x0000_i1043" DrawAspect="Content" ObjectID="_1490962891" r:id="rId47"/>
        </w:object>
      </w:r>
      <w:r w:rsidRPr="008D2699">
        <w:rPr>
          <w:sz w:val="28"/>
          <w:szCs w:val="28"/>
        </w:rPr>
        <w:t xml:space="preserve"> - количество узлов;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12"/>
          <w:sz w:val="28"/>
          <w:szCs w:val="28"/>
        </w:rPr>
        <w:object w:dxaOrig="360" w:dyaOrig="360">
          <v:shape id="_x0000_i1044" type="#_x0000_t75" style="width:18pt;height:18pt" o:ole="">
            <v:imagedata r:id="rId48" o:title=""/>
          </v:shape>
          <o:OLEObject Type="Embed" ProgID="Equation.DSMT4" ShapeID="_x0000_i1044" DrawAspect="Content" ObjectID="_1490962892" r:id="rId49"/>
        </w:object>
      </w:r>
      <w:r w:rsidRPr="008D2699">
        <w:rPr>
          <w:sz w:val="28"/>
          <w:szCs w:val="28"/>
        </w:rPr>
        <w:t xml:space="preserve"> - количество ветвей;</w:t>
      </w:r>
    </w:p>
    <w:p w:rsidR="008D2699" w:rsidRPr="008D2699" w:rsidRDefault="008D2699" w:rsidP="008D2699">
      <w:pPr>
        <w:pStyle w:val="a7"/>
        <w:spacing w:line="360" w:lineRule="auto"/>
        <w:ind w:left="0"/>
        <w:rPr>
          <w:sz w:val="28"/>
          <w:szCs w:val="28"/>
        </w:rPr>
      </w:pPr>
      <w:r w:rsidRPr="008D2699">
        <w:rPr>
          <w:position w:val="-12"/>
          <w:sz w:val="28"/>
          <w:szCs w:val="28"/>
        </w:rPr>
        <w:object w:dxaOrig="340" w:dyaOrig="360">
          <v:shape id="_x0000_i1045" type="#_x0000_t75" style="width:18pt;height:18pt" o:ole="">
            <v:imagedata r:id="rId50" o:title=""/>
          </v:shape>
          <o:OLEObject Type="Embed" ProgID="Equation.DSMT4" ShapeID="_x0000_i1045" DrawAspect="Content" ObjectID="_1490962893" r:id="rId51"/>
        </w:object>
      </w:r>
      <w:r w:rsidRPr="008D2699">
        <w:rPr>
          <w:sz w:val="28"/>
          <w:szCs w:val="28"/>
        </w:rPr>
        <w:t xml:space="preserve"> - количество источников тока;</w:t>
      </w:r>
    </w:p>
    <w:p w:rsidR="008D2699" w:rsidRPr="008D2699" w:rsidRDefault="008D2699" w:rsidP="008D2699">
      <w:pPr>
        <w:tabs>
          <w:tab w:val="left" w:pos="2996"/>
        </w:tabs>
        <w:spacing w:line="360" w:lineRule="auto"/>
        <w:rPr>
          <w:sz w:val="28"/>
          <w:szCs w:val="28"/>
        </w:rPr>
      </w:pPr>
      <w:r w:rsidRPr="008D2699">
        <w:rPr>
          <w:position w:val="-12"/>
          <w:sz w:val="28"/>
          <w:szCs w:val="28"/>
        </w:rPr>
        <w:object w:dxaOrig="380" w:dyaOrig="360">
          <v:shape id="_x0000_i1046" type="#_x0000_t75" style="width:18.75pt;height:18pt" o:ole="">
            <v:imagedata r:id="rId52" o:title=""/>
          </v:shape>
          <o:OLEObject Type="Embed" ProgID="Equation.DSMT4" ShapeID="_x0000_i1046" DrawAspect="Content" ObjectID="_1490962894" r:id="rId53"/>
        </w:object>
      </w:r>
      <w:r w:rsidRPr="008D2699">
        <w:rPr>
          <w:sz w:val="28"/>
          <w:szCs w:val="28"/>
        </w:rPr>
        <w:t xml:space="preserve"> - количество ветвей, содержащих только идеальные источники ЭДС.</w:t>
      </w:r>
    </w:p>
    <w:p w:rsidR="00E10F1A" w:rsidRDefault="00E10F1A" w:rsidP="00A60197">
      <w:pPr>
        <w:spacing w:line="360" w:lineRule="auto"/>
        <w:jc w:val="center"/>
        <w:rPr>
          <w:rFonts w:eastAsiaTheme="minorEastAsia"/>
          <w:sz w:val="28"/>
          <w:szCs w:val="28"/>
        </w:rPr>
      </w:pPr>
    </w:p>
    <w:p w:rsidR="00465156" w:rsidRDefault="00465156" w:rsidP="00A60197">
      <w:pPr>
        <w:spacing w:line="360" w:lineRule="auto"/>
        <w:jc w:val="center"/>
        <w:rPr>
          <w:rFonts w:eastAsiaTheme="minorEastAsia"/>
          <w:sz w:val="28"/>
          <w:szCs w:val="28"/>
        </w:rPr>
      </w:pPr>
    </w:p>
    <w:p w:rsidR="006B6447" w:rsidRDefault="006B6447" w:rsidP="00A60197">
      <w:pPr>
        <w:spacing w:line="360" w:lineRule="auto"/>
        <w:jc w:val="center"/>
        <w:rPr>
          <w:rFonts w:eastAsiaTheme="minorEastAsia"/>
          <w:sz w:val="28"/>
          <w:szCs w:val="28"/>
        </w:rPr>
      </w:pPr>
      <w:r w:rsidRPr="003B7F4F">
        <w:rPr>
          <w:rFonts w:eastAsiaTheme="minorEastAsia"/>
          <w:sz w:val="28"/>
          <w:szCs w:val="28"/>
        </w:rPr>
        <w:lastRenderedPageBreak/>
        <w:t>Введение</w:t>
      </w:r>
    </w:p>
    <w:p w:rsidR="00C3769E" w:rsidRDefault="00C3769E" w:rsidP="00A60197">
      <w:pPr>
        <w:spacing w:line="360" w:lineRule="auto"/>
        <w:jc w:val="center"/>
        <w:rPr>
          <w:rFonts w:eastAsiaTheme="minorEastAsia"/>
          <w:sz w:val="28"/>
          <w:szCs w:val="28"/>
        </w:rPr>
      </w:pPr>
    </w:p>
    <w:p w:rsidR="001D5034" w:rsidRDefault="00C3769E" w:rsidP="00C3769E">
      <w:pPr>
        <w:spacing w:line="360" w:lineRule="auto"/>
        <w:jc w:val="both"/>
        <w:rPr>
          <w:color w:val="000000"/>
          <w:sz w:val="28"/>
          <w:szCs w:val="20"/>
          <w:shd w:val="clear" w:color="auto" w:fill="FFFFFF"/>
        </w:rPr>
      </w:pPr>
      <w:r w:rsidRPr="00C3769E">
        <w:rPr>
          <w:rStyle w:val="ad"/>
          <w:b w:val="0"/>
          <w:color w:val="000000"/>
          <w:sz w:val="28"/>
          <w:szCs w:val="20"/>
          <w:shd w:val="clear" w:color="auto" w:fill="FFFFFF"/>
        </w:rPr>
        <w:t>Конденсатор</w:t>
      </w:r>
      <w:r>
        <w:rPr>
          <w:rStyle w:val="ad"/>
          <w:b w:val="0"/>
          <w:color w:val="000000"/>
          <w:sz w:val="28"/>
          <w:szCs w:val="20"/>
          <w:shd w:val="clear" w:color="auto" w:fill="FFFFFF"/>
        </w:rPr>
        <w:t xml:space="preserve"> (рис. </w:t>
      </w:r>
      <w:r w:rsidR="002F4220">
        <w:rPr>
          <w:rStyle w:val="ad"/>
          <w:b w:val="0"/>
          <w:color w:val="000000"/>
          <w:sz w:val="28"/>
          <w:szCs w:val="20"/>
          <w:shd w:val="clear" w:color="auto" w:fill="FFFFFF"/>
        </w:rPr>
        <w:t>3</w:t>
      </w:r>
      <w:r>
        <w:rPr>
          <w:rStyle w:val="ad"/>
          <w:b w:val="0"/>
          <w:color w:val="000000"/>
          <w:sz w:val="28"/>
          <w:szCs w:val="20"/>
          <w:shd w:val="clear" w:color="auto" w:fill="FFFFFF"/>
        </w:rPr>
        <w:t>)</w:t>
      </w:r>
      <w:r w:rsidRPr="00C3769E">
        <w:rPr>
          <w:rStyle w:val="ad"/>
          <w:color w:val="000000"/>
          <w:sz w:val="28"/>
          <w:szCs w:val="20"/>
          <w:shd w:val="clear" w:color="auto" w:fill="FFFFFF"/>
        </w:rPr>
        <w:t xml:space="preserve"> —</w:t>
      </w:r>
      <w:r w:rsidRPr="00C3769E">
        <w:rPr>
          <w:rStyle w:val="apple-converted-space"/>
          <w:bCs/>
          <w:color w:val="000000"/>
          <w:sz w:val="28"/>
          <w:szCs w:val="20"/>
          <w:shd w:val="clear" w:color="auto" w:fill="FFFFFF"/>
        </w:rPr>
        <w:t> </w:t>
      </w:r>
      <w:r w:rsidRPr="00C3769E">
        <w:rPr>
          <w:color w:val="000000"/>
          <w:sz w:val="28"/>
          <w:szCs w:val="20"/>
          <w:shd w:val="clear" w:color="auto" w:fill="FFFFFF"/>
        </w:rPr>
        <w:t>это электрически</w:t>
      </w:r>
      <w:r>
        <w:rPr>
          <w:color w:val="000000"/>
          <w:sz w:val="28"/>
          <w:szCs w:val="20"/>
          <w:shd w:val="clear" w:color="auto" w:fill="FFFFFF"/>
        </w:rPr>
        <w:t>й</w:t>
      </w:r>
      <w:r w:rsidRPr="00C3769E">
        <w:rPr>
          <w:color w:val="000000"/>
          <w:sz w:val="28"/>
          <w:szCs w:val="20"/>
          <w:shd w:val="clear" w:color="auto" w:fill="FFFFFF"/>
        </w:rPr>
        <w:t xml:space="preserve"> накопител</w:t>
      </w:r>
      <w:r>
        <w:rPr>
          <w:color w:val="000000"/>
          <w:sz w:val="28"/>
          <w:szCs w:val="20"/>
          <w:shd w:val="clear" w:color="auto" w:fill="FFFFFF"/>
        </w:rPr>
        <w:t>ь</w:t>
      </w:r>
      <w:r w:rsidRPr="00C3769E">
        <w:rPr>
          <w:color w:val="000000"/>
          <w:sz w:val="28"/>
          <w:szCs w:val="20"/>
          <w:shd w:val="clear" w:color="auto" w:fill="FFFFFF"/>
        </w:rPr>
        <w:t xml:space="preserve"> заряда, электронны</w:t>
      </w:r>
      <w:r>
        <w:rPr>
          <w:color w:val="000000"/>
          <w:sz w:val="28"/>
          <w:szCs w:val="20"/>
          <w:shd w:val="clear" w:color="auto" w:fill="FFFFFF"/>
        </w:rPr>
        <w:t>й</w:t>
      </w:r>
      <w:r w:rsidRPr="00C3769E">
        <w:rPr>
          <w:color w:val="000000"/>
          <w:sz w:val="28"/>
          <w:szCs w:val="20"/>
          <w:shd w:val="clear" w:color="auto" w:fill="FFFFFF"/>
        </w:rPr>
        <w:t xml:space="preserve"> пассивны</w:t>
      </w:r>
      <w:r>
        <w:rPr>
          <w:color w:val="000000"/>
          <w:sz w:val="28"/>
          <w:szCs w:val="20"/>
          <w:shd w:val="clear" w:color="auto" w:fill="FFFFFF"/>
        </w:rPr>
        <w:t>й компонент</w:t>
      </w:r>
      <w:r w:rsidRPr="00C3769E">
        <w:rPr>
          <w:color w:val="000000"/>
          <w:sz w:val="28"/>
          <w:szCs w:val="20"/>
          <w:shd w:val="clear" w:color="auto" w:fill="FFFFFF"/>
        </w:rPr>
        <w:t>, применяющиеся во всех электронных, радиотехнических конструкциях. Различные типы конденсаторов отличаются между собой конструктивным диэлектриком, что сказывается на области их применения, и схематическим предписанием в те или иные конструктивные приложения. При выборе и покупке компонента необходимо учитывать его основные характеристики, такие как, емкость, рабочее напряжение и тип конденсатора, а так же, конструктивное исполнение, выводной или чип-конденсатор, элемент поверхностного монтажа.</w:t>
      </w:r>
    </w:p>
    <w:p w:rsidR="00C3769E" w:rsidRDefault="00C3769E" w:rsidP="00C3769E">
      <w:pPr>
        <w:spacing w:line="360" w:lineRule="auto"/>
        <w:jc w:val="center"/>
        <w:rPr>
          <w:rFonts w:eastAsiaTheme="minorEastAsia"/>
          <w:sz w:val="40"/>
          <w:szCs w:val="28"/>
        </w:rPr>
      </w:pPr>
      <w:r>
        <w:rPr>
          <w:rFonts w:eastAsiaTheme="minorEastAsia"/>
          <w:noProof/>
          <w:sz w:val="40"/>
          <w:szCs w:val="28"/>
        </w:rPr>
        <w:drawing>
          <wp:inline distT="0" distB="0" distL="0" distR="0">
            <wp:extent cx="3152775" cy="1628775"/>
            <wp:effectExtent l="19050" t="0" r="9525" b="0"/>
            <wp:docPr id="7" name="Рисунок 6" descr="Capacit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acitors.jpg"/>
                    <pic:cNvPicPr/>
                  </pic:nvPicPr>
                  <pic:blipFill>
                    <a:blip r:embed="rId54" cstate="print"/>
                    <a:srcRect t="11005" b="7177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769E" w:rsidRPr="00C3769E" w:rsidRDefault="00C3769E" w:rsidP="00C3769E">
      <w:pPr>
        <w:spacing w:line="360" w:lineRule="auto"/>
        <w:jc w:val="center"/>
        <w:rPr>
          <w:rFonts w:eastAsiaTheme="minorEastAsia"/>
          <w:sz w:val="28"/>
          <w:szCs w:val="28"/>
        </w:rPr>
      </w:pPr>
      <w:r w:rsidRPr="00C3769E">
        <w:rPr>
          <w:rFonts w:eastAsiaTheme="minorEastAsia"/>
          <w:sz w:val="28"/>
          <w:szCs w:val="28"/>
        </w:rPr>
        <w:t xml:space="preserve">рис. </w:t>
      </w:r>
      <w:r w:rsidR="002F4220">
        <w:rPr>
          <w:rFonts w:eastAsiaTheme="minorEastAsia"/>
          <w:sz w:val="28"/>
          <w:szCs w:val="28"/>
        </w:rPr>
        <w:t>3</w:t>
      </w:r>
    </w:p>
    <w:p w:rsidR="00C3769E" w:rsidRDefault="00C3769E" w:rsidP="00C3769E">
      <w:pPr>
        <w:spacing w:line="360" w:lineRule="auto"/>
        <w:jc w:val="both"/>
        <w:rPr>
          <w:color w:val="1D2023"/>
          <w:sz w:val="28"/>
          <w:szCs w:val="28"/>
          <w:shd w:val="clear" w:color="auto" w:fill="FFFFFF"/>
        </w:rPr>
      </w:pPr>
      <w:r w:rsidRPr="00C3769E">
        <w:rPr>
          <w:rStyle w:val="ad"/>
          <w:b w:val="0"/>
          <w:color w:val="1D2023"/>
          <w:sz w:val="28"/>
          <w:szCs w:val="28"/>
          <w:shd w:val="clear" w:color="auto" w:fill="FFFFFF"/>
        </w:rPr>
        <w:t>Катушка индуктивности</w:t>
      </w:r>
      <w:r>
        <w:rPr>
          <w:rStyle w:val="ad"/>
          <w:b w:val="0"/>
          <w:color w:val="1D2023"/>
          <w:sz w:val="28"/>
          <w:szCs w:val="28"/>
          <w:shd w:val="clear" w:color="auto" w:fill="FFFFFF"/>
        </w:rPr>
        <w:t xml:space="preserve"> (рис. </w:t>
      </w:r>
      <w:r w:rsidR="002F4220">
        <w:rPr>
          <w:rStyle w:val="ad"/>
          <w:b w:val="0"/>
          <w:color w:val="1D2023"/>
          <w:sz w:val="28"/>
          <w:szCs w:val="28"/>
          <w:shd w:val="clear" w:color="auto" w:fill="FFFFFF"/>
        </w:rPr>
        <w:t>4</w:t>
      </w:r>
      <w:r>
        <w:rPr>
          <w:rStyle w:val="ad"/>
          <w:b w:val="0"/>
          <w:color w:val="1D2023"/>
          <w:sz w:val="28"/>
          <w:szCs w:val="28"/>
          <w:shd w:val="clear" w:color="auto" w:fill="FFFFFF"/>
        </w:rPr>
        <w:t>)</w:t>
      </w:r>
      <w:r w:rsidRPr="00C3769E">
        <w:rPr>
          <w:rStyle w:val="apple-converted-space"/>
          <w:color w:val="1D2023"/>
          <w:sz w:val="28"/>
          <w:szCs w:val="28"/>
          <w:shd w:val="clear" w:color="auto" w:fill="FFFFFF"/>
        </w:rPr>
        <w:t> </w:t>
      </w:r>
      <w:r w:rsidRPr="00C3769E">
        <w:rPr>
          <w:i/>
          <w:color w:val="1D2023"/>
          <w:sz w:val="28"/>
          <w:szCs w:val="28"/>
          <w:shd w:val="clear" w:color="auto" w:fill="FFFFFF"/>
        </w:rPr>
        <w:t xml:space="preserve">– </w:t>
      </w:r>
      <w:r w:rsidRPr="00C3769E">
        <w:rPr>
          <w:rStyle w:val="ae"/>
          <w:i w:val="0"/>
          <w:color w:val="1D2023"/>
          <w:sz w:val="28"/>
          <w:szCs w:val="28"/>
          <w:shd w:val="clear" w:color="auto" w:fill="FFFFFF"/>
        </w:rPr>
        <w:t>электронный компонент, представляющий собой винтовую либо спиральную конструкцию, выполненную с применением изолированного проводника</w:t>
      </w:r>
      <w:r w:rsidRPr="00C3769E">
        <w:rPr>
          <w:i/>
          <w:color w:val="1D2023"/>
          <w:sz w:val="28"/>
          <w:szCs w:val="28"/>
          <w:shd w:val="clear" w:color="auto" w:fill="FFFFFF"/>
        </w:rPr>
        <w:t>.  </w:t>
      </w:r>
      <w:r w:rsidRPr="00C3769E">
        <w:rPr>
          <w:color w:val="1D2023"/>
          <w:sz w:val="28"/>
          <w:szCs w:val="28"/>
          <w:shd w:val="clear" w:color="auto" w:fill="FFFFFF"/>
        </w:rPr>
        <w:t>Основным свойством катушки индуктивности, как понятно из названия</w:t>
      </w:r>
      <w:r>
        <w:rPr>
          <w:color w:val="1D2023"/>
          <w:sz w:val="28"/>
          <w:szCs w:val="28"/>
          <w:shd w:val="clear" w:color="auto" w:fill="FFFFFF"/>
        </w:rPr>
        <w:t>,</w:t>
      </w:r>
      <w:r w:rsidRPr="00C3769E">
        <w:rPr>
          <w:color w:val="1D2023"/>
          <w:sz w:val="28"/>
          <w:szCs w:val="28"/>
          <w:shd w:val="clear" w:color="auto" w:fill="FFFFFF"/>
        </w:rPr>
        <w:t xml:space="preserve"> </w:t>
      </w:r>
      <w:r>
        <w:rPr>
          <w:color w:val="1D2023"/>
          <w:sz w:val="28"/>
          <w:szCs w:val="28"/>
          <w:shd w:val="clear" w:color="auto" w:fill="FFFFFF"/>
        </w:rPr>
        <w:t>является</w:t>
      </w:r>
      <w:r w:rsidRPr="00C3769E">
        <w:rPr>
          <w:color w:val="1D2023"/>
          <w:sz w:val="28"/>
          <w:szCs w:val="28"/>
          <w:shd w:val="clear" w:color="auto" w:fill="FFFFFF"/>
        </w:rPr>
        <w:t xml:space="preserve"> индуктивность. Индуктивность – это свойство преобразовать энергию электрического тока в энергию магнитного поля.</w:t>
      </w:r>
    </w:p>
    <w:p w:rsidR="00C3769E" w:rsidRDefault="00C3769E" w:rsidP="00C3769E">
      <w:pPr>
        <w:spacing w:line="360" w:lineRule="auto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2257425" cy="1752600"/>
            <wp:effectExtent l="19050" t="0" r="9525" b="0"/>
            <wp:docPr id="8" name="Рисунок 7" descr="mundorf_m-coil_drum-core_h100_1-2_mh_1-0_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ndorf_m-coil_drum-core_h100_1-2_mh_1-0_mm.jpg"/>
                    <pic:cNvPicPr/>
                  </pic:nvPicPr>
                  <pic:blipFill>
                    <a:blip r:embed="rId55" cstate="print"/>
                    <a:srcRect t="13924" b="8439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769E" w:rsidRDefault="00C3769E" w:rsidP="00C3769E">
      <w:pPr>
        <w:spacing w:line="360" w:lineRule="auto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рис. </w:t>
      </w:r>
      <w:r w:rsidR="002F4220">
        <w:rPr>
          <w:rFonts w:eastAsiaTheme="minorEastAsia"/>
          <w:sz w:val="28"/>
          <w:szCs w:val="28"/>
        </w:rPr>
        <w:t>4</w:t>
      </w:r>
    </w:p>
    <w:p w:rsidR="00532070" w:rsidRDefault="00E32FB2" w:rsidP="00532070">
      <w:pPr>
        <w:pStyle w:val="1"/>
        <w:shd w:val="clear" w:color="auto" w:fill="FFFFFF"/>
        <w:spacing w:before="0"/>
        <w:rPr>
          <w:rFonts w:ascii="Times New Roman" w:hAnsi="Times New Roman" w:cs="Times New Roman"/>
          <w:b w:val="0"/>
          <w:color w:val="000000"/>
        </w:rPr>
      </w:pPr>
      <w:r w:rsidRPr="00E32FB2">
        <w:rPr>
          <w:rFonts w:ascii="Times New Roman" w:hAnsi="Times New Roman" w:cs="Times New Roman"/>
          <w:b w:val="0"/>
          <w:color w:val="000000"/>
        </w:rPr>
        <w:lastRenderedPageBreak/>
        <w:t xml:space="preserve">К15-5 Н20 1500пФ </w:t>
      </w:r>
      <w:proofErr w:type="spellStart"/>
      <w:r w:rsidRPr="00E32FB2">
        <w:rPr>
          <w:rFonts w:ascii="Times New Roman" w:hAnsi="Times New Roman" w:cs="Times New Roman"/>
          <w:b w:val="0"/>
          <w:color w:val="000000"/>
        </w:rPr>
        <w:t>х</w:t>
      </w:r>
      <w:proofErr w:type="spellEnd"/>
      <w:r w:rsidRPr="00E32FB2">
        <w:rPr>
          <w:rFonts w:ascii="Times New Roman" w:hAnsi="Times New Roman" w:cs="Times New Roman"/>
          <w:b w:val="0"/>
          <w:color w:val="000000"/>
        </w:rPr>
        <w:t xml:space="preserve"> 6.3кВ, Конденсатор керамический высоковольтный</w:t>
      </w:r>
      <w:r w:rsidR="00532070">
        <w:rPr>
          <w:rFonts w:ascii="Times New Roman" w:hAnsi="Times New Roman" w:cs="Times New Roman"/>
          <w:b w:val="0"/>
          <w:color w:val="000000"/>
        </w:rPr>
        <w:t xml:space="preserve"> (рис. </w:t>
      </w:r>
      <w:r w:rsidR="002F4220">
        <w:rPr>
          <w:rFonts w:ascii="Times New Roman" w:hAnsi="Times New Roman" w:cs="Times New Roman"/>
          <w:b w:val="0"/>
          <w:color w:val="000000"/>
        </w:rPr>
        <w:t>5</w:t>
      </w:r>
      <w:r w:rsidR="00532070">
        <w:rPr>
          <w:rFonts w:ascii="Times New Roman" w:hAnsi="Times New Roman" w:cs="Times New Roman"/>
          <w:b w:val="0"/>
          <w:color w:val="000000"/>
        </w:rPr>
        <w:t>)</w:t>
      </w:r>
    </w:p>
    <w:p w:rsidR="00E32FB2" w:rsidRPr="00E32FB2" w:rsidRDefault="00E32FB2" w:rsidP="00532070">
      <w:pPr>
        <w:pStyle w:val="1"/>
        <w:shd w:val="clear" w:color="auto" w:fill="FFFFFF"/>
        <w:spacing w:before="0"/>
        <w:rPr>
          <w:rFonts w:ascii="Times New Roman" w:hAnsi="Times New Roman" w:cs="Times New Roman"/>
          <w:b w:val="0"/>
          <w:color w:val="000000"/>
        </w:rPr>
      </w:pPr>
      <w:r w:rsidRPr="00EB0CC4">
        <w:rPr>
          <w:rFonts w:ascii="Times New Roman" w:hAnsi="Times New Roman" w:cs="Times New Roman"/>
          <w:b w:val="0"/>
          <w:color w:val="000000"/>
          <w:szCs w:val="33"/>
        </w:rPr>
        <w:t>Технические параметры</w:t>
      </w:r>
      <w:r w:rsidR="00A72D18">
        <w:rPr>
          <w:rFonts w:ascii="Times New Roman" w:hAnsi="Times New Roman" w:cs="Times New Roman"/>
          <w:b w:val="0"/>
          <w:color w:val="000000"/>
          <w:szCs w:val="33"/>
        </w:rPr>
        <w:t>:</w:t>
      </w:r>
    </w:p>
    <w:tbl>
      <w:tblPr>
        <w:tblStyle w:val="af"/>
        <w:tblW w:w="0" w:type="auto"/>
        <w:tblLook w:val="04A0"/>
      </w:tblPr>
      <w:tblGrid>
        <w:gridCol w:w="5210"/>
        <w:gridCol w:w="5211"/>
      </w:tblGrid>
      <w:tr w:rsidR="00E32FB2" w:rsidTr="00E32FB2">
        <w:tc>
          <w:tcPr>
            <w:tcW w:w="5210" w:type="dxa"/>
          </w:tcPr>
          <w:p w:rsidR="00E32FB2" w:rsidRPr="00E32FB2" w:rsidRDefault="00E32FB2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r w:rsidRPr="00E32FB2">
              <w:rPr>
                <w:color w:val="000000" w:themeColor="text1"/>
                <w:sz w:val="28"/>
                <w:szCs w:val="28"/>
              </w:rPr>
              <w:t>Тип</w:t>
            </w:r>
          </w:p>
        </w:tc>
        <w:tc>
          <w:tcPr>
            <w:tcW w:w="5211" w:type="dxa"/>
          </w:tcPr>
          <w:p w:rsidR="00E32FB2" w:rsidRPr="00E32FB2" w:rsidRDefault="00E32FB2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r w:rsidRPr="00E32FB2">
              <w:rPr>
                <w:color w:val="000000" w:themeColor="text1"/>
                <w:sz w:val="28"/>
                <w:szCs w:val="28"/>
              </w:rPr>
              <w:t>к15-5</w:t>
            </w:r>
          </w:p>
        </w:tc>
      </w:tr>
      <w:tr w:rsidR="00E32FB2" w:rsidTr="00E32FB2">
        <w:tc>
          <w:tcPr>
            <w:tcW w:w="5210" w:type="dxa"/>
          </w:tcPr>
          <w:p w:rsidR="00E32FB2" w:rsidRPr="00E32FB2" w:rsidRDefault="00E32FB2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r w:rsidRPr="00E32FB2">
              <w:rPr>
                <w:color w:val="000000" w:themeColor="text1"/>
                <w:sz w:val="28"/>
                <w:szCs w:val="28"/>
              </w:rPr>
              <w:t>Рабочее напряжение,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32FB2">
              <w:rPr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5211" w:type="dxa"/>
          </w:tcPr>
          <w:p w:rsidR="00E32FB2" w:rsidRPr="00E32FB2" w:rsidRDefault="00835ED9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hyperlink r:id="rId56" w:tooltip="другие товары, у которых Рабочее напряжение,В = 6300" w:history="1">
              <w:r w:rsidR="00E32FB2" w:rsidRPr="00E32FB2">
                <w:rPr>
                  <w:rStyle w:val="a9"/>
                  <w:color w:val="000000" w:themeColor="text1"/>
                  <w:sz w:val="28"/>
                  <w:szCs w:val="28"/>
                  <w:u w:val="none"/>
                </w:rPr>
                <w:t>6300</w:t>
              </w:r>
            </w:hyperlink>
          </w:p>
        </w:tc>
      </w:tr>
      <w:tr w:rsidR="00E32FB2" w:rsidTr="00E32FB2">
        <w:tc>
          <w:tcPr>
            <w:tcW w:w="5210" w:type="dxa"/>
          </w:tcPr>
          <w:p w:rsidR="00E32FB2" w:rsidRPr="00E32FB2" w:rsidRDefault="00E32FB2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r w:rsidRPr="00E32FB2">
              <w:rPr>
                <w:color w:val="000000" w:themeColor="text1"/>
                <w:sz w:val="28"/>
                <w:szCs w:val="28"/>
              </w:rPr>
              <w:t>Материал</w:t>
            </w:r>
          </w:p>
        </w:tc>
        <w:tc>
          <w:tcPr>
            <w:tcW w:w="5211" w:type="dxa"/>
          </w:tcPr>
          <w:p w:rsidR="00E32FB2" w:rsidRPr="00E32FB2" w:rsidRDefault="00E32FB2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керамические</w:t>
            </w:r>
          </w:p>
        </w:tc>
      </w:tr>
      <w:tr w:rsidR="00E32FB2" w:rsidTr="00E32FB2">
        <w:tc>
          <w:tcPr>
            <w:tcW w:w="5210" w:type="dxa"/>
          </w:tcPr>
          <w:p w:rsidR="00E32FB2" w:rsidRPr="00E32FB2" w:rsidRDefault="00E32FB2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r w:rsidRPr="00E32FB2">
              <w:rPr>
                <w:color w:val="000000" w:themeColor="text1"/>
                <w:sz w:val="28"/>
                <w:szCs w:val="28"/>
              </w:rPr>
              <w:t>Номинальная емкость</w:t>
            </w:r>
          </w:p>
        </w:tc>
        <w:tc>
          <w:tcPr>
            <w:tcW w:w="5211" w:type="dxa"/>
          </w:tcPr>
          <w:p w:rsidR="00E32FB2" w:rsidRPr="00E32FB2" w:rsidRDefault="00835ED9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hyperlink r:id="rId57" w:tooltip="другие товары, у которых Номинальная емкость = 1500" w:history="1">
              <w:r w:rsidR="00E32FB2" w:rsidRPr="00E32FB2">
                <w:rPr>
                  <w:rStyle w:val="a9"/>
                  <w:color w:val="000000" w:themeColor="text1"/>
                  <w:sz w:val="28"/>
                  <w:szCs w:val="28"/>
                  <w:u w:val="none"/>
                </w:rPr>
                <w:t>1500</w:t>
              </w:r>
            </w:hyperlink>
          </w:p>
        </w:tc>
      </w:tr>
      <w:tr w:rsidR="00E32FB2" w:rsidTr="00E32FB2">
        <w:tc>
          <w:tcPr>
            <w:tcW w:w="5210" w:type="dxa"/>
          </w:tcPr>
          <w:p w:rsidR="00E32FB2" w:rsidRPr="00E32FB2" w:rsidRDefault="00E32FB2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r w:rsidRPr="00E32FB2">
              <w:rPr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5211" w:type="dxa"/>
          </w:tcPr>
          <w:p w:rsidR="00E32FB2" w:rsidRPr="00E32FB2" w:rsidRDefault="00835ED9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hyperlink r:id="rId58" w:tooltip="другие товары, у которых Единица измерения = пф" w:history="1">
              <w:proofErr w:type="spellStart"/>
              <w:r w:rsidR="00E32FB2" w:rsidRPr="00E32FB2">
                <w:rPr>
                  <w:rStyle w:val="a9"/>
                  <w:color w:val="000000" w:themeColor="text1"/>
                  <w:sz w:val="28"/>
                  <w:szCs w:val="28"/>
                  <w:u w:val="none"/>
                </w:rPr>
                <w:t>пф</w:t>
              </w:r>
              <w:proofErr w:type="spellEnd"/>
            </w:hyperlink>
          </w:p>
        </w:tc>
      </w:tr>
      <w:tr w:rsidR="00E32FB2" w:rsidTr="00E32FB2">
        <w:tc>
          <w:tcPr>
            <w:tcW w:w="5210" w:type="dxa"/>
          </w:tcPr>
          <w:p w:rsidR="00E32FB2" w:rsidRPr="00E32FB2" w:rsidRDefault="00E32FB2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r w:rsidRPr="00E32FB2">
              <w:rPr>
                <w:color w:val="000000" w:themeColor="text1"/>
                <w:sz w:val="28"/>
                <w:szCs w:val="28"/>
              </w:rPr>
              <w:t>Допуск номинала,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32FB2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5211" w:type="dxa"/>
          </w:tcPr>
          <w:p w:rsidR="00E32FB2" w:rsidRPr="00E32FB2" w:rsidRDefault="00E32FB2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r w:rsidRPr="00E32FB2">
              <w:rPr>
                <w:color w:val="000000" w:themeColor="text1"/>
                <w:sz w:val="28"/>
                <w:szCs w:val="28"/>
              </w:rPr>
              <w:t>20</w:t>
            </w:r>
          </w:p>
        </w:tc>
      </w:tr>
      <w:tr w:rsidR="00E32FB2" w:rsidTr="00E32FB2">
        <w:tc>
          <w:tcPr>
            <w:tcW w:w="5210" w:type="dxa"/>
          </w:tcPr>
          <w:p w:rsidR="00E32FB2" w:rsidRPr="00E32FB2" w:rsidRDefault="00E32FB2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r w:rsidRPr="00E32FB2">
              <w:rPr>
                <w:color w:val="000000" w:themeColor="text1"/>
                <w:sz w:val="28"/>
                <w:szCs w:val="28"/>
              </w:rPr>
              <w:t>Температурный коэффициент емкости</w:t>
            </w:r>
          </w:p>
        </w:tc>
        <w:tc>
          <w:tcPr>
            <w:tcW w:w="5211" w:type="dxa"/>
          </w:tcPr>
          <w:p w:rsidR="00E32FB2" w:rsidRPr="00E32FB2" w:rsidRDefault="00E32FB2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r w:rsidRPr="00E32FB2">
              <w:rPr>
                <w:color w:val="000000" w:themeColor="text1"/>
                <w:sz w:val="28"/>
                <w:szCs w:val="28"/>
              </w:rPr>
              <w:t>н20</w:t>
            </w:r>
          </w:p>
        </w:tc>
      </w:tr>
      <w:tr w:rsidR="00E32FB2" w:rsidTr="00E32FB2">
        <w:tc>
          <w:tcPr>
            <w:tcW w:w="5210" w:type="dxa"/>
          </w:tcPr>
          <w:p w:rsidR="00E32FB2" w:rsidRPr="00E32FB2" w:rsidRDefault="00E32FB2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r w:rsidRPr="00E32FB2">
              <w:rPr>
                <w:color w:val="000000" w:themeColor="text1"/>
                <w:sz w:val="28"/>
                <w:szCs w:val="28"/>
              </w:rPr>
              <w:t>Рабочая температура,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32FB2">
              <w:rPr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5211" w:type="dxa"/>
          </w:tcPr>
          <w:p w:rsidR="00E32FB2" w:rsidRPr="00E32FB2" w:rsidRDefault="00E32FB2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r w:rsidRPr="00E32FB2">
              <w:rPr>
                <w:color w:val="000000" w:themeColor="text1"/>
                <w:sz w:val="28"/>
                <w:szCs w:val="28"/>
              </w:rPr>
              <w:t>-40…85</w:t>
            </w:r>
          </w:p>
        </w:tc>
      </w:tr>
      <w:tr w:rsidR="00E32FB2" w:rsidTr="00E32FB2">
        <w:tc>
          <w:tcPr>
            <w:tcW w:w="5210" w:type="dxa"/>
          </w:tcPr>
          <w:p w:rsidR="00E32FB2" w:rsidRPr="00E32FB2" w:rsidRDefault="00E32FB2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r w:rsidRPr="00E32FB2">
              <w:rPr>
                <w:color w:val="000000" w:themeColor="text1"/>
                <w:sz w:val="28"/>
                <w:szCs w:val="28"/>
              </w:rPr>
              <w:t>Выводы/корпус</w:t>
            </w:r>
          </w:p>
        </w:tc>
        <w:tc>
          <w:tcPr>
            <w:tcW w:w="5211" w:type="dxa"/>
          </w:tcPr>
          <w:p w:rsidR="00E32FB2" w:rsidRPr="00E32FB2" w:rsidRDefault="00E32FB2" w:rsidP="00E32FB2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E32FB2">
              <w:rPr>
                <w:color w:val="000000" w:themeColor="text1"/>
                <w:sz w:val="28"/>
                <w:szCs w:val="28"/>
              </w:rPr>
              <w:t>радиал.пров</w:t>
            </w:r>
            <w:proofErr w:type="spellEnd"/>
            <w:r w:rsidRPr="00E32FB2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E32FB2" w:rsidRDefault="00E32FB2" w:rsidP="00E32FB2">
      <w:pPr>
        <w:rPr>
          <w:lang w:eastAsia="en-US"/>
        </w:rPr>
      </w:pPr>
    </w:p>
    <w:p w:rsidR="00E32FB2" w:rsidRDefault="00E32FB2" w:rsidP="00E32FB2">
      <w:pPr>
        <w:rPr>
          <w:sz w:val="28"/>
          <w:szCs w:val="28"/>
        </w:rPr>
      </w:pPr>
      <w:r w:rsidRPr="00F303BE">
        <w:rPr>
          <w:sz w:val="28"/>
          <w:szCs w:val="28"/>
        </w:rPr>
        <w:t xml:space="preserve">Цена в </w:t>
      </w:r>
      <w:proofErr w:type="spellStart"/>
      <w:r w:rsidRPr="00F303BE">
        <w:rPr>
          <w:sz w:val="28"/>
          <w:szCs w:val="28"/>
        </w:rPr>
        <w:t>интернет-магазине</w:t>
      </w:r>
      <w:proofErr w:type="spellEnd"/>
      <w:r w:rsidRPr="00F303BE">
        <w:rPr>
          <w:sz w:val="28"/>
          <w:szCs w:val="28"/>
        </w:rPr>
        <w:t xml:space="preserve">: 1 шт. – </w:t>
      </w:r>
      <w:r>
        <w:rPr>
          <w:sz w:val="28"/>
          <w:szCs w:val="28"/>
        </w:rPr>
        <w:t>26</w:t>
      </w:r>
      <w:r w:rsidRPr="00F303BE">
        <w:rPr>
          <w:sz w:val="28"/>
          <w:szCs w:val="28"/>
        </w:rPr>
        <w:t xml:space="preserve"> руб.</w:t>
      </w:r>
    </w:p>
    <w:p w:rsidR="00EB0CC4" w:rsidRDefault="00E32FB2" w:rsidP="00E32FB2">
      <w:pPr>
        <w:jc w:val="center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1009650" cy="921427"/>
            <wp:effectExtent l="19050" t="0" r="0" b="0"/>
            <wp:docPr id="11" name="Рисунок 9" descr="DOC0002077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000207743.jpg"/>
                    <pic:cNvPicPr/>
                  </pic:nvPicPr>
                  <pic:blipFill>
                    <a:blip r:embed="rId59" cstate="print"/>
                    <a:srcRect b="8738"/>
                    <a:stretch>
                      <a:fillRect/>
                    </a:stretch>
                  </pic:blipFill>
                  <pic:spPr>
                    <a:xfrm>
                      <a:off x="0" y="0"/>
                      <a:ext cx="1014606" cy="92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CC4" w:rsidRDefault="00E32FB2" w:rsidP="00E32FB2">
      <w:pPr>
        <w:pStyle w:val="1"/>
        <w:shd w:val="clear" w:color="auto" w:fill="FFFFFF"/>
        <w:spacing w:before="0" w:line="288" w:lineRule="atLeast"/>
        <w:jc w:val="center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рис.</w:t>
      </w:r>
      <w:r w:rsidR="002F4220">
        <w:rPr>
          <w:rFonts w:ascii="Times New Roman" w:hAnsi="Times New Roman" w:cs="Times New Roman"/>
          <w:b w:val="0"/>
          <w:color w:val="000000"/>
        </w:rPr>
        <w:t xml:space="preserve"> 5</w:t>
      </w:r>
    </w:p>
    <w:p w:rsidR="00EB0CC4" w:rsidRDefault="00EB0CC4" w:rsidP="00EB0CC4">
      <w:pPr>
        <w:pStyle w:val="1"/>
        <w:shd w:val="clear" w:color="auto" w:fill="FFFFFF"/>
        <w:spacing w:before="0" w:line="288" w:lineRule="atLeast"/>
        <w:rPr>
          <w:rFonts w:ascii="Times New Roman" w:hAnsi="Times New Roman" w:cs="Times New Roman"/>
          <w:b w:val="0"/>
          <w:color w:val="000000"/>
        </w:rPr>
      </w:pPr>
    </w:p>
    <w:p w:rsidR="00532070" w:rsidRDefault="00EB0CC4" w:rsidP="00532070">
      <w:pPr>
        <w:pStyle w:val="1"/>
        <w:shd w:val="clear" w:color="auto" w:fill="FFFFFF"/>
        <w:spacing w:before="0"/>
        <w:rPr>
          <w:rFonts w:ascii="Times New Roman" w:hAnsi="Times New Roman" w:cs="Times New Roman"/>
          <w:b w:val="0"/>
          <w:color w:val="000000"/>
        </w:rPr>
      </w:pPr>
      <w:r w:rsidRPr="00EB0CC4">
        <w:rPr>
          <w:rFonts w:ascii="Times New Roman" w:hAnsi="Times New Roman" w:cs="Times New Roman"/>
          <w:b w:val="0"/>
          <w:color w:val="000000"/>
        </w:rPr>
        <w:t>SDR0403-470KL, 47 мкГн, катушка индуктивности</w:t>
      </w:r>
      <w:r>
        <w:rPr>
          <w:rFonts w:ascii="Times New Roman" w:hAnsi="Times New Roman" w:cs="Times New Roman"/>
          <w:b w:val="0"/>
          <w:color w:val="000000"/>
        </w:rPr>
        <w:t xml:space="preserve"> (рис. </w:t>
      </w:r>
      <w:r w:rsidR="002F4220">
        <w:rPr>
          <w:rFonts w:ascii="Times New Roman" w:hAnsi="Times New Roman" w:cs="Times New Roman"/>
          <w:b w:val="0"/>
          <w:color w:val="000000"/>
        </w:rPr>
        <w:t>6</w:t>
      </w:r>
      <w:r>
        <w:rPr>
          <w:rFonts w:ascii="Times New Roman" w:hAnsi="Times New Roman" w:cs="Times New Roman"/>
          <w:b w:val="0"/>
          <w:color w:val="000000"/>
        </w:rPr>
        <w:t>)</w:t>
      </w:r>
    </w:p>
    <w:p w:rsidR="00EB0CC4" w:rsidRPr="00532070" w:rsidRDefault="00EB0CC4" w:rsidP="00532070">
      <w:pPr>
        <w:pStyle w:val="1"/>
        <w:shd w:val="clear" w:color="auto" w:fill="FFFFFF"/>
        <w:spacing w:before="0"/>
        <w:rPr>
          <w:rFonts w:ascii="Times New Roman" w:hAnsi="Times New Roman" w:cs="Times New Roman"/>
          <w:b w:val="0"/>
          <w:color w:val="000000"/>
        </w:rPr>
      </w:pPr>
      <w:r w:rsidRPr="00EB0CC4">
        <w:rPr>
          <w:rFonts w:ascii="Times New Roman" w:hAnsi="Times New Roman" w:cs="Times New Roman"/>
          <w:b w:val="0"/>
          <w:color w:val="000000"/>
          <w:szCs w:val="33"/>
        </w:rPr>
        <w:t>Технические параметры</w:t>
      </w:r>
      <w:r w:rsidR="00A72D18">
        <w:rPr>
          <w:rFonts w:ascii="Times New Roman" w:hAnsi="Times New Roman" w:cs="Times New Roman"/>
          <w:b w:val="0"/>
          <w:color w:val="000000"/>
          <w:szCs w:val="33"/>
        </w:rPr>
        <w:t>:</w:t>
      </w:r>
    </w:p>
    <w:tbl>
      <w:tblPr>
        <w:tblStyle w:val="af"/>
        <w:tblW w:w="0" w:type="auto"/>
        <w:tblLook w:val="04A0"/>
      </w:tblPr>
      <w:tblGrid>
        <w:gridCol w:w="5210"/>
        <w:gridCol w:w="5211"/>
      </w:tblGrid>
      <w:tr w:rsidR="00EB0CC4" w:rsidTr="00EB0CC4">
        <w:tc>
          <w:tcPr>
            <w:tcW w:w="5210" w:type="dxa"/>
            <w:shd w:val="clear" w:color="auto" w:fill="auto"/>
          </w:tcPr>
          <w:p w:rsidR="00EB0CC4" w:rsidRPr="00EB0CC4" w:rsidRDefault="00EB0CC4" w:rsidP="00EB0CC4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0"/>
              </w:rPr>
            </w:pPr>
            <w:r w:rsidRPr="00EB0CC4">
              <w:rPr>
                <w:color w:val="000000" w:themeColor="text1"/>
                <w:sz w:val="28"/>
                <w:szCs w:val="20"/>
              </w:rPr>
              <w:t>Серия</w:t>
            </w:r>
          </w:p>
        </w:tc>
        <w:tc>
          <w:tcPr>
            <w:tcW w:w="5211" w:type="dxa"/>
            <w:shd w:val="clear" w:color="auto" w:fill="auto"/>
          </w:tcPr>
          <w:p w:rsidR="00EB0CC4" w:rsidRPr="00EB0CC4" w:rsidRDefault="00835ED9" w:rsidP="00EB0CC4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0"/>
              </w:rPr>
            </w:pPr>
            <w:hyperlink r:id="rId60" w:tooltip="другие товары, у которых Серия = sdr0403" w:history="1">
              <w:r w:rsidR="00EB0CC4" w:rsidRPr="00EB0CC4">
                <w:rPr>
                  <w:rStyle w:val="a9"/>
                  <w:color w:val="000000" w:themeColor="text1"/>
                  <w:sz w:val="28"/>
                  <w:szCs w:val="20"/>
                  <w:u w:val="none"/>
                </w:rPr>
                <w:t>sdr0403</w:t>
              </w:r>
            </w:hyperlink>
          </w:p>
        </w:tc>
      </w:tr>
      <w:tr w:rsidR="00EB0CC4" w:rsidTr="00EB0CC4">
        <w:tc>
          <w:tcPr>
            <w:tcW w:w="5210" w:type="dxa"/>
            <w:shd w:val="clear" w:color="auto" w:fill="auto"/>
          </w:tcPr>
          <w:p w:rsidR="00EB0CC4" w:rsidRPr="00EB0CC4" w:rsidRDefault="00EB0CC4" w:rsidP="00EB0CC4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0"/>
              </w:rPr>
            </w:pPr>
            <w:r w:rsidRPr="00EB0CC4">
              <w:rPr>
                <w:color w:val="000000" w:themeColor="text1"/>
                <w:sz w:val="28"/>
                <w:szCs w:val="20"/>
              </w:rPr>
              <w:t>Номинальная индуктивность,</w:t>
            </w:r>
            <w:r>
              <w:rPr>
                <w:color w:val="000000" w:themeColor="text1"/>
                <w:sz w:val="28"/>
                <w:szCs w:val="20"/>
              </w:rPr>
              <w:t xml:space="preserve"> </w:t>
            </w:r>
            <w:proofErr w:type="spellStart"/>
            <w:r w:rsidRPr="00EB0CC4">
              <w:rPr>
                <w:color w:val="000000" w:themeColor="text1"/>
                <w:sz w:val="28"/>
                <w:szCs w:val="20"/>
              </w:rPr>
              <w:t>мкГ</w:t>
            </w:r>
            <w:proofErr w:type="spellEnd"/>
          </w:p>
        </w:tc>
        <w:tc>
          <w:tcPr>
            <w:tcW w:w="5211" w:type="dxa"/>
            <w:shd w:val="clear" w:color="auto" w:fill="auto"/>
          </w:tcPr>
          <w:p w:rsidR="00EB0CC4" w:rsidRPr="00EB0CC4" w:rsidRDefault="00835ED9" w:rsidP="00EB0CC4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0"/>
              </w:rPr>
            </w:pPr>
            <w:hyperlink r:id="rId61" w:tooltip="другие товары, у которых Номинальная индуктивность,мкГ = 47" w:history="1">
              <w:r w:rsidR="00EB0CC4" w:rsidRPr="00EB0CC4">
                <w:rPr>
                  <w:rStyle w:val="a9"/>
                  <w:color w:val="000000" w:themeColor="text1"/>
                  <w:sz w:val="28"/>
                  <w:szCs w:val="20"/>
                  <w:u w:val="none"/>
                </w:rPr>
                <w:t>47</w:t>
              </w:r>
            </w:hyperlink>
          </w:p>
        </w:tc>
      </w:tr>
      <w:tr w:rsidR="00EB0CC4" w:rsidTr="00EB0CC4">
        <w:tc>
          <w:tcPr>
            <w:tcW w:w="5210" w:type="dxa"/>
            <w:shd w:val="clear" w:color="auto" w:fill="auto"/>
          </w:tcPr>
          <w:p w:rsidR="00EB0CC4" w:rsidRPr="00EB0CC4" w:rsidRDefault="00EB0CC4" w:rsidP="00EB0CC4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0"/>
              </w:rPr>
            </w:pPr>
            <w:r w:rsidRPr="00EB0CC4">
              <w:rPr>
                <w:color w:val="000000" w:themeColor="text1"/>
                <w:sz w:val="28"/>
                <w:szCs w:val="20"/>
              </w:rPr>
              <w:t>Допуск номинальной индуктивности,</w:t>
            </w:r>
            <w:r>
              <w:rPr>
                <w:color w:val="000000" w:themeColor="text1"/>
                <w:sz w:val="28"/>
                <w:szCs w:val="20"/>
              </w:rPr>
              <w:t xml:space="preserve"> </w:t>
            </w:r>
            <w:r w:rsidRPr="00EB0CC4">
              <w:rPr>
                <w:color w:val="000000" w:themeColor="text1"/>
                <w:sz w:val="28"/>
                <w:szCs w:val="20"/>
              </w:rPr>
              <w:t>%</w:t>
            </w:r>
          </w:p>
        </w:tc>
        <w:tc>
          <w:tcPr>
            <w:tcW w:w="5211" w:type="dxa"/>
            <w:shd w:val="clear" w:color="auto" w:fill="auto"/>
          </w:tcPr>
          <w:p w:rsidR="00EB0CC4" w:rsidRPr="00EB0CC4" w:rsidRDefault="00835ED9" w:rsidP="00EB0CC4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0"/>
              </w:rPr>
            </w:pPr>
            <w:hyperlink r:id="rId62" w:tooltip="другие товары, у которых Допуск номинальной индуктивности,% = 10" w:history="1">
              <w:r w:rsidR="00EB0CC4" w:rsidRPr="00EB0CC4">
                <w:rPr>
                  <w:rStyle w:val="a9"/>
                  <w:color w:val="000000" w:themeColor="text1"/>
                  <w:sz w:val="28"/>
                  <w:szCs w:val="20"/>
                  <w:u w:val="none"/>
                </w:rPr>
                <w:t>10</w:t>
              </w:r>
            </w:hyperlink>
          </w:p>
        </w:tc>
      </w:tr>
      <w:tr w:rsidR="00EB0CC4" w:rsidTr="00EB0CC4">
        <w:tc>
          <w:tcPr>
            <w:tcW w:w="5210" w:type="dxa"/>
            <w:shd w:val="clear" w:color="auto" w:fill="auto"/>
          </w:tcPr>
          <w:p w:rsidR="00EB0CC4" w:rsidRPr="00EB0CC4" w:rsidRDefault="00EB0CC4" w:rsidP="00EB0CC4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0"/>
              </w:rPr>
            </w:pPr>
            <w:r w:rsidRPr="00EB0CC4">
              <w:rPr>
                <w:color w:val="000000" w:themeColor="text1"/>
                <w:sz w:val="28"/>
                <w:szCs w:val="20"/>
              </w:rPr>
              <w:t>Рабочая температура,</w:t>
            </w:r>
            <w:r>
              <w:rPr>
                <w:color w:val="000000" w:themeColor="text1"/>
                <w:sz w:val="28"/>
                <w:szCs w:val="20"/>
              </w:rPr>
              <w:t xml:space="preserve"> </w:t>
            </w:r>
            <w:r w:rsidRPr="00EB0CC4">
              <w:rPr>
                <w:color w:val="000000" w:themeColor="text1"/>
                <w:sz w:val="28"/>
                <w:szCs w:val="20"/>
              </w:rPr>
              <w:t>С</w:t>
            </w:r>
          </w:p>
        </w:tc>
        <w:tc>
          <w:tcPr>
            <w:tcW w:w="5211" w:type="dxa"/>
            <w:shd w:val="clear" w:color="auto" w:fill="auto"/>
          </w:tcPr>
          <w:p w:rsidR="00EB0CC4" w:rsidRPr="00EB0CC4" w:rsidRDefault="00EB0CC4" w:rsidP="00EB0CC4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0"/>
              </w:rPr>
            </w:pPr>
            <w:r w:rsidRPr="00EB0CC4">
              <w:rPr>
                <w:color w:val="000000" w:themeColor="text1"/>
                <w:sz w:val="28"/>
                <w:szCs w:val="20"/>
              </w:rPr>
              <w:t>-40…105</w:t>
            </w:r>
          </w:p>
        </w:tc>
      </w:tr>
      <w:tr w:rsidR="00EB0CC4" w:rsidTr="00EB0CC4">
        <w:tc>
          <w:tcPr>
            <w:tcW w:w="5210" w:type="dxa"/>
            <w:shd w:val="clear" w:color="auto" w:fill="auto"/>
          </w:tcPr>
          <w:p w:rsidR="00EB0CC4" w:rsidRPr="00EB0CC4" w:rsidRDefault="00EB0CC4" w:rsidP="00EB0CC4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0"/>
              </w:rPr>
            </w:pPr>
            <w:r w:rsidRPr="00EB0CC4">
              <w:rPr>
                <w:color w:val="000000" w:themeColor="text1"/>
                <w:sz w:val="28"/>
                <w:szCs w:val="20"/>
              </w:rPr>
              <w:t>Способ монтажа</w:t>
            </w:r>
          </w:p>
        </w:tc>
        <w:tc>
          <w:tcPr>
            <w:tcW w:w="5211" w:type="dxa"/>
            <w:shd w:val="clear" w:color="auto" w:fill="auto"/>
          </w:tcPr>
          <w:p w:rsidR="00EB0CC4" w:rsidRPr="00EB0CC4" w:rsidRDefault="00EB0CC4" w:rsidP="00EB0CC4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0"/>
              </w:rPr>
            </w:pPr>
            <w:proofErr w:type="spellStart"/>
            <w:r w:rsidRPr="00EB0CC4">
              <w:rPr>
                <w:color w:val="000000" w:themeColor="text1"/>
                <w:sz w:val="28"/>
                <w:szCs w:val="20"/>
              </w:rPr>
              <w:t>smd</w:t>
            </w:r>
            <w:proofErr w:type="spellEnd"/>
          </w:p>
        </w:tc>
      </w:tr>
      <w:tr w:rsidR="00EB0CC4" w:rsidTr="00EB0CC4">
        <w:tc>
          <w:tcPr>
            <w:tcW w:w="5210" w:type="dxa"/>
            <w:shd w:val="clear" w:color="auto" w:fill="auto"/>
          </w:tcPr>
          <w:p w:rsidR="00EB0CC4" w:rsidRPr="00EB0CC4" w:rsidRDefault="00EB0CC4" w:rsidP="00EB0CC4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0"/>
              </w:rPr>
            </w:pPr>
            <w:r w:rsidRPr="00EB0CC4">
              <w:rPr>
                <w:color w:val="000000" w:themeColor="text1"/>
                <w:sz w:val="28"/>
                <w:szCs w:val="20"/>
              </w:rPr>
              <w:t>Диаметр (ширина)корпуса,</w:t>
            </w:r>
            <w:r>
              <w:rPr>
                <w:color w:val="000000" w:themeColor="text1"/>
                <w:sz w:val="28"/>
                <w:szCs w:val="20"/>
              </w:rPr>
              <w:t xml:space="preserve"> </w:t>
            </w:r>
            <w:r w:rsidRPr="00EB0CC4">
              <w:rPr>
                <w:color w:val="000000" w:themeColor="text1"/>
                <w:sz w:val="28"/>
                <w:szCs w:val="20"/>
              </w:rPr>
              <w:t>мм</w:t>
            </w:r>
          </w:p>
        </w:tc>
        <w:tc>
          <w:tcPr>
            <w:tcW w:w="5211" w:type="dxa"/>
            <w:shd w:val="clear" w:color="auto" w:fill="auto"/>
          </w:tcPr>
          <w:p w:rsidR="00EB0CC4" w:rsidRPr="00EB0CC4" w:rsidRDefault="00EB0CC4" w:rsidP="00EB0CC4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0"/>
              </w:rPr>
            </w:pPr>
            <w:r w:rsidRPr="00EB0CC4">
              <w:rPr>
                <w:color w:val="000000" w:themeColor="text1"/>
                <w:sz w:val="28"/>
                <w:szCs w:val="20"/>
              </w:rPr>
              <w:t>4.5</w:t>
            </w:r>
          </w:p>
        </w:tc>
      </w:tr>
      <w:tr w:rsidR="00EB0CC4" w:rsidTr="00EB0CC4">
        <w:tc>
          <w:tcPr>
            <w:tcW w:w="5210" w:type="dxa"/>
            <w:shd w:val="clear" w:color="auto" w:fill="auto"/>
          </w:tcPr>
          <w:p w:rsidR="00EB0CC4" w:rsidRPr="00EB0CC4" w:rsidRDefault="00EB0CC4" w:rsidP="00EB0CC4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0"/>
              </w:rPr>
            </w:pPr>
            <w:r w:rsidRPr="00EB0CC4">
              <w:rPr>
                <w:color w:val="000000" w:themeColor="text1"/>
                <w:sz w:val="28"/>
                <w:szCs w:val="20"/>
              </w:rPr>
              <w:t>Особенности</w:t>
            </w:r>
          </w:p>
        </w:tc>
        <w:tc>
          <w:tcPr>
            <w:tcW w:w="5211" w:type="dxa"/>
            <w:shd w:val="clear" w:color="auto" w:fill="auto"/>
          </w:tcPr>
          <w:p w:rsidR="00EB0CC4" w:rsidRPr="00EB0CC4" w:rsidRDefault="00EB0CC4" w:rsidP="00EB0CC4">
            <w:pPr>
              <w:shd w:val="clear" w:color="auto" w:fill="FFFFFF"/>
              <w:spacing w:line="408" w:lineRule="atLeast"/>
              <w:textAlignment w:val="top"/>
              <w:rPr>
                <w:color w:val="000000" w:themeColor="text1"/>
                <w:sz w:val="28"/>
                <w:szCs w:val="20"/>
              </w:rPr>
            </w:pPr>
            <w:r w:rsidRPr="00EB0CC4">
              <w:rPr>
                <w:color w:val="000000" w:themeColor="text1"/>
                <w:sz w:val="28"/>
                <w:szCs w:val="20"/>
              </w:rPr>
              <w:t>для силовых линий</w:t>
            </w:r>
          </w:p>
        </w:tc>
      </w:tr>
    </w:tbl>
    <w:p w:rsidR="00EB0CC4" w:rsidRDefault="00EB0CC4" w:rsidP="00EB0CC4">
      <w:pPr>
        <w:rPr>
          <w:lang w:eastAsia="en-US"/>
        </w:rPr>
      </w:pPr>
    </w:p>
    <w:p w:rsidR="00EB0CC4" w:rsidRPr="00F303BE" w:rsidRDefault="00EB0CC4" w:rsidP="00EB0CC4">
      <w:pPr>
        <w:rPr>
          <w:sz w:val="28"/>
          <w:szCs w:val="28"/>
        </w:rPr>
      </w:pPr>
      <w:r w:rsidRPr="00F303BE">
        <w:rPr>
          <w:sz w:val="28"/>
          <w:szCs w:val="28"/>
        </w:rPr>
        <w:t xml:space="preserve">Цена в </w:t>
      </w:r>
      <w:proofErr w:type="spellStart"/>
      <w:r w:rsidRPr="00F303BE">
        <w:rPr>
          <w:sz w:val="28"/>
          <w:szCs w:val="28"/>
        </w:rPr>
        <w:t>интернет-магазине</w:t>
      </w:r>
      <w:proofErr w:type="spellEnd"/>
      <w:r w:rsidRPr="00F303BE">
        <w:rPr>
          <w:sz w:val="28"/>
          <w:szCs w:val="28"/>
        </w:rPr>
        <w:t xml:space="preserve">: 1 шт. – </w:t>
      </w:r>
      <w:r>
        <w:rPr>
          <w:sz w:val="28"/>
          <w:szCs w:val="28"/>
        </w:rPr>
        <w:t>25</w:t>
      </w:r>
      <w:r w:rsidRPr="00F303BE">
        <w:rPr>
          <w:sz w:val="28"/>
          <w:szCs w:val="28"/>
        </w:rPr>
        <w:t xml:space="preserve"> руб.</w:t>
      </w:r>
    </w:p>
    <w:p w:rsidR="00EB0CC4" w:rsidRPr="00EB0CC4" w:rsidRDefault="00EB0CC4" w:rsidP="00EB0CC4">
      <w:pPr>
        <w:rPr>
          <w:lang w:eastAsia="en-US"/>
        </w:rPr>
      </w:pPr>
    </w:p>
    <w:p w:rsidR="00EB0CC4" w:rsidRDefault="00EB0CC4" w:rsidP="00C3769E">
      <w:pPr>
        <w:spacing w:line="360" w:lineRule="auto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076325" cy="1076325"/>
            <wp:effectExtent l="19050" t="0" r="9525" b="0"/>
            <wp:docPr id="9" name="Рисунок 8" descr="DOC000167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000167879.jp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CC4" w:rsidRPr="00C3769E" w:rsidRDefault="00EB0CC4" w:rsidP="00C3769E">
      <w:pPr>
        <w:spacing w:line="360" w:lineRule="auto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рис. </w:t>
      </w:r>
      <w:r w:rsidR="002F4220">
        <w:rPr>
          <w:rFonts w:eastAsiaTheme="minorEastAsia"/>
          <w:sz w:val="28"/>
          <w:szCs w:val="28"/>
        </w:rPr>
        <w:t>6</w:t>
      </w:r>
    </w:p>
    <w:p w:rsidR="00936C69" w:rsidRPr="003B7F4F" w:rsidRDefault="00936C69" w:rsidP="00823716">
      <w:pPr>
        <w:spacing w:line="360" w:lineRule="auto"/>
        <w:jc w:val="center"/>
        <w:rPr>
          <w:sz w:val="28"/>
          <w:szCs w:val="28"/>
        </w:rPr>
      </w:pPr>
      <w:r w:rsidRPr="003B7F4F">
        <w:rPr>
          <w:sz w:val="28"/>
          <w:szCs w:val="28"/>
        </w:rPr>
        <w:lastRenderedPageBreak/>
        <w:t xml:space="preserve">1 </w:t>
      </w:r>
      <w:r w:rsidR="002F4220" w:rsidRPr="000C7EEF">
        <w:rPr>
          <w:sz w:val="28"/>
          <w:szCs w:val="28"/>
        </w:rPr>
        <w:t>Расчет электрических цепей в режиме гармонических колебаний символическим методом</w:t>
      </w:r>
    </w:p>
    <w:p w:rsidR="00936C69" w:rsidRPr="003B7F4F" w:rsidRDefault="00936C69" w:rsidP="00823716">
      <w:pPr>
        <w:pStyle w:val="a7"/>
        <w:numPr>
          <w:ilvl w:val="1"/>
          <w:numId w:val="2"/>
        </w:numPr>
        <w:spacing w:line="360" w:lineRule="auto"/>
        <w:rPr>
          <w:sz w:val="28"/>
          <w:szCs w:val="28"/>
        </w:rPr>
      </w:pPr>
      <w:r w:rsidRPr="003B7F4F">
        <w:rPr>
          <w:sz w:val="28"/>
          <w:szCs w:val="28"/>
        </w:rPr>
        <w:t>Метод уравнений Кирхгофа</w:t>
      </w:r>
    </w:p>
    <w:p w:rsidR="004E4EE2" w:rsidRPr="001D4EDD" w:rsidRDefault="004E4EE2" w:rsidP="00823716">
      <w:pPr>
        <w:pStyle w:val="a7"/>
        <w:spacing w:line="360" w:lineRule="auto"/>
        <w:ind w:left="3325"/>
        <w:rPr>
          <w:b/>
          <w:sz w:val="18"/>
          <w:szCs w:val="28"/>
        </w:rPr>
      </w:pPr>
    </w:p>
    <w:p w:rsidR="00936C69" w:rsidRDefault="00936C69" w:rsidP="00823716">
      <w:pPr>
        <w:pStyle w:val="a7"/>
        <w:spacing w:line="360" w:lineRule="auto"/>
        <w:ind w:left="0"/>
        <w:jc w:val="both"/>
        <w:rPr>
          <w:sz w:val="28"/>
        </w:rPr>
      </w:pPr>
      <w:r w:rsidRPr="004E4EE2">
        <w:rPr>
          <w:sz w:val="28"/>
        </w:rPr>
        <w:t xml:space="preserve">Для использования данного метода необходимо произвольно задать направление токов во всех ветвях цепи, </w:t>
      </w:r>
      <w:r w:rsidR="00E35E01">
        <w:rPr>
          <w:sz w:val="28"/>
        </w:rPr>
        <w:t xml:space="preserve">что продемонстрировано на рис. </w:t>
      </w:r>
      <w:r w:rsidR="00F17D69">
        <w:rPr>
          <w:sz w:val="28"/>
        </w:rPr>
        <w:t>7</w:t>
      </w:r>
      <w:r w:rsidRPr="004E4EE2">
        <w:rPr>
          <w:sz w:val="28"/>
        </w:rPr>
        <w:t>:</w:t>
      </w:r>
    </w:p>
    <w:p w:rsidR="004E4EE2" w:rsidRPr="0053244A" w:rsidRDefault="003F4D9E" w:rsidP="00421D7B">
      <w:pPr>
        <w:pStyle w:val="a7"/>
        <w:ind w:left="0"/>
        <w:jc w:val="center"/>
        <w:rPr>
          <w:sz w:val="28"/>
          <w:lang w:val="en-US"/>
        </w:rPr>
      </w:pPr>
      <w:r>
        <w:rPr>
          <w:noProof/>
          <w:sz w:val="28"/>
        </w:rPr>
        <w:drawing>
          <wp:inline distT="0" distB="0" distL="0" distR="0">
            <wp:extent cx="4381500" cy="2011067"/>
            <wp:effectExtent l="19050" t="0" r="0" b="0"/>
            <wp:docPr id="15" name="Рисунок 14" descr="c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x2.jp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3754" cy="2016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EE2" w:rsidRPr="004E4EE2" w:rsidRDefault="00E35E01" w:rsidP="00421D7B">
      <w:pPr>
        <w:pStyle w:val="a7"/>
        <w:ind w:left="0"/>
        <w:jc w:val="center"/>
        <w:rPr>
          <w:sz w:val="28"/>
        </w:rPr>
      </w:pPr>
      <w:r>
        <w:rPr>
          <w:sz w:val="28"/>
        </w:rPr>
        <w:t xml:space="preserve">Рис. </w:t>
      </w:r>
      <w:r w:rsidR="005E13F2">
        <w:rPr>
          <w:sz w:val="28"/>
        </w:rPr>
        <w:t>7</w:t>
      </w:r>
    </w:p>
    <w:p w:rsidR="00936C69" w:rsidRPr="0053244A" w:rsidRDefault="00936C69" w:rsidP="00936C69">
      <w:pPr>
        <w:pStyle w:val="a7"/>
        <w:spacing w:line="360" w:lineRule="auto"/>
        <w:ind w:left="0"/>
        <w:jc w:val="both"/>
        <w:rPr>
          <w:sz w:val="12"/>
        </w:rPr>
      </w:pPr>
    </w:p>
    <w:p w:rsidR="004E4EE2" w:rsidRDefault="00427CC3" w:rsidP="00823716">
      <w:pPr>
        <w:spacing w:line="360" w:lineRule="auto"/>
        <w:jc w:val="both"/>
      </w:pPr>
      <w:r>
        <w:rPr>
          <w:sz w:val="28"/>
          <w:szCs w:val="28"/>
        </w:rPr>
        <w:t>Р</w:t>
      </w:r>
      <w:r w:rsidR="004E4EE2">
        <w:rPr>
          <w:sz w:val="28"/>
          <w:szCs w:val="28"/>
        </w:rPr>
        <w:t>ассчитываем необходимо</w:t>
      </w:r>
      <w:r>
        <w:rPr>
          <w:sz w:val="28"/>
          <w:szCs w:val="28"/>
        </w:rPr>
        <w:t>е</w:t>
      </w:r>
      <w:r w:rsidR="004E4EE2">
        <w:rPr>
          <w:sz w:val="28"/>
          <w:szCs w:val="28"/>
        </w:rPr>
        <w:t xml:space="preserve"> количество уравнений по первому и второ</w:t>
      </w:r>
      <w:r>
        <w:rPr>
          <w:sz w:val="28"/>
          <w:szCs w:val="28"/>
        </w:rPr>
        <w:t>му законам</w:t>
      </w:r>
      <w:r w:rsidR="004E4EE2">
        <w:rPr>
          <w:sz w:val="28"/>
          <w:szCs w:val="28"/>
        </w:rPr>
        <w:t xml:space="preserve"> Кирхгофа:</w:t>
      </w:r>
    </w:p>
    <w:p w:rsidR="00427CC3" w:rsidRDefault="00427CC3" w:rsidP="004E4EE2">
      <w:pPr>
        <w:spacing w:line="360" w:lineRule="auto"/>
        <w:rPr>
          <w:position w:val="-30"/>
          <w:lang w:val="en-US"/>
        </w:rPr>
      </w:pPr>
      <w:r w:rsidRPr="00ED1A36">
        <w:rPr>
          <w:position w:val="-30"/>
          <w:lang w:val="en-US"/>
        </w:rPr>
        <w:object w:dxaOrig="3800" w:dyaOrig="720">
          <v:shape id="_x0000_i1047" type="#_x0000_t75" style="width:237pt;height:45pt" o:ole="">
            <v:imagedata r:id="rId65" o:title=""/>
          </v:shape>
          <o:OLEObject Type="Embed" ProgID="Equation.3" ShapeID="_x0000_i1047" DrawAspect="Content" ObjectID="_1490962895" r:id="rId66"/>
        </w:object>
      </w:r>
    </w:p>
    <w:p w:rsidR="00427CC3" w:rsidRPr="00427CC3" w:rsidRDefault="00835ED9" w:rsidP="00823716">
      <w:pPr>
        <w:spacing w:line="360" w:lineRule="auto"/>
        <w:jc w:val="both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</w:rPr>
              <m:t>y</m:t>
            </m:r>
          </m:sub>
        </m:sSub>
        <m:r>
          <w:rPr>
            <w:rFonts w:ascii="Cambria Math" w:hAnsi="Cambria Math"/>
            <w:sz w:val="28"/>
          </w:rPr>
          <m:t xml:space="preserve"> </m:t>
        </m:r>
      </m:oMath>
      <w:r w:rsidR="00427CC3" w:rsidRPr="00427CC3">
        <w:rPr>
          <w:sz w:val="28"/>
        </w:rPr>
        <w:t>- количество узлов,</w:t>
      </w:r>
      <m:oMath>
        <m:r>
          <w:rPr>
            <w:rFonts w:ascii="Cambria Math" w:hAnsi="Cambria Math"/>
            <w:sz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</w:rPr>
              <m:t>B</m:t>
            </m:r>
          </m:sub>
        </m:sSub>
        <m:r>
          <w:rPr>
            <w:rFonts w:ascii="Cambria Math" w:hAnsi="Cambria Math"/>
            <w:sz w:val="28"/>
          </w:rPr>
          <m:t xml:space="preserve"> </m:t>
        </m:r>
      </m:oMath>
      <w:r w:rsidR="00427CC3" w:rsidRPr="00427CC3">
        <w:rPr>
          <w:sz w:val="28"/>
        </w:rPr>
        <w:t xml:space="preserve"> - количество ветвей,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</w:rPr>
              <m:t>T</m:t>
            </m:r>
          </m:sub>
        </m:sSub>
        <m:r>
          <w:rPr>
            <w:rFonts w:ascii="Cambria Math" w:hAnsi="Cambria Math"/>
            <w:sz w:val="28"/>
          </w:rPr>
          <m:t xml:space="preserve"> </m:t>
        </m:r>
      </m:oMath>
      <w:r w:rsidR="00427CC3" w:rsidRPr="00427CC3">
        <w:rPr>
          <w:sz w:val="28"/>
        </w:rPr>
        <w:t xml:space="preserve">- количество источников тока; </w:t>
      </w:r>
    </w:p>
    <w:p w:rsidR="00427CC3" w:rsidRDefault="00C72DD9" w:rsidP="00823716">
      <w:pPr>
        <w:spacing w:line="360" w:lineRule="auto"/>
        <w:jc w:val="both"/>
        <w:rPr>
          <w:sz w:val="28"/>
        </w:rPr>
      </w:pPr>
      <w:r w:rsidRPr="00835ED9">
        <w:rPr>
          <w:position w:val="-6"/>
        </w:rPr>
        <w:pict>
          <v:shape id="_x0000_i1048" type="#_x0000_t75" style="width:6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2505&quot;/&gt;&lt;wsp:rsid wsp:val=&quot;0000201D&quot;/&gt;&lt;wsp:rsid wsp:val=&quot;000066E1&quot;/&gt;&lt;wsp:rsid wsp:val=&quot;00027DE8&quot;/&gt;&lt;wsp:rsid wsp:val=&quot;00032527&quot;/&gt;&lt;wsp:rsid wsp:val=&quot;000325DB&quot;/&gt;&lt;wsp:rsid wsp:val=&quot;00066BBF&quot;/&gt;&lt;wsp:rsid wsp:val=&quot;00071621&quot;/&gt;&lt;wsp:rsid wsp:val=&quot;000B0FF4&quot;/&gt;&lt;wsp:rsid wsp:val=&quot;000C458A&quot;/&gt;&lt;wsp:rsid wsp:val=&quot;000D52B3&quot;/&gt;&lt;wsp:rsid wsp:val=&quot;000F2098&quot;/&gt;&lt;wsp:rsid wsp:val=&quot;00127E5F&quot;/&gt;&lt;wsp:rsid wsp:val=&quot;00130099&quot;/&gt;&lt;wsp:rsid wsp:val=&quot;001333F5&quot;/&gt;&lt;wsp:rsid wsp:val=&quot;001409CD&quot;/&gt;&lt;wsp:rsid wsp:val=&quot;00141F46&quot;/&gt;&lt;wsp:rsid wsp:val=&quot;00147ADE&quot;/&gt;&lt;wsp:rsid wsp:val=&quot;00152B21&quot;/&gt;&lt;wsp:rsid wsp:val=&quot;001568F3&quot;/&gt;&lt;wsp:rsid wsp:val=&quot;00160886&quot;/&gt;&lt;wsp:rsid wsp:val=&quot;0016416C&quot;/&gt;&lt;wsp:rsid wsp:val=&quot;00187979&quot;/&gt;&lt;wsp:rsid wsp:val=&quot;00191D4D&quot;/&gt;&lt;wsp:rsid wsp:val=&quot;001A5CBF&quot;/&gt;&lt;wsp:rsid wsp:val=&quot;002032BF&quot;/&gt;&lt;wsp:rsid wsp:val=&quot;00207999&quot;/&gt;&lt;wsp:rsid wsp:val=&quot;0021189B&quot;/&gt;&lt;wsp:rsid wsp:val=&quot;00222631&quot;/&gt;&lt;wsp:rsid wsp:val=&quot;00232755&quot;/&gt;&lt;wsp:rsid wsp:val=&quot;00233C44&quot;/&gt;&lt;wsp:rsid wsp:val=&quot;00246D8B&quot;/&gt;&lt;wsp:rsid wsp:val=&quot;002545E0&quot;/&gt;&lt;wsp:rsid wsp:val=&quot;0025592F&quot;/&gt;&lt;wsp:rsid wsp:val=&quot;00256EA2&quot;/&gt;&lt;wsp:rsid wsp:val=&quot;00282C6A&quot;/&gt;&lt;wsp:rsid wsp:val=&quot;002A31D1&quot;/&gt;&lt;wsp:rsid wsp:val=&quot;002A74BE&quot;/&gt;&lt;wsp:rsid wsp:val=&quot;002D31F7&quot;/&gt;&lt;wsp:rsid wsp:val=&quot;002D5FD3&quot;/&gt;&lt;wsp:rsid wsp:val=&quot;002F25C1&quot;/&gt;&lt;wsp:rsid wsp:val=&quot;00320FF0&quot;/&gt;&lt;wsp:rsid wsp:val=&quot;003368CE&quot;/&gt;&lt;wsp:rsid wsp:val=&quot;00341E2E&quot;/&gt;&lt;wsp:rsid wsp:val=&quot;00356BE4&quot;/&gt;&lt;wsp:rsid wsp:val=&quot;003655CF&quot;/&gt;&lt;wsp:rsid wsp:val=&quot;003704B8&quot;/&gt;&lt;wsp:rsid wsp:val=&quot;00377E44&quot;/&gt;&lt;wsp:rsid wsp:val=&quot;003A2EE4&quot;/&gt;&lt;wsp:rsid wsp:val=&quot;003B7F4F&quot;/&gt;&lt;wsp:rsid wsp:val=&quot;003F2317&quot;/&gt;&lt;wsp:rsid wsp:val=&quot;00403ECD&quot;/&gt;&lt;wsp:rsid wsp:val=&quot;0041527B&quot;/&gt;&lt;wsp:rsid wsp:val=&quot;00421D7B&quot;/&gt;&lt;wsp:rsid wsp:val=&quot;00427CC3&quot;/&gt;&lt;wsp:rsid wsp:val=&quot;00443B71&quot;/&gt;&lt;wsp:rsid wsp:val=&quot;004516A7&quot;/&gt;&lt;wsp:rsid wsp:val=&quot;00471F4E&quot;/&gt;&lt;wsp:rsid wsp:val=&quot;00494CEA&quot;/&gt;&lt;wsp:rsid wsp:val=&quot;0049576A&quot;/&gt;&lt;wsp:rsid wsp:val=&quot;004A69BE&quot;/&gt;&lt;wsp:rsid wsp:val=&quot;004A7BEC&quot;/&gt;&lt;wsp:rsid wsp:val=&quot;004E4EE2&quot;/&gt;&lt;wsp:rsid wsp:val=&quot;004E6002&quot;/&gt;&lt;wsp:rsid wsp:val=&quot;0051371D&quot;/&gt;&lt;wsp:rsid wsp:val=&quot;00514363&quot;/&gt;&lt;wsp:rsid wsp:val=&quot;0052239E&quot;/&gt;&lt;wsp:rsid wsp:val=&quot;00554325&quot;/&gt;&lt;wsp:rsid wsp:val=&quot;005D5E04&quot;/&gt;&lt;wsp:rsid wsp:val=&quot;005D74C5&quot;/&gt;&lt;wsp:rsid wsp:val=&quot;005E18EB&quot;/&gt;&lt;wsp:rsid wsp:val=&quot;005E7237&quot;/&gt;&lt;wsp:rsid wsp:val=&quot;00610B08&quot;/&gt;&lt;wsp:rsid wsp:val=&quot;00621C1C&quot;/&gt;&lt;wsp:rsid wsp:val=&quot;00655A56&quot;/&gt;&lt;wsp:rsid wsp:val=&quot;00662547&quot;/&gt;&lt;wsp:rsid wsp:val=&quot;006702AC&quot;/&gt;&lt;wsp:rsid wsp:val=&quot;006859D6&quot;/&gt;&lt;wsp:rsid wsp:val=&quot;006B525D&quot;/&gt;&lt;wsp:rsid wsp:val=&quot;006B6447&quot;/&gt;&lt;wsp:rsid wsp:val=&quot;006B6FCB&quot;/&gt;&lt;wsp:rsid wsp:val=&quot;006C221E&quot;/&gt;&lt;wsp:rsid wsp:val=&quot;006C4FEE&quot;/&gt;&lt;wsp:rsid wsp:val=&quot;006D2C73&quot;/&gt;&lt;wsp:rsid wsp:val=&quot;006D2EB1&quot;/&gt;&lt;wsp:rsid wsp:val=&quot;006E5FE9&quot;/&gt;&lt;wsp:rsid wsp:val=&quot;00700C61&quot;/&gt;&lt;wsp:rsid wsp:val=&quot;00705C8B&quot;/&gt;&lt;wsp:rsid wsp:val=&quot;00712C64&quot;/&gt;&lt;wsp:rsid wsp:val=&quot;007262D9&quot;/&gt;&lt;wsp:rsid wsp:val=&quot;00762BCD&quot;/&gt;&lt;wsp:rsid wsp:val=&quot;00780484&quot;/&gt;&lt;wsp:rsid wsp:val=&quot;007A4DB0&quot;/&gt;&lt;wsp:rsid wsp:val=&quot;007B4965&quot;/&gt;&lt;wsp:rsid wsp:val=&quot;007B69E4&quot;/&gt;&lt;wsp:rsid wsp:val=&quot;007F577D&quot;/&gt;&lt;wsp:rsid wsp:val=&quot;008012CE&quot;/&gt;&lt;wsp:rsid wsp:val=&quot;00813B54&quot;/&gt;&lt;wsp:rsid wsp:val=&quot;008167A2&quot;/&gt;&lt;wsp:rsid wsp:val=&quot;00823716&quot;/&gt;&lt;wsp:rsid wsp:val=&quot;008578C2&quot;/&gt;&lt;wsp:rsid wsp:val=&quot;00864FF3&quot;/&gt;&lt;wsp:rsid wsp:val=&quot;008805A0&quot;/&gt;&lt;wsp:rsid wsp:val=&quot;008936F1&quot;/&gt;&lt;wsp:rsid wsp:val=&quot;0089544A&quot;/&gt;&lt;wsp:rsid wsp:val=&quot;0089699B&quot;/&gt;&lt;wsp:rsid wsp:val=&quot;008E064B&quot;/&gt;&lt;wsp:rsid wsp:val=&quot;00914B3E&quot;/&gt;&lt;wsp:rsid wsp:val=&quot;00920BDE&quot;/&gt;&lt;wsp:rsid wsp:val=&quot;00925AC4&quot;/&gt;&lt;wsp:rsid wsp:val=&quot;00927EB2&quot;/&gt;&lt;wsp:rsid wsp:val=&quot;00936C69&quot;/&gt;&lt;wsp:rsid wsp:val=&quot;00936CEB&quot;/&gt;&lt;wsp:rsid wsp:val=&quot;00941468&quot;/&gt;&lt;wsp:rsid wsp:val=&quot;009649ED&quot;/&gt;&lt;wsp:rsid wsp:val=&quot;00977993&quot;/&gt;&lt;wsp:rsid wsp:val=&quot;009978D0&quot;/&gt;&lt;wsp:rsid wsp:val=&quot;009A249C&quot;/&gt;&lt;wsp:rsid wsp:val=&quot;009C4B46&quot;/&gt;&lt;wsp:rsid wsp:val=&quot;009E2E4C&quot;/&gt;&lt;wsp:rsid wsp:val=&quot;009E6B4D&quot;/&gt;&lt;wsp:rsid wsp:val=&quot;00A13E5A&quot;/&gt;&lt;wsp:rsid wsp:val=&quot;00A37BC6&quot;/&gt;&lt;wsp:rsid wsp:val=&quot;00A46159&quot;/&gt;&lt;wsp:rsid wsp:val=&quot;00A51874&quot;/&gt;&lt;wsp:rsid wsp:val=&quot;00A56734&quot;/&gt;&lt;wsp:rsid wsp:val=&quot;00A60197&quot;/&gt;&lt;wsp:rsid wsp:val=&quot;00A80BF8&quot;/&gt;&lt;wsp:rsid wsp:val=&quot;00A94840&quot;/&gt;&lt;wsp:rsid wsp:val=&quot;00AA603D&quot;/&gt;&lt;wsp:rsid wsp:val=&quot;00AA6DC0&quot;/&gt;&lt;wsp:rsid wsp:val=&quot;00AB5A51&quot;/&gt;&lt;wsp:rsid wsp:val=&quot;00AC4F26&quot;/&gt;&lt;wsp:rsid wsp:val=&quot;00AC61B7&quot;/&gt;&lt;wsp:rsid wsp:val=&quot;00AD2295&quot;/&gt;&lt;wsp:rsid wsp:val=&quot;00AD6087&quot;/&gt;&lt;wsp:rsid wsp:val=&quot;00B15AFD&quot;/&gt;&lt;wsp:rsid wsp:val=&quot;00B45EBC&quot;/&gt;&lt;wsp:rsid wsp:val=&quot;00B63ECC&quot;/&gt;&lt;wsp:rsid wsp:val=&quot;00B74B31&quot;/&gt;&lt;wsp:rsid wsp:val=&quot;00B832EF&quot;/&gt;&lt;wsp:rsid wsp:val=&quot;00BC1037&quot;/&gt;&lt;wsp:rsid wsp:val=&quot;00BC3B8E&quot;/&gt;&lt;wsp:rsid wsp:val=&quot;00BD2123&quot;/&gt;&lt;wsp:rsid wsp:val=&quot;00BE1A65&quot;/&gt;&lt;wsp:rsid wsp:val=&quot;00C247FA&quot;/&gt;&lt;wsp:rsid wsp:val=&quot;00C24C86&quot;/&gt;&lt;wsp:rsid wsp:val=&quot;00C412A1&quot;/&gt;&lt;wsp:rsid wsp:val=&quot;00C43E91&quot;/&gt;&lt;wsp:rsid wsp:val=&quot;00C60A69&quot;/&gt;&lt;wsp:rsid wsp:val=&quot;00C73F3C&quot;/&gt;&lt;wsp:rsid wsp:val=&quot;00CA7D45&quot;/&gt;&lt;wsp:rsid wsp:val=&quot;00CB1BCA&quot;/&gt;&lt;wsp:rsid wsp:val=&quot;00CD47D1&quot;/&gt;&lt;wsp:rsid wsp:val=&quot;00CE1094&quot;/&gt;&lt;wsp:rsid wsp:val=&quot;00D05712&quot;/&gt;&lt;wsp:rsid wsp:val=&quot;00D11932&quot;/&gt;&lt;wsp:rsid wsp:val=&quot;00D40189&quot;/&gt;&lt;wsp:rsid wsp:val=&quot;00D56D01&quot;/&gt;&lt;wsp:rsid wsp:val=&quot;00D76472&quot;/&gt;&lt;wsp:rsid wsp:val=&quot;00D8125B&quot;/&gt;&lt;wsp:rsid wsp:val=&quot;00DA51C6&quot;/&gt;&lt;wsp:rsid wsp:val=&quot;00DD3088&quot;/&gt;&lt;wsp:rsid wsp:val=&quot;00DE540E&quot;/&gt;&lt;wsp:rsid wsp:val=&quot;00E23DAD&quot;/&gt;&lt;wsp:rsid wsp:val=&quot;00E2695C&quot;/&gt;&lt;wsp:rsid wsp:val=&quot;00E35E01&quot;/&gt;&lt;wsp:rsid wsp:val=&quot;00E41736&quot;/&gt;&lt;wsp:rsid wsp:val=&quot;00E434F9&quot;/&gt;&lt;wsp:rsid wsp:val=&quot;00E45B19&quot;/&gt;&lt;wsp:rsid wsp:val=&quot;00E71D69&quot;/&gt;&lt;wsp:rsid wsp:val=&quot;00E92505&quot;/&gt;&lt;wsp:rsid wsp:val=&quot;00EB156D&quot;/&gt;&lt;wsp:rsid wsp:val=&quot;00EC47C6&quot;/&gt;&lt;wsp:rsid wsp:val=&quot;00ED1922&quot;/&gt;&lt;wsp:rsid wsp:val=&quot;00ED2779&quot;/&gt;&lt;wsp:rsid wsp:val=&quot;00EE40F5&quot;/&gt;&lt;wsp:rsid wsp:val=&quot;00EF54DB&quot;/&gt;&lt;wsp:rsid wsp:val=&quot;00EF5732&quot;/&gt;&lt;wsp:rsid wsp:val=&quot;00F04B09&quot;/&gt;&lt;wsp:rsid wsp:val=&quot;00F166D7&quot;/&gt;&lt;wsp:rsid wsp:val=&quot;00F27E08&quot;/&gt;&lt;wsp:rsid wsp:val=&quot;00F51500&quot;/&gt;&lt;wsp:rsid wsp:val=&quot;00F72FB4&quot;/&gt;&lt;wsp:rsid wsp:val=&quot;00F76503&quot;/&gt;&lt;wsp:rsid wsp:val=&quot;00FA14F4&quot;/&gt;&lt;wsp:rsid wsp:val=&quot;00FA24D9&quot;/&gt;&lt;wsp:rsid wsp:val=&quot;00FA2E81&quot;/&gt;&lt;wsp:rsid wsp:val=&quot;00FB1385&quot;/&gt;&lt;wsp:rsid wsp:val=&quot;00FC1DF5&quot;/&gt;&lt;wsp:rsid wsp:val=&quot;00FD7C8C&quot;/&gt;&lt;/wsp:rsids&gt;&lt;/w:docPr&gt;&lt;w:body&gt;&lt;w:p wsp:rsidR=&quot;00000000&quot; wsp:rsidRDefault=&quot;00700C61&quot;&gt;&lt;m:oMathPara&gt;&lt;m:oMath&gt;&lt;m:r&gt;&lt;w:rPr&gt;&lt;w:rFonts w:ascii=&quot;Cambria Math&quot; w:h-ansi=&quot;Cambria Math&quot;/&gt;&lt;wx:font wx:val=&quot;Cambria Math&quot;/&gt;&lt;w:i/&gt;&lt;w:sz w:val=&quot;28&quot;/&gt;&lt;/w:rPr&gt;&lt;m:t&gt;С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7" o:title="" chromakey="white"/>
          </v:shape>
        </w:pict>
      </w:r>
      <w:r w:rsidR="00427CC3" w:rsidRPr="00427CC3">
        <w:rPr>
          <w:sz w:val="28"/>
        </w:rPr>
        <w:t xml:space="preserve"> и</w:t>
      </w:r>
      <w:r w:rsidR="00427CC3" w:rsidRPr="00427CC3">
        <w:rPr>
          <w:position w:val="-4"/>
          <w:sz w:val="28"/>
        </w:rPr>
        <w:object w:dxaOrig="260" w:dyaOrig="260">
          <v:shape id="_x0000_i1049" type="#_x0000_t75" style="width:12.75pt;height:12.75pt" o:ole="">
            <v:imagedata r:id="rId68" o:title=""/>
          </v:shape>
          <o:OLEObject Type="Embed" ProgID="Equation.3" ShapeID="_x0000_i1049" DrawAspect="Content" ObjectID="_1490962896" r:id="rId69"/>
        </w:object>
      </w:r>
      <w:r w:rsidR="00427CC3" w:rsidRPr="00427CC3">
        <w:rPr>
          <w:sz w:val="28"/>
        </w:rPr>
        <w:t xml:space="preserve"> - количество уравнений</w:t>
      </w:r>
      <w:r w:rsidR="00427CC3">
        <w:rPr>
          <w:sz w:val="28"/>
        </w:rPr>
        <w:t>.</w:t>
      </w:r>
    </w:p>
    <w:p w:rsidR="00427CC3" w:rsidRPr="00427CC3" w:rsidRDefault="00427CC3" w:rsidP="00823716">
      <w:pPr>
        <w:spacing w:line="360" w:lineRule="auto"/>
        <w:jc w:val="both"/>
        <w:rPr>
          <w:position w:val="-30"/>
          <w:sz w:val="28"/>
        </w:rPr>
      </w:pPr>
      <w:r>
        <w:rPr>
          <w:position w:val="-30"/>
          <w:sz w:val="28"/>
        </w:rPr>
        <w:t>Уравнение по 1-ому Закону Кирхгофа</w:t>
      </w:r>
      <w:r w:rsidRPr="00427CC3">
        <w:rPr>
          <w:position w:val="-30"/>
          <w:sz w:val="28"/>
        </w:rPr>
        <w:t>:</w:t>
      </w:r>
    </w:p>
    <w:p w:rsidR="00427CC3" w:rsidRPr="00C20A54" w:rsidRDefault="00835ED9" w:rsidP="004E4EE2">
      <w:pPr>
        <w:spacing w:line="360" w:lineRule="auto"/>
        <w:rPr>
          <w:sz w:val="28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sz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sz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</m:e>
          </m:bar>
          <m:r>
            <m:rPr>
              <m:sty m:val="p"/>
            </m:rPr>
            <w:rPr>
              <w:rFonts w:ascii="Cambria Math" w:hAnsi="Cambria Math"/>
              <w:sz w:val="28"/>
            </w:rPr>
            <m:t>-</m:t>
          </m:r>
          <m:bar>
            <m:barPr>
              <m:ctrlPr>
                <w:rPr>
                  <w:rFonts w:ascii="Cambria Math" w:hAnsi="Cambria Math"/>
                  <w:sz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sz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2</m:t>
                  </m:r>
                </m:sub>
              </m:sSub>
            </m:e>
          </m:bar>
          <m:r>
            <m:rPr>
              <m:sty m:val="p"/>
            </m:rPr>
            <w:rPr>
              <w:rFonts w:ascii="Cambria Math" w:hAnsi="Cambria Math"/>
              <w:sz w:val="28"/>
            </w:rPr>
            <m:t xml:space="preserve">+ </m:t>
          </m:r>
          <m:bar>
            <m:barPr>
              <m:ctrlPr>
                <w:rPr>
                  <w:rFonts w:ascii="Cambria Math" w:hAnsi="Cambria Math"/>
                  <w:sz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sz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3</m:t>
                  </m:r>
                </m:sub>
              </m:sSub>
            </m:e>
          </m:bar>
          <m:r>
            <m:rPr>
              <m:sty m:val="p"/>
            </m:rPr>
            <w:rPr>
              <w:rFonts w:ascii="Cambria Math" w:hAnsi="Cambria Math"/>
              <w:sz w:val="28"/>
            </w:rPr>
            <m:t xml:space="preserve">=0  </m:t>
          </m:r>
        </m:oMath>
      </m:oMathPara>
    </w:p>
    <w:p w:rsidR="00427CC3" w:rsidRPr="00427CC3" w:rsidRDefault="00427CC3" w:rsidP="00823716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Для записи уравнений по 2-ому закону Кирхгофа </w:t>
      </w:r>
      <w:r w:rsidRPr="00427CC3">
        <w:rPr>
          <w:sz w:val="28"/>
        </w:rPr>
        <w:t>произвольно выбирается первый контур и в нём произвольно задаётся положительное направление обхода контура. Затем из цепи мысленно удаляется какая-либо ветвь (для обеспечения независимости уравнений во 2</w:t>
      </w:r>
      <w:r>
        <w:rPr>
          <w:sz w:val="28"/>
        </w:rPr>
        <w:t>-ом законе Кирхгофа</w:t>
      </w:r>
      <w:r w:rsidRPr="00427CC3">
        <w:rPr>
          <w:sz w:val="28"/>
        </w:rPr>
        <w:t xml:space="preserve"> друг от друга) и снова задаётся положительное направление обхода контура для оставшегося участка.</w:t>
      </w:r>
    </w:p>
    <w:p w:rsidR="00427CC3" w:rsidRPr="00427CC3" w:rsidRDefault="00427CC3" w:rsidP="00823716">
      <w:pPr>
        <w:pStyle w:val="a7"/>
        <w:spacing w:line="360" w:lineRule="auto"/>
        <w:ind w:left="0"/>
        <w:jc w:val="both"/>
        <w:rPr>
          <w:sz w:val="28"/>
        </w:rPr>
      </w:pPr>
      <w:r w:rsidRPr="00427CC3">
        <w:rPr>
          <w:sz w:val="28"/>
        </w:rPr>
        <w:t>Для каждого конту</w:t>
      </w:r>
      <w:r>
        <w:rPr>
          <w:sz w:val="28"/>
        </w:rPr>
        <w:t>ра записываются уравнения по 2-ому закону Кирхгофа</w:t>
      </w:r>
      <w:r w:rsidRPr="00427CC3">
        <w:rPr>
          <w:sz w:val="28"/>
        </w:rPr>
        <w:t>:</w:t>
      </w:r>
    </w:p>
    <w:p w:rsidR="00427CC3" w:rsidRPr="00AB3F68" w:rsidRDefault="00835ED9" w:rsidP="004E4EE2">
      <w:pPr>
        <w:spacing w:line="360" w:lineRule="auto"/>
        <w:rPr>
          <w:sz w:val="28"/>
          <w:szCs w:val="28"/>
          <w:lang w:val="en-US"/>
        </w:rPr>
      </w:pPr>
      <m:oMath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1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∙</m:t>
        </m:r>
        <m:bar>
          <m:bar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1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 xml:space="preserve">- </m:t>
        </m:r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∙</m:t>
        </m:r>
        <m:bar>
          <m:bar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=</m:t>
        </m:r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1</m:t>
                </m:r>
              </m:sub>
            </m:sSub>
          </m:e>
        </m:bar>
      </m:oMath>
      <w:r w:rsidR="00427CC3" w:rsidRPr="00AB3F68">
        <w:rPr>
          <w:sz w:val="28"/>
          <w:szCs w:val="28"/>
          <w:lang w:val="en-US"/>
        </w:rPr>
        <w:t xml:space="preserve"> (</w:t>
      </w:r>
      <w:r w:rsidR="00427CC3">
        <w:rPr>
          <w:sz w:val="28"/>
          <w:szCs w:val="28"/>
          <w:lang w:val="en-US"/>
        </w:rPr>
        <w:t>I</w:t>
      </w:r>
      <w:r w:rsidR="00427CC3" w:rsidRPr="00AB3F68">
        <w:rPr>
          <w:sz w:val="28"/>
          <w:szCs w:val="28"/>
          <w:lang w:val="en-US"/>
        </w:rPr>
        <w:t>)</w:t>
      </w:r>
    </w:p>
    <w:p w:rsidR="00427CC3" w:rsidRPr="00AB3F68" w:rsidRDefault="00835ED9" w:rsidP="004E4EE2">
      <w:pPr>
        <w:spacing w:line="360" w:lineRule="auto"/>
        <w:rPr>
          <w:sz w:val="28"/>
          <w:lang w:val="en-US"/>
        </w:rPr>
      </w:pPr>
      <m:oMath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∙</m:t>
        </m:r>
        <m:bar>
          <m:bar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+</m:t>
        </m:r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∙</m:t>
        </m:r>
        <m:bar>
          <m:bar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=-</m:t>
        </m:r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b>
            </m:sSub>
          </m:e>
        </m:bar>
      </m:oMath>
      <w:r w:rsidR="00427CC3" w:rsidRPr="00AB3F68">
        <w:rPr>
          <w:sz w:val="28"/>
          <w:szCs w:val="28"/>
          <w:lang w:val="en-US"/>
        </w:rPr>
        <w:t xml:space="preserve">     (</w:t>
      </w:r>
      <w:r w:rsidR="00427CC3">
        <w:rPr>
          <w:sz w:val="28"/>
          <w:szCs w:val="28"/>
          <w:lang w:val="en-US"/>
        </w:rPr>
        <w:t>II</w:t>
      </w:r>
      <w:r w:rsidR="00427CC3" w:rsidRPr="00AB3F68">
        <w:rPr>
          <w:sz w:val="28"/>
          <w:szCs w:val="28"/>
          <w:lang w:val="en-US"/>
        </w:rPr>
        <w:t>)</w:t>
      </w:r>
    </w:p>
    <w:p w:rsidR="004E4EE2" w:rsidRPr="00427CC3" w:rsidRDefault="00427CC3" w:rsidP="00823716">
      <w:pPr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В итоге составляем систему уравнений и решаем ее</w:t>
      </w:r>
      <w:r w:rsidRPr="00427CC3">
        <w:rPr>
          <w:rFonts w:eastAsiaTheme="minorEastAsia"/>
          <w:sz w:val="28"/>
          <w:szCs w:val="28"/>
        </w:rPr>
        <w:t>:</w:t>
      </w:r>
    </w:p>
    <w:p w:rsidR="004C3A43" w:rsidRPr="00C25B3F" w:rsidRDefault="00835ED9" w:rsidP="004E4EE2">
      <w:pPr>
        <w:spacing w:line="360" w:lineRule="auto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=0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- 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ba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=-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bar>
                </m:e>
              </m:mr>
            </m:m>
          </m:e>
        </m:d>
      </m:oMath>
      <w:r w:rsidR="004E4EE2">
        <w:rPr>
          <w:rFonts w:eastAsiaTheme="minorEastAsia"/>
          <w:sz w:val="28"/>
          <w:szCs w:val="28"/>
        </w:rPr>
        <w:t xml:space="preserve"> </w:t>
      </w:r>
      <w:r w:rsidR="006D2EB1">
        <w:rPr>
          <w:rFonts w:eastAsiaTheme="minorEastAsia"/>
          <w:sz w:val="28"/>
          <w:szCs w:val="28"/>
        </w:rPr>
        <w:t xml:space="preserve">    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ba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- 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ba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</m:t>
                  </m:r>
                </m:e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e>
                  </m:bar>
                </m:e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bar>
                </m:e>
              </m:mr>
            </m:m>
          </m:e>
        </m:d>
        <m:r>
          <w:rPr>
            <w:rFonts w:ascii="Cambria Math" w:eastAsiaTheme="minorEastAsia" w:hAnsi="Cambria Math"/>
            <w:sz w:val="28"/>
            <w:szCs w:val="28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ba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ba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e>
                  </m:bar>
                </m:e>
              </m:mr>
            </m:m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ba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bar>
                </m:e>
              </m:mr>
            </m:m>
          </m:e>
        </m:d>
      </m:oMath>
      <w:r w:rsidR="0025592F">
        <w:rPr>
          <w:sz w:val="28"/>
          <w:szCs w:val="28"/>
        </w:rPr>
        <w:t xml:space="preserve">       </w:t>
      </w:r>
    </w:p>
    <w:p w:rsidR="004E4EE2" w:rsidRDefault="00835ED9" w:rsidP="004E4EE2">
      <w:pPr>
        <w:spacing w:line="360" w:lineRule="auto"/>
        <w:rPr>
          <w:sz w:val="28"/>
          <w:szCs w:val="28"/>
          <w:lang w:val="en-US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ba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bar>
                </m:e>
              </m:mr>
              <m:mr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e>
                  </m:bar>
                </m:e>
              </m:mr>
            </m:m>
          </m:e>
        </m:d>
        <m:r>
          <w:rPr>
            <w:rFonts w:ascii="Cambria Math" w:hAnsi="Cambria Math"/>
            <w:sz w:val="28"/>
            <w:szCs w:val="28"/>
            <w:lang w:val="en-US"/>
          </w:rPr>
          <m:t>=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 xml:space="preserve"> -1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 xml:space="preserve">   1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11-15,1576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j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-12+14,4686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j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15+6,2832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j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12-14,4686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j</m:t>
                      </m:r>
                    </m:e>
                  </m:mr>
                </m:m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-1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∙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100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-50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10j∙10˚</m:t>
                      </m:r>
                    </m:sup>
                  </m:sSup>
                </m:e>
              </m:mr>
            </m:m>
          </m:e>
        </m:d>
        <m:r>
          <w:rPr>
            <w:rFonts w:ascii="Cambria Math" w:hAnsi="Cambria Math"/>
            <w:sz w:val="28"/>
            <w:szCs w:val="28"/>
            <w:lang w:val="en-US"/>
          </w:rPr>
          <m:t>;</m:t>
        </m:r>
      </m:oMath>
      <w:r w:rsidR="0025592F" w:rsidRPr="004C3A43">
        <w:rPr>
          <w:sz w:val="28"/>
          <w:szCs w:val="28"/>
          <w:lang w:val="en-US"/>
        </w:rPr>
        <w:t xml:space="preserve"> </w:t>
      </w:r>
    </w:p>
    <w:p w:rsidR="00823716" w:rsidRDefault="00835ED9" w:rsidP="00526F81">
      <w:pPr>
        <w:jc w:val="both"/>
        <w:rPr>
          <w:sz w:val="28"/>
          <w:szCs w:val="28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1"/>
                    <m:mcJc m:val="left"/>
                  </m:mcPr>
                </m:mc>
              </m:mcs>
              <m:ctrlPr>
                <w:rPr>
                  <w:rFonts w:ascii="Cambria Math" w:hAnsi="Cambria Math"/>
                  <w:sz w:val="28"/>
                  <w:szCs w:val="28"/>
                </w:rPr>
              </m:ctrlPr>
            </m:mPr>
            <m:mr>
              <m:e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=3,1463+1,0848j 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А</m:t>
                </m:r>
              </m:e>
            </m:mr>
            <m:mr>
              <m:e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=2,9482-2,1338j А</m:t>
                </m:r>
              </m:e>
            </m:mr>
            <m:mr>
              <m:e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=-0,1981-3,2187j А</m:t>
                </m:r>
              </m:e>
            </m:mr>
          </m:m>
        </m:oMath>
      </m:oMathPara>
    </w:p>
    <w:p w:rsidR="00A21C79" w:rsidRPr="00356124" w:rsidRDefault="00A21C79" w:rsidP="00526F81">
      <w:pPr>
        <w:jc w:val="both"/>
        <w:rPr>
          <w:b/>
          <w:sz w:val="28"/>
          <w:szCs w:val="28"/>
        </w:rPr>
      </w:pPr>
    </w:p>
    <w:p w:rsidR="000C40B7" w:rsidRPr="00A21C79" w:rsidRDefault="00A21C79" w:rsidP="00A21C79">
      <w:pPr>
        <w:pStyle w:val="a7"/>
        <w:spacing w:line="360" w:lineRule="auto"/>
        <w:ind w:left="0"/>
        <w:jc w:val="both"/>
        <w:rPr>
          <w:sz w:val="28"/>
        </w:rPr>
      </w:pPr>
      <w:r w:rsidRPr="00A21C79">
        <w:rPr>
          <w:sz w:val="28"/>
        </w:rPr>
        <w:t xml:space="preserve">На рис. </w:t>
      </w:r>
      <w:r w:rsidR="004F39E0">
        <w:rPr>
          <w:sz w:val="28"/>
        </w:rPr>
        <w:t>8</w:t>
      </w:r>
      <w:r w:rsidRPr="00A21C79">
        <w:rPr>
          <w:sz w:val="28"/>
        </w:rPr>
        <w:t xml:space="preserve"> представлена векторная диаграмма полученных токов, построенная с помощью системы </w:t>
      </w:r>
      <w:proofErr w:type="spellStart"/>
      <w:r w:rsidRPr="00A21C79">
        <w:rPr>
          <w:sz w:val="28"/>
          <w:lang w:val="en-US"/>
        </w:rPr>
        <w:t>MathCad</w:t>
      </w:r>
      <w:proofErr w:type="spellEnd"/>
      <w:r w:rsidRPr="00A21C79">
        <w:rPr>
          <w:sz w:val="28"/>
        </w:rPr>
        <w:t>:</w:t>
      </w:r>
    </w:p>
    <w:p w:rsidR="00A21C79" w:rsidRDefault="00A21C79" w:rsidP="00E35E01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80783" cy="5038725"/>
            <wp:effectExtent l="19050" t="0" r="5517" b="0"/>
            <wp:docPr id="1" name="Рисунок 0" descr="гр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1.jp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0783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C79" w:rsidRDefault="00A21C79" w:rsidP="00E35E0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8</w:t>
      </w:r>
    </w:p>
    <w:p w:rsidR="006B6447" w:rsidRPr="003B7F4F" w:rsidRDefault="00E35E01" w:rsidP="00E35E01">
      <w:pPr>
        <w:spacing w:line="360" w:lineRule="auto"/>
        <w:jc w:val="center"/>
      </w:pPr>
      <w:r w:rsidRPr="003B7F4F">
        <w:rPr>
          <w:sz w:val="28"/>
          <w:szCs w:val="28"/>
        </w:rPr>
        <w:lastRenderedPageBreak/>
        <w:t>1.2 Метод контурных токов</w:t>
      </w:r>
    </w:p>
    <w:p w:rsidR="004E4EE2" w:rsidRPr="00356124" w:rsidRDefault="004E4EE2" w:rsidP="00823716">
      <w:pPr>
        <w:spacing w:line="360" w:lineRule="auto"/>
        <w:rPr>
          <w:sz w:val="28"/>
        </w:rPr>
      </w:pPr>
    </w:p>
    <w:p w:rsidR="00E35E01" w:rsidRPr="00E35E01" w:rsidRDefault="00E35E01" w:rsidP="00823716">
      <w:pPr>
        <w:pStyle w:val="a7"/>
        <w:spacing w:line="360" w:lineRule="auto"/>
        <w:ind w:left="0"/>
        <w:jc w:val="both"/>
        <w:rPr>
          <w:sz w:val="28"/>
        </w:rPr>
      </w:pPr>
      <w:r w:rsidRPr="00E35E01">
        <w:rPr>
          <w:sz w:val="28"/>
        </w:rPr>
        <w:t xml:space="preserve">Для использования метода контурных токов необходимо произвольно задать положительные направления токов во всех ветвях цепи, а также положительные направления контурных токов, </w:t>
      </w:r>
      <w:r>
        <w:rPr>
          <w:sz w:val="28"/>
        </w:rPr>
        <w:t xml:space="preserve">что продемонстрировано на рис. </w:t>
      </w:r>
      <w:r w:rsidR="004F39E0">
        <w:rPr>
          <w:sz w:val="28"/>
        </w:rPr>
        <w:t>9</w:t>
      </w:r>
      <w:r w:rsidRPr="00E35E01">
        <w:rPr>
          <w:sz w:val="28"/>
        </w:rPr>
        <w:t xml:space="preserve">:          </w:t>
      </w:r>
    </w:p>
    <w:p w:rsidR="004E4EE2" w:rsidRDefault="004E21C7" w:rsidP="00AD2295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4381500" cy="2011067"/>
            <wp:effectExtent l="19050" t="0" r="0" b="0"/>
            <wp:docPr id="14" name="Рисунок 13" descr="сх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2.jp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4730" cy="2017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E01" w:rsidRPr="00E35E01" w:rsidRDefault="00E35E01" w:rsidP="00AD2295">
      <w:pPr>
        <w:spacing w:line="360" w:lineRule="auto"/>
        <w:jc w:val="center"/>
        <w:rPr>
          <w:sz w:val="28"/>
        </w:rPr>
      </w:pPr>
      <w:r w:rsidRPr="00E35E01">
        <w:rPr>
          <w:sz w:val="28"/>
        </w:rPr>
        <w:t xml:space="preserve">Рис. </w:t>
      </w:r>
      <w:r w:rsidR="004F39E0">
        <w:rPr>
          <w:sz w:val="28"/>
        </w:rPr>
        <w:t>9</w:t>
      </w:r>
    </w:p>
    <w:p w:rsidR="00E35E01" w:rsidRPr="00823716" w:rsidRDefault="00E35E01" w:rsidP="008237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Рассчитываем необходимое количество уравнений по 2-му закону Кирхгофа</w:t>
      </w:r>
      <w:r w:rsidR="00823716">
        <w:rPr>
          <w:sz w:val="28"/>
          <w:szCs w:val="28"/>
        </w:rPr>
        <w:t>:</w:t>
      </w:r>
    </w:p>
    <w:p w:rsidR="00E35E01" w:rsidRPr="00E35E01" w:rsidRDefault="00121D1A" w:rsidP="00823716">
      <w:pPr>
        <w:spacing w:line="360" w:lineRule="auto"/>
        <w:jc w:val="both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k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+1-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=3-2+1-0=2</m:t>
          </m:r>
        </m:oMath>
      </m:oMathPara>
    </w:p>
    <w:p w:rsidR="00E35E01" w:rsidRPr="00443B71" w:rsidRDefault="00443B71" w:rsidP="00823716">
      <w:pPr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Для каждого контура запишем уравнение относительно контурных токов</w:t>
      </w:r>
      <w:r w:rsidRPr="00443B71">
        <w:rPr>
          <w:rFonts w:eastAsiaTheme="minorEastAsia"/>
          <w:sz w:val="28"/>
          <w:szCs w:val="28"/>
        </w:rPr>
        <w:t>:</w:t>
      </w:r>
    </w:p>
    <w:p w:rsidR="00443B71" w:rsidRDefault="00835ED9" w:rsidP="00823716">
      <w:pPr>
        <w:spacing w:line="360" w:lineRule="auto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1"/>
                    <m:mcJc m:val="left"/>
                  </m:mcPr>
                </m:mc>
              </m:mcs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mPr>
            <m:mr>
              <m:e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dPr>
                  <m:e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</m:e>
                    </m:ba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</m:t>
                    </m:r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e>
                    </m:ba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∙</m:t>
                </m:r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∙</m:t>
                </m:r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bar>
              </m:e>
            </m:mr>
            <m:m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∙</m:t>
                </m:r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11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dPr>
                  <m:e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e>
                    </m:ba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</m:t>
                    </m:r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</m:e>
                    </m:ba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∙</m:t>
                </m:r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=-</m:t>
                </m:r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bar>
              </m:e>
            </m:mr>
          </m:m>
        </m:oMath>
      </m:oMathPara>
    </w:p>
    <w:p w:rsidR="00356124" w:rsidRPr="00356124" w:rsidRDefault="00356124" w:rsidP="00823716">
      <w:pPr>
        <w:spacing w:line="360" w:lineRule="auto"/>
        <w:rPr>
          <w:rFonts w:eastAsiaTheme="minorEastAsia"/>
          <w:sz w:val="28"/>
          <w:szCs w:val="28"/>
        </w:rPr>
      </w:pPr>
    </w:p>
    <w:p w:rsidR="004E4EE2" w:rsidRPr="00443B71" w:rsidRDefault="00443B71" w:rsidP="00823716">
      <w:pPr>
        <w:spacing w:line="360" w:lineRule="auto"/>
        <w:rPr>
          <w:sz w:val="28"/>
        </w:rPr>
      </w:pPr>
      <w:r w:rsidRPr="00443B71">
        <w:rPr>
          <w:sz w:val="28"/>
        </w:rPr>
        <w:t>Составим систему</w:t>
      </w:r>
      <w:r>
        <w:rPr>
          <w:sz w:val="28"/>
        </w:rPr>
        <w:t xml:space="preserve"> и решим ее</w:t>
      </w:r>
      <w:r w:rsidRPr="00443B71">
        <w:rPr>
          <w:sz w:val="28"/>
        </w:rPr>
        <w:t>:</w:t>
      </w:r>
    </w:p>
    <w:p w:rsidR="00443B71" w:rsidRPr="00B65DE3" w:rsidRDefault="00835ED9" w:rsidP="00823716">
      <w:pPr>
        <w:spacing w:line="360" w:lineRule="auto"/>
        <w:rPr>
          <w:rFonts w:eastAsiaTheme="minorEastAsia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mPr>
              <m:mr>
                <m:e>
                  <m:d>
                    <m:d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bar>
                        <m:bar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bar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Z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</m:e>
                      </m:ba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bar>
                        <m:bar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bar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Z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b>
                          </m:sSub>
                        </m:e>
                      </m:ba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11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22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ba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11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bar>
                        <m:bar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bar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Z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sub>
                          </m:sSub>
                        </m:e>
                      </m:ba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bar>
                        <m:bar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bar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Z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sub>
                          </m:sSub>
                        </m:e>
                      </m:ba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22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=-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bar>
                </m:e>
              </m:mr>
            </m:m>
          </m:e>
        </m:d>
      </m:oMath>
      <w:r w:rsidR="00443B71">
        <w:rPr>
          <w:rFonts w:eastAsiaTheme="minorEastAsia"/>
          <w:sz w:val="28"/>
          <w:szCs w:val="28"/>
        </w:rPr>
        <w:t xml:space="preserve"> </w:t>
      </w:r>
    </w:p>
    <w:p w:rsidR="00997295" w:rsidRPr="00997295" w:rsidRDefault="00835ED9" w:rsidP="00823716">
      <w:pPr>
        <w:spacing w:line="360" w:lineRule="auto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ba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1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</m:t>
                                </m:r>
                              </m:sub>
                            </m:sSub>
                          </m:e>
                        </m:ba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ba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2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b>
                            </m:sSub>
                          </m:e>
                        </m:ba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ba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</m:t>
                                </m:r>
                              </m:sub>
                            </m:sSub>
                          </m:e>
                        </m:ba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bar>
                          <m:bar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ba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b>
                            </m:sSub>
                          </m:e>
                        </m:bar>
                      </m:e>
                      <m:e>
                        <m:bar>
                          <m:bar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ba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-Z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b>
                            </m:sSub>
                          </m:e>
                        </m:ba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</m:t>
                        </m:r>
                        <m:bar>
                          <m:bar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ba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b>
                            </m:sSub>
                          </m:e>
                        </m:bar>
                      </m:e>
                      <m:e>
                        <m:bar>
                          <m:bar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ba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b>
                            </m:sSub>
                          </m:e>
                        </m:ba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bar>
                          <m:bar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ba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3</m:t>
                                </m:r>
                              </m:sub>
                            </m:sSub>
                          </m:e>
                        </m:bar>
                      </m:e>
                    </m:mr>
                  </m:m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-1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</m:ba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e>
                    </m:bar>
                  </m:e>
                </m:mr>
              </m:m>
            </m:e>
          </m:d>
        </m:oMath>
      </m:oMathPara>
    </w:p>
    <w:p w:rsidR="00443B71" w:rsidRPr="00443B71" w:rsidRDefault="00835ED9" w:rsidP="00823716">
      <w:pPr>
        <w:spacing w:line="360" w:lineRule="auto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</m:e>
                    </m:ba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=</m:t>
                    </m:r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11</m:t>
                            </m:r>
                          </m:sub>
                        </m:sSub>
                      </m:e>
                    </m:ba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=3,1463+1,0848j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</m:mr>
                <m:mr>
                  <m:e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e>
                    </m:ba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=</m:t>
                    </m:r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22</m:t>
                            </m:r>
                          </m:sub>
                        </m:sSub>
                      </m:e>
                    </m:ba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=2,9482-2,1338j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</m:mr>
                <m:mr>
                  <m:e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</m:e>
                    </m:ba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=</m:t>
                    </m:r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22</m:t>
                            </m:r>
                          </m:sub>
                        </m:sSub>
                      </m:e>
                    </m:ba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11</m:t>
                            </m:r>
                          </m:sub>
                        </m:sSub>
                      </m:e>
                    </m:ba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=-0,1981-3,2187j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</m:mr>
              </m:m>
            </m:e>
          </m:d>
        </m:oMath>
      </m:oMathPara>
    </w:p>
    <w:p w:rsidR="00780484" w:rsidRDefault="00780484">
      <w:pPr>
        <w:spacing w:line="360" w:lineRule="auto"/>
      </w:pPr>
    </w:p>
    <w:p w:rsidR="004F39E0" w:rsidRPr="004F39E0" w:rsidRDefault="004F39E0">
      <w:pPr>
        <w:spacing w:line="360" w:lineRule="auto"/>
      </w:pPr>
    </w:p>
    <w:p w:rsidR="00780484" w:rsidRPr="003B7F4F" w:rsidRDefault="005E18EB" w:rsidP="005E18EB">
      <w:pPr>
        <w:pStyle w:val="a7"/>
        <w:numPr>
          <w:ilvl w:val="1"/>
          <w:numId w:val="3"/>
        </w:numPr>
        <w:rPr>
          <w:sz w:val="28"/>
          <w:szCs w:val="28"/>
        </w:rPr>
      </w:pPr>
      <w:r w:rsidRPr="003B7F4F">
        <w:rPr>
          <w:sz w:val="28"/>
          <w:szCs w:val="28"/>
          <w:lang w:val="en-US"/>
        </w:rPr>
        <w:lastRenderedPageBreak/>
        <w:t xml:space="preserve"> </w:t>
      </w:r>
      <w:r w:rsidR="00780484" w:rsidRPr="003B7F4F">
        <w:rPr>
          <w:sz w:val="28"/>
          <w:szCs w:val="28"/>
        </w:rPr>
        <w:t>Метод узловых потенциалов</w:t>
      </w:r>
    </w:p>
    <w:p w:rsidR="005E18EB" w:rsidRPr="005E18EB" w:rsidRDefault="005E18EB" w:rsidP="00823716">
      <w:pPr>
        <w:pStyle w:val="a7"/>
        <w:spacing w:line="360" w:lineRule="auto"/>
        <w:ind w:left="3325"/>
        <w:rPr>
          <w:b/>
          <w:sz w:val="28"/>
          <w:szCs w:val="28"/>
        </w:rPr>
      </w:pPr>
    </w:p>
    <w:p w:rsidR="005E18EB" w:rsidRPr="0089544A" w:rsidRDefault="005E18EB" w:rsidP="00823716">
      <w:pPr>
        <w:pStyle w:val="a7"/>
        <w:spacing w:line="360" w:lineRule="auto"/>
        <w:ind w:left="0"/>
        <w:jc w:val="both"/>
        <w:rPr>
          <w:sz w:val="28"/>
        </w:rPr>
      </w:pPr>
      <w:r w:rsidRPr="0089544A">
        <w:rPr>
          <w:sz w:val="28"/>
        </w:rPr>
        <w:t xml:space="preserve">Для использования данного метода необходимо принять равным нулю потенциал одного из узлов цепи, </w:t>
      </w:r>
      <w:r w:rsidR="00662547" w:rsidRPr="0089544A">
        <w:rPr>
          <w:sz w:val="28"/>
        </w:rPr>
        <w:t xml:space="preserve">что продемонстрировано на рис. </w:t>
      </w:r>
      <w:r w:rsidR="004F39E0">
        <w:rPr>
          <w:sz w:val="28"/>
        </w:rPr>
        <w:t>10</w:t>
      </w:r>
      <w:r w:rsidRPr="0089544A">
        <w:rPr>
          <w:sz w:val="28"/>
        </w:rPr>
        <w:t>:</w:t>
      </w:r>
    </w:p>
    <w:p w:rsidR="00780484" w:rsidRPr="00D05712" w:rsidRDefault="006D4FB9" w:rsidP="00A80BF8">
      <w:pPr>
        <w:spacing w:line="360" w:lineRule="auto"/>
        <w:jc w:val="center"/>
        <w:rPr>
          <w:sz w:val="28"/>
          <w:lang w:val="en-US"/>
        </w:rPr>
      </w:pPr>
      <w:r>
        <w:rPr>
          <w:noProof/>
          <w:sz w:val="28"/>
        </w:rPr>
        <w:drawing>
          <wp:inline distT="0" distB="0" distL="0" distR="0">
            <wp:extent cx="4429125" cy="2057400"/>
            <wp:effectExtent l="19050" t="0" r="9525" b="0"/>
            <wp:docPr id="16" name="Рисунок 15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44A" w:rsidRDefault="0089544A" w:rsidP="00A80BF8">
      <w:pPr>
        <w:spacing w:line="360" w:lineRule="auto"/>
        <w:jc w:val="center"/>
        <w:rPr>
          <w:sz w:val="28"/>
        </w:rPr>
      </w:pPr>
      <w:r w:rsidRPr="0089544A">
        <w:rPr>
          <w:sz w:val="28"/>
        </w:rPr>
        <w:t xml:space="preserve">Рис. </w:t>
      </w:r>
      <w:r w:rsidR="004F39E0">
        <w:rPr>
          <w:sz w:val="28"/>
        </w:rPr>
        <w:t>10</w:t>
      </w:r>
    </w:p>
    <w:p w:rsidR="0089544A" w:rsidRDefault="0089544A" w:rsidP="0089544A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Число уравнений</w:t>
      </w:r>
    </w:p>
    <w:p w:rsidR="0089544A" w:rsidRPr="00485699" w:rsidRDefault="00121D1A" w:rsidP="0089544A">
      <w:pPr>
        <w:spacing w:line="360" w:lineRule="auto"/>
        <w:jc w:val="both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y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-1=2-0-1=1</m:t>
          </m:r>
        </m:oMath>
      </m:oMathPara>
    </w:p>
    <w:p w:rsidR="00AA603D" w:rsidRDefault="0089544A" w:rsidP="008237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Пусть потенциал узла </w:t>
      </w:r>
      <w:r w:rsidR="00A80BF8" w:rsidRPr="000D7BBC">
        <w:rPr>
          <w:sz w:val="28"/>
          <w:szCs w:val="28"/>
          <w:u w:val="single"/>
          <w:lang w:val="en-US"/>
        </w:rPr>
        <w:t>V</w:t>
      </w:r>
      <w:r w:rsidR="00A80BF8" w:rsidRPr="000D7BBC">
        <w:rPr>
          <w:sz w:val="28"/>
          <w:szCs w:val="28"/>
          <w:u w:val="single"/>
          <w:vertAlign w:val="subscript"/>
        </w:rPr>
        <w:t>2</w:t>
      </w:r>
      <w:r w:rsidRPr="0089544A">
        <w:rPr>
          <w:sz w:val="28"/>
          <w:szCs w:val="28"/>
        </w:rPr>
        <w:t xml:space="preserve"> </w:t>
      </w:r>
      <w:r>
        <w:rPr>
          <w:sz w:val="28"/>
          <w:szCs w:val="28"/>
        </w:rPr>
        <w:t>будет равен нулю (</w:t>
      </w:r>
      <m:oMath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bar>
      </m:oMath>
      <w:r w:rsidRPr="00A80BF8">
        <w:rPr>
          <w:sz w:val="28"/>
          <w:szCs w:val="28"/>
        </w:rPr>
        <w:t>=</w:t>
      </w:r>
      <w:r>
        <w:rPr>
          <w:sz w:val="28"/>
          <w:szCs w:val="28"/>
        </w:rPr>
        <w:t xml:space="preserve">0). Решим систему уравнений относительно потенциала узла </w:t>
      </w:r>
      <w:r w:rsidR="00A80BF8" w:rsidRPr="000D7BBC">
        <w:rPr>
          <w:sz w:val="28"/>
          <w:szCs w:val="28"/>
          <w:u w:val="single"/>
          <w:lang w:val="en-US"/>
        </w:rPr>
        <w:t>V</w:t>
      </w:r>
      <w:r w:rsidR="00A80BF8" w:rsidRPr="000D7BBC">
        <w:rPr>
          <w:sz w:val="28"/>
          <w:szCs w:val="28"/>
          <w:u w:val="single"/>
          <w:vertAlign w:val="subscript"/>
        </w:rPr>
        <w:t>1</w:t>
      </w:r>
      <w:r w:rsidR="00F27E0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9544A" w:rsidRPr="0099405F" w:rsidRDefault="0089544A" w:rsidP="0089544A">
      <w:pPr>
        <w:spacing w:line="360" w:lineRule="auto"/>
        <w:rPr>
          <w:rFonts w:eastAsiaTheme="minorEastAsia"/>
          <w:i/>
          <w:sz w:val="36"/>
          <w:szCs w:val="36"/>
        </w:rPr>
      </w:pPr>
      <w:r>
        <w:rPr>
          <w:rFonts w:eastAsiaTheme="minorEastAsia"/>
          <w:sz w:val="28"/>
          <w:szCs w:val="28"/>
        </w:rPr>
        <w:t>Тогда:</w:t>
      </w:r>
      <w:r w:rsidR="00AA603D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</m:ba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V</m:t>
                </m:r>
              </m:e>
            </m:ba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naryPr>
          <m:sub/>
          <m:sup/>
          <m:e>
            <m:bar>
              <m:bar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</m:ba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∙</m:t>
            </m:r>
            <m:bar>
              <m:bar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</m:bar>
          </m:e>
        </m:nary>
      </m:oMath>
    </w:p>
    <w:p w:rsidR="00674CBD" w:rsidRPr="00D64256" w:rsidRDefault="00835ED9" w:rsidP="0089544A">
      <w:pPr>
        <w:spacing w:line="360" w:lineRule="auto"/>
        <w:rPr>
          <w:rFonts w:eastAsiaTheme="minorEastAsia"/>
          <w:sz w:val="32"/>
          <w:szCs w:val="32"/>
        </w:rPr>
      </w:pPr>
      <m:oMath>
        <m:m>
          <m:mPr>
            <m:mcs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mPr>
          <m:mr>
            <m:e>
              <m:d>
                <m:dPr>
                  <m:ctrl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bar>
                        <m:bar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</m:ctrlPr>
                        </m:bar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32"/>
                                  <w:szCs w:val="3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  <w:lang w:val="en-US"/>
                                </w:rPr>
                                <m:t>Z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</m:t>
                              </m:r>
                            </m:sub>
                          </m:sSub>
                        </m:e>
                      </m:ba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bar>
                        <m:bar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</m:ctrlPr>
                        </m:bar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32"/>
                                  <w:szCs w:val="3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  <w:lang w:val="en-US"/>
                                </w:rPr>
                                <m:t>Z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2</m:t>
                              </m:r>
                            </m:sub>
                          </m:sSub>
                        </m:e>
                      </m:ba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bar>
                        <m:bar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</m:ctrlPr>
                        </m:bar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32"/>
                                  <w:szCs w:val="3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  <w:lang w:val="en-US"/>
                                </w:rPr>
                                <m:t>Z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3</m:t>
                              </m:r>
                            </m:sub>
                          </m:sSub>
                        </m:e>
                      </m:bar>
                    </m:den>
                  </m:f>
                </m:e>
              </m:d>
              <m:bar>
                <m:barPr>
                  <m:ctrl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</m:ctrlPr>
                </m:fPr>
                <m:num>
                  <m:bar>
                    <m:bar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1</m:t>
                          </m:r>
                        </m:sub>
                      </m:sSub>
                    </m:e>
                  </m:bar>
                </m:num>
                <m:den>
                  <m:bar>
                    <m:bar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1</m:t>
                          </m:r>
                        </m:sub>
                      </m:sSub>
                    </m:e>
                  </m:ba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</m:ctrlPr>
                </m:fPr>
                <m:num>
                  <m:bar>
                    <m:bar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sub>
                      </m:sSub>
                    </m:e>
                  </m:bar>
                </m:num>
                <m:den>
                  <m:bar>
                    <m:bar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3</m:t>
                          </m:r>
                        </m:sub>
                      </m:sSub>
                    </m:e>
                  </m:bar>
                </m:den>
              </m:f>
            </m:e>
          </m:mr>
          <m:mr>
            <m:e>
              <m:d>
                <m:dPr>
                  <m:ctrl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11 - 15,1576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j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12 - 14,4686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j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15 + 6,2832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j</m:t>
                      </m:r>
                    </m:den>
                  </m:f>
                </m:e>
              </m:d>
              <m:bar>
                <m:barPr>
                  <m:ctrl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11 - 15,1576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j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50e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10j∙10˚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12 - 14,4686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j</m:t>
                  </m:r>
                </m:den>
              </m:f>
            </m:e>
          </m:mr>
        </m:m>
      </m:oMath>
      <w:r w:rsidR="0089544A" w:rsidRPr="00D64256">
        <w:rPr>
          <w:rFonts w:eastAsiaTheme="minorEastAsia"/>
          <w:sz w:val="32"/>
          <w:szCs w:val="32"/>
        </w:rPr>
        <w:t xml:space="preserve"> </w:t>
      </w:r>
    </w:p>
    <w:p w:rsidR="0089544A" w:rsidRPr="00FE08F4" w:rsidRDefault="0089544A" w:rsidP="0089544A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Откуда:</w:t>
      </w:r>
    </w:p>
    <w:p w:rsidR="00C43E91" w:rsidRDefault="00835ED9" w:rsidP="0089544A">
      <w:pPr>
        <w:spacing w:line="360" w:lineRule="auto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=48,9471+35,7571j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B</m:t>
          </m:r>
        </m:oMath>
      </m:oMathPara>
    </w:p>
    <w:p w:rsidR="004F39E0" w:rsidRPr="004F39E0" w:rsidRDefault="004F39E0" w:rsidP="0089544A">
      <w:pPr>
        <w:spacing w:line="360" w:lineRule="auto"/>
        <w:rPr>
          <w:rFonts w:eastAsiaTheme="minorEastAsia"/>
          <w:sz w:val="28"/>
          <w:szCs w:val="28"/>
        </w:rPr>
      </w:pPr>
    </w:p>
    <w:p w:rsidR="0089544A" w:rsidRPr="00055F42" w:rsidRDefault="0089544A" w:rsidP="00823716">
      <w:pPr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Токи в ветвях по обобщенному закону Ома:</w:t>
      </w:r>
    </w:p>
    <w:p w:rsidR="00914B3E" w:rsidRPr="004F39E0" w:rsidRDefault="00835ED9">
      <w:pPr>
        <w:spacing w:line="360" w:lineRule="auto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1"/>
                    <m:mcJc m:val="left"/>
                  </m:mcPr>
                </m:mc>
              </m:mcs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mPr>
            <m:mr>
              <m:e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</m:t>
                    </m:r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</m:ba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</m:t>
                    </m:r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</m:e>
                    </m:bar>
                  </m:num>
                  <m:den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</m:e>
                    </m:ba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=3,1463+1,0848j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</m:mr>
            <m:mr>
              <m:e>
                <m:eqArr>
                  <m:eqAr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eqArrPr>
                  <m:e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e>
                    </m:ba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bar>
                          <m:bar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ba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1</m:t>
                                </m:r>
                              </m:sub>
                            </m:sSub>
                          </m:e>
                        </m:ba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</m:t>
                        </m:r>
                        <m:bar>
                          <m:bar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ba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b>
                            </m:sSub>
                          </m:e>
                        </m:bar>
                      </m:num>
                      <m:den>
                        <m:bar>
                          <m:bar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ba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3</m:t>
                                </m:r>
                              </m:sub>
                            </m:sSub>
                          </m:e>
                        </m:ba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=2,9482-2,1338j A</m:t>
                    </m:r>
                  </m:e>
                </m:eqArr>
              </m:e>
            </m:mr>
            <m:mr>
              <m:e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3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</m:t>
                    </m:r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</m:bar>
                  </m:num>
                  <m:den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e>
                    </m:ba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=-0,1981-3,2187j A</m:t>
                </m:r>
              </m:e>
            </m:mr>
          </m:m>
        </m:oMath>
      </m:oMathPara>
    </w:p>
    <w:p w:rsidR="00914B3E" w:rsidRPr="003B7F4F" w:rsidRDefault="00914B3E" w:rsidP="00914B3E">
      <w:pPr>
        <w:ind w:left="2505"/>
        <w:rPr>
          <w:sz w:val="28"/>
          <w:szCs w:val="28"/>
        </w:rPr>
      </w:pPr>
      <w:r w:rsidRPr="003B7F4F">
        <w:rPr>
          <w:sz w:val="28"/>
          <w:szCs w:val="28"/>
        </w:rPr>
        <w:lastRenderedPageBreak/>
        <w:t xml:space="preserve">              1.4 Метод двух узлов</w:t>
      </w:r>
    </w:p>
    <w:p w:rsidR="00823716" w:rsidRPr="00DA51C6" w:rsidRDefault="00823716" w:rsidP="00823716">
      <w:pPr>
        <w:spacing w:line="360" w:lineRule="auto"/>
        <w:ind w:left="2505"/>
        <w:rPr>
          <w:b/>
          <w:sz w:val="28"/>
          <w:szCs w:val="28"/>
        </w:rPr>
      </w:pPr>
    </w:p>
    <w:p w:rsidR="00914B3E" w:rsidRDefault="00914B3E" w:rsidP="00823716">
      <w:pPr>
        <w:pStyle w:val="a7"/>
        <w:spacing w:line="360" w:lineRule="auto"/>
        <w:ind w:left="0"/>
        <w:jc w:val="both"/>
        <w:rPr>
          <w:sz w:val="28"/>
        </w:rPr>
      </w:pPr>
      <w:r w:rsidRPr="00914B3E">
        <w:rPr>
          <w:sz w:val="28"/>
        </w:rPr>
        <w:t xml:space="preserve">Метод двух узлов является частным случаем метода узловых потенциалов и наиболее рационален для расчёта схем с двумя узлами. Схема с учётом данного метода представлена на рис. </w:t>
      </w:r>
      <w:r w:rsidR="00D64256" w:rsidRPr="00D64256">
        <w:rPr>
          <w:sz w:val="28"/>
        </w:rPr>
        <w:t>1</w:t>
      </w:r>
      <w:r w:rsidR="004F39E0">
        <w:rPr>
          <w:sz w:val="28"/>
        </w:rPr>
        <w:t>1</w:t>
      </w:r>
      <w:r w:rsidRPr="00914B3E">
        <w:rPr>
          <w:sz w:val="28"/>
        </w:rPr>
        <w:t>:</w:t>
      </w:r>
    </w:p>
    <w:p w:rsidR="00D05712" w:rsidRPr="00D64256" w:rsidRDefault="004536C3" w:rsidP="00D05712">
      <w:pPr>
        <w:pStyle w:val="a7"/>
        <w:ind w:left="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4505325" cy="2171700"/>
            <wp:effectExtent l="19050" t="0" r="9525" b="0"/>
            <wp:docPr id="18" name="Рисунок 17" descr="сх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4.jp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B3E" w:rsidRPr="00A21C79" w:rsidRDefault="00914B3E" w:rsidP="00D05712">
      <w:pPr>
        <w:pStyle w:val="a7"/>
        <w:ind w:left="0"/>
        <w:jc w:val="center"/>
        <w:rPr>
          <w:sz w:val="28"/>
        </w:rPr>
      </w:pPr>
      <w:r>
        <w:rPr>
          <w:sz w:val="28"/>
        </w:rPr>
        <w:t xml:space="preserve">Рис. </w:t>
      </w:r>
      <w:r w:rsidR="00D64256" w:rsidRPr="00A21C79">
        <w:rPr>
          <w:sz w:val="28"/>
        </w:rPr>
        <w:t>1</w:t>
      </w:r>
      <w:r w:rsidR="004F39E0">
        <w:rPr>
          <w:sz w:val="28"/>
        </w:rPr>
        <w:t>1</w:t>
      </w:r>
    </w:p>
    <w:p w:rsidR="00914B3E" w:rsidRDefault="00914B3E" w:rsidP="00914B3E">
      <w:pPr>
        <w:pStyle w:val="a7"/>
        <w:ind w:left="0"/>
        <w:jc w:val="both"/>
        <w:rPr>
          <w:sz w:val="28"/>
        </w:rPr>
      </w:pPr>
    </w:p>
    <w:p w:rsidR="00FB1385" w:rsidRPr="006D1CC0" w:rsidRDefault="00FB1385" w:rsidP="0082371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Методом двух узлов определяется напряжение между этими узлами, а затем по величине этого напряжения определяются токи ветвей. </w:t>
      </w:r>
      <w:r>
        <w:rPr>
          <w:sz w:val="28"/>
          <w:szCs w:val="28"/>
        </w:rPr>
        <w:t>Формула, по которой мы будем искать напряжение между двумя узлами:</w:t>
      </w:r>
    </w:p>
    <w:p w:rsidR="00FB1385" w:rsidRPr="00FB1385" w:rsidRDefault="00835ED9" w:rsidP="00823716">
      <w:pPr>
        <w:spacing w:line="360" w:lineRule="auto"/>
        <w:jc w:val="both"/>
        <w:rPr>
          <w:rFonts w:eastAsiaTheme="minorEastAsia"/>
          <w:sz w:val="28"/>
          <w:szCs w:val="28"/>
          <w:u w:val="single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sz w:val="28"/>
                  <w:szCs w:val="28"/>
                </w:rPr>
              </m:ctrlPr>
            </m:bar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U12</m:t>
              </m:r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k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k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bar>
                        <m:bar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bar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J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k</m:t>
                              </m:r>
                            </m:sub>
                          </m:sSub>
                        </m:e>
                      </m:bar>
                    </m:e>
                  </m:nary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naryPr>
                <m:sub/>
                <m:sup/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k</m:t>
                          </m:r>
                        </m:sub>
                      </m:sSub>
                    </m:e>
                  </m:bar>
                </m:e>
              </m:nary>
            </m:den>
          </m:f>
        </m:oMath>
      </m:oMathPara>
      <w:r w:rsidR="00FB1385">
        <w:rPr>
          <w:rFonts w:eastAsiaTheme="minorEastAsia"/>
          <w:sz w:val="28"/>
          <w:szCs w:val="28"/>
        </w:rPr>
        <w:br/>
      </w:r>
      <w:r w:rsidR="00FB1385">
        <w:rPr>
          <w:sz w:val="28"/>
          <w:szCs w:val="28"/>
        </w:rPr>
        <w:t>Подставляя все значения в формулу получаем:</w:t>
      </w:r>
    </w:p>
    <w:p w:rsidR="009F7BBB" w:rsidRPr="009F7BBB" w:rsidRDefault="00835ED9" w:rsidP="009F7BBB">
      <w:pPr>
        <w:pStyle w:val="a7"/>
        <w:spacing w:line="360" w:lineRule="auto"/>
        <w:ind w:left="0"/>
        <w:jc w:val="both"/>
        <w:rPr>
          <w:sz w:val="28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12</m:t>
              </m:r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bar>
                </m:num>
                <m:den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ba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bar>
                </m:num>
                <m:den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e>
                  </m:ba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ba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ba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</m:e>
                  </m:bar>
                </m:den>
              </m:f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=48,9471+35,7571j B</m:t>
          </m:r>
        </m:oMath>
      </m:oMathPara>
      <w:r w:rsidR="00FB1385" w:rsidRPr="00AB5A51">
        <w:rPr>
          <w:rFonts w:ascii="Cambria Math" w:eastAsiaTheme="minorEastAsia" w:hAnsi="Cambria Math"/>
          <w:sz w:val="28"/>
          <w:szCs w:val="28"/>
        </w:rPr>
        <w:br/>
      </w:r>
      <w:r w:rsidR="00FB1385" w:rsidRPr="00FB1385">
        <w:rPr>
          <w:sz w:val="28"/>
        </w:rPr>
        <w:t>Токи ветвей вычисляются по следующей формуле:</w:t>
      </w:r>
    </w:p>
    <w:p w:rsidR="00FB1385" w:rsidRPr="009F7BBB" w:rsidRDefault="00835ED9" w:rsidP="009F7BBB">
      <w:pPr>
        <w:pStyle w:val="a7"/>
        <w:spacing w:line="360" w:lineRule="auto"/>
        <w:ind w:left="0"/>
        <w:jc w:val="both"/>
        <w:rPr>
          <w:sz w:val="28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sub>
              </m:sSub>
            </m:e>
          </m:bar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bar>
                <m:barPr>
                  <m:ctrlPr>
                    <w:rPr>
                      <w:rFonts w:ascii="Cambria Math" w:hAnsi="Cambria Math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bar>
                <m:barPr>
                  <m:ctrlPr>
                    <w:rPr>
                      <w:rFonts w:ascii="Cambria Math" w:hAnsi="Cambria Math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U12</m:t>
                  </m:r>
                </m:e>
              </m:bar>
            </m:e>
          </m:d>
          <m:r>
            <m:rPr>
              <m:sty m:val="p"/>
            </m:rPr>
            <w:rPr>
              <w:rFonts w:ascii="Cambria Math" w:hAnsi="Cambria Math"/>
            </w:rPr>
            <m:t>∙</m:t>
          </m:r>
          <m:bar>
            <m:barPr>
              <m:ctrlPr>
                <w:rPr>
                  <w:rFonts w:ascii="Cambria Math" w:hAnsi="Cambria Math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sub>
              </m:sSub>
            </m:e>
          </m:ba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bar>
                <m:barPr>
                  <m:ctrlPr>
                    <w:rPr>
                      <w:rFonts w:ascii="Cambria Math" w:hAnsi="Cambria Math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bar>
                <m:barPr>
                  <m:ctrlPr>
                    <w:rPr>
                      <w:rFonts w:ascii="Cambria Math" w:hAnsi="Cambria Math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U12</m:t>
                  </m:r>
                </m:e>
              </m:ba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num>
            <m:den>
              <m:bar>
                <m:barPr>
                  <m:ctrlPr>
                    <w:rPr>
                      <w:rFonts w:ascii="Cambria Math" w:hAnsi="Cambria Math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e>
              </m:bar>
            </m:den>
          </m:f>
        </m:oMath>
      </m:oMathPara>
    </w:p>
    <w:p w:rsidR="004F39E0" w:rsidRDefault="004F39E0" w:rsidP="00823716">
      <w:pPr>
        <w:pStyle w:val="a7"/>
        <w:spacing w:line="360" w:lineRule="auto"/>
        <w:ind w:left="0"/>
        <w:rPr>
          <w:position w:val="-30"/>
          <w:sz w:val="28"/>
        </w:rPr>
      </w:pPr>
    </w:p>
    <w:p w:rsidR="004F39E0" w:rsidRDefault="004F39E0" w:rsidP="00823716">
      <w:pPr>
        <w:pStyle w:val="a7"/>
        <w:spacing w:line="360" w:lineRule="auto"/>
        <w:ind w:left="0"/>
        <w:rPr>
          <w:position w:val="-30"/>
          <w:sz w:val="28"/>
        </w:rPr>
      </w:pPr>
    </w:p>
    <w:p w:rsidR="004F39E0" w:rsidRDefault="004F39E0" w:rsidP="00823716">
      <w:pPr>
        <w:pStyle w:val="a7"/>
        <w:spacing w:line="360" w:lineRule="auto"/>
        <w:ind w:left="0"/>
        <w:rPr>
          <w:position w:val="-30"/>
          <w:sz w:val="28"/>
        </w:rPr>
      </w:pPr>
    </w:p>
    <w:p w:rsidR="004F39E0" w:rsidRDefault="004F39E0" w:rsidP="00823716">
      <w:pPr>
        <w:pStyle w:val="a7"/>
        <w:spacing w:line="360" w:lineRule="auto"/>
        <w:ind w:left="0"/>
        <w:rPr>
          <w:position w:val="-30"/>
          <w:sz w:val="28"/>
        </w:rPr>
      </w:pPr>
    </w:p>
    <w:p w:rsidR="00FB1385" w:rsidRPr="00FB1385" w:rsidRDefault="00FB1385" w:rsidP="00823716">
      <w:pPr>
        <w:pStyle w:val="a7"/>
        <w:spacing w:line="360" w:lineRule="auto"/>
        <w:ind w:left="0"/>
        <w:rPr>
          <w:sz w:val="28"/>
        </w:rPr>
      </w:pPr>
      <w:r w:rsidRPr="00FB1385">
        <w:rPr>
          <w:position w:val="-30"/>
          <w:sz w:val="28"/>
        </w:rPr>
        <w:lastRenderedPageBreak/>
        <w:t>Подставим значения в формулу для расчета тока:</w:t>
      </w:r>
    </w:p>
    <w:p w:rsidR="00FB1385" w:rsidRPr="004516A7" w:rsidRDefault="00835ED9" w:rsidP="00FB1385">
      <w:pPr>
        <w:spacing w:line="360" w:lineRule="auto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1"/>
                    <m:mcJc m:val="left"/>
                  </m:mcPr>
                </m:mc>
              </m:mcs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mPr>
            <m:mr>
              <m:e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</m:e>
                    </m:ba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</m:t>
                    </m:r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U12</m:t>
                        </m:r>
                      </m:e>
                    </m:bar>
                  </m:num>
                  <m:den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</m:e>
                    </m:ba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=3,1463+1,0848j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</m:mr>
            <m:mr>
              <m:e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U12</m:t>
                        </m:r>
                      </m:e>
                    </m:ba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</m:t>
                    </m:r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e>
                    </m:ba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=2,9482-2,1338j A</m:t>
                </m:r>
              </m:e>
            </m:mr>
            <m:mr>
              <m:e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-U12</m:t>
                        </m:r>
                      </m:e>
                    </m:bar>
                  </m:num>
                  <m:den>
                    <m:bar>
                      <m:ba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ba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e>
                    </m:ba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=-0,1981-3,2187j A</m:t>
                </m:r>
              </m:e>
            </m:mr>
          </m:m>
        </m:oMath>
      </m:oMathPara>
    </w:p>
    <w:p w:rsidR="00914B3E" w:rsidRPr="004F39E0" w:rsidRDefault="00914B3E" w:rsidP="004F39E0">
      <w:pPr>
        <w:rPr>
          <w:sz w:val="12"/>
        </w:rPr>
      </w:pPr>
    </w:p>
    <w:p w:rsidR="001409CD" w:rsidRPr="003B7F4F" w:rsidRDefault="001409CD" w:rsidP="001409CD">
      <w:pPr>
        <w:spacing w:line="360" w:lineRule="auto"/>
        <w:jc w:val="center"/>
        <w:rPr>
          <w:sz w:val="28"/>
          <w:szCs w:val="28"/>
        </w:rPr>
      </w:pPr>
      <w:r w:rsidRPr="003B7F4F">
        <w:rPr>
          <w:sz w:val="28"/>
          <w:szCs w:val="28"/>
        </w:rPr>
        <w:t>1.5 Метод наложения</w:t>
      </w:r>
    </w:p>
    <w:p w:rsidR="00823716" w:rsidRPr="00AE3AB8" w:rsidRDefault="00823716" w:rsidP="00823716">
      <w:pPr>
        <w:spacing w:line="360" w:lineRule="auto"/>
        <w:jc w:val="both"/>
        <w:rPr>
          <w:sz w:val="16"/>
        </w:rPr>
      </w:pPr>
    </w:p>
    <w:p w:rsidR="001409CD" w:rsidRDefault="00341E2E" w:rsidP="00823716">
      <w:pPr>
        <w:spacing w:line="360" w:lineRule="auto"/>
        <w:jc w:val="both"/>
        <w:rPr>
          <w:sz w:val="28"/>
        </w:rPr>
      </w:pPr>
      <w:r w:rsidRPr="00341E2E">
        <w:rPr>
          <w:sz w:val="28"/>
        </w:rPr>
        <w:t>Произвольно выбираем направление всех токов в ветвях и пронумеруем все независимые ис</w:t>
      </w:r>
      <w:r>
        <w:rPr>
          <w:sz w:val="28"/>
        </w:rPr>
        <w:t xml:space="preserve">точники целыми числами. Схема представлена на рисунке </w:t>
      </w:r>
      <w:r w:rsidR="00947878">
        <w:rPr>
          <w:sz w:val="28"/>
          <w:lang w:val="en-US"/>
        </w:rPr>
        <w:t>1</w:t>
      </w:r>
      <w:r w:rsidR="00AE3AB8">
        <w:rPr>
          <w:sz w:val="28"/>
        </w:rPr>
        <w:t>2</w:t>
      </w:r>
      <w:r w:rsidRPr="00341E2E">
        <w:rPr>
          <w:sz w:val="28"/>
        </w:rPr>
        <w:t>:</w:t>
      </w:r>
    </w:p>
    <w:p w:rsidR="00341E2E" w:rsidRDefault="0018478A" w:rsidP="00D05712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4381500" cy="2093074"/>
            <wp:effectExtent l="19050" t="0" r="0" b="0"/>
            <wp:docPr id="19" name="Рисунок 18" descr="сх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5.jp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5954" cy="2095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E2E" w:rsidRPr="00A21C79" w:rsidRDefault="00341E2E" w:rsidP="00D05712">
      <w:pPr>
        <w:jc w:val="center"/>
        <w:rPr>
          <w:sz w:val="28"/>
        </w:rPr>
      </w:pPr>
      <w:r>
        <w:rPr>
          <w:sz w:val="28"/>
        </w:rPr>
        <w:t xml:space="preserve">Рис. </w:t>
      </w:r>
      <w:r w:rsidR="00947878" w:rsidRPr="00A21C79">
        <w:rPr>
          <w:sz w:val="28"/>
        </w:rPr>
        <w:t>1</w:t>
      </w:r>
      <w:r w:rsidR="00AE3AB8">
        <w:rPr>
          <w:sz w:val="28"/>
        </w:rPr>
        <w:t>2</w:t>
      </w:r>
    </w:p>
    <w:p w:rsidR="00341E2E" w:rsidRPr="00AE3AB8" w:rsidRDefault="00341E2E" w:rsidP="00341E2E">
      <w:pPr>
        <w:rPr>
          <w:sz w:val="18"/>
        </w:rPr>
      </w:pPr>
    </w:p>
    <w:p w:rsidR="00341E2E" w:rsidRDefault="00341E2E" w:rsidP="008237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Положить равным нулю все источники ЭДС и тока кроме первого, затем берем кроме второго. При этом независимые источники, ЭДС которых равна нулю, заменяем короткозамкнутыми отрезками.</w:t>
      </w:r>
    </w:p>
    <w:p w:rsidR="00927EB2" w:rsidRPr="00AE3AB8" w:rsidRDefault="00927EB2" w:rsidP="00341E2E">
      <w:pPr>
        <w:rPr>
          <w:sz w:val="18"/>
          <w:szCs w:val="28"/>
        </w:rPr>
      </w:pPr>
    </w:p>
    <w:p w:rsidR="00341E2E" w:rsidRPr="00EF5732" w:rsidRDefault="00341E2E" w:rsidP="00FC1DF5">
      <w:pPr>
        <w:pStyle w:val="a7"/>
        <w:numPr>
          <w:ilvl w:val="0"/>
          <w:numId w:val="4"/>
        </w:numPr>
        <w:ind w:left="0" w:firstLine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Токи создаваемые источником ЭДС </w:t>
      </w:r>
      <w:r>
        <w:rPr>
          <w:rFonts w:eastAsiaTheme="minorEastAsia"/>
          <w:sz w:val="28"/>
          <w:szCs w:val="28"/>
          <w:lang w:val="en-US"/>
        </w:rPr>
        <w:t>E</w:t>
      </w:r>
      <w:r w:rsidRPr="00D05712">
        <w:rPr>
          <w:rFonts w:eastAsiaTheme="minorEastAsia"/>
          <w:sz w:val="28"/>
          <w:szCs w:val="28"/>
        </w:rPr>
        <w:t>1</w:t>
      </w:r>
    </w:p>
    <w:p w:rsidR="00EF5732" w:rsidRDefault="009C3DFE" w:rsidP="00D05712">
      <w:pPr>
        <w:pStyle w:val="a7"/>
        <w:ind w:left="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4391025" cy="2097623"/>
            <wp:effectExtent l="19050" t="0" r="9525" b="0"/>
            <wp:docPr id="20" name="Рисунок 19" descr="сх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51.jp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3177" cy="2098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732" w:rsidRPr="00AE3AB8" w:rsidRDefault="00EF5732" w:rsidP="00D05712">
      <w:pPr>
        <w:pStyle w:val="a7"/>
        <w:ind w:left="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Рис. </w:t>
      </w:r>
      <w:r w:rsidR="00AE3AB8">
        <w:rPr>
          <w:rFonts w:eastAsiaTheme="minorEastAsia"/>
          <w:sz w:val="28"/>
          <w:szCs w:val="28"/>
          <w:lang w:val="en-US"/>
        </w:rPr>
        <w:t>1</w:t>
      </w:r>
      <w:r w:rsidR="00AE3AB8">
        <w:rPr>
          <w:rFonts w:eastAsiaTheme="minorEastAsia"/>
          <w:sz w:val="28"/>
          <w:szCs w:val="28"/>
        </w:rPr>
        <w:t>3</w:t>
      </w:r>
    </w:p>
    <w:p w:rsidR="00EF5732" w:rsidRPr="00EF5732" w:rsidRDefault="00EF5732" w:rsidP="00FC1DF5">
      <w:pPr>
        <w:pStyle w:val="a7"/>
        <w:ind w:left="0"/>
        <w:rPr>
          <w:rFonts w:eastAsiaTheme="minorEastAsia"/>
          <w:sz w:val="28"/>
          <w:szCs w:val="28"/>
        </w:rPr>
      </w:pPr>
    </w:p>
    <w:p w:rsidR="00341E2E" w:rsidRPr="00341E2E" w:rsidRDefault="00835ED9" w:rsidP="00FC1DF5">
      <w:pPr>
        <w:pStyle w:val="a7"/>
        <w:spacing w:line="360" w:lineRule="auto"/>
        <w:ind w:left="0"/>
        <w:jc w:val="both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</m:t>
                  </m:r>
                </m:sup>
              </m:sSubSup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bar>
            </m:num>
            <m:den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b>
                      </m:sSub>
                    </m:e>
                  </m:bar>
                </m:num>
                <m:den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3</m:t>
                          </m:r>
                        </m:sub>
                      </m:sSub>
                    </m:e>
                  </m:bar>
                </m:den>
              </m:f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=2,8349+2,2495j A</m:t>
          </m:r>
        </m:oMath>
      </m:oMathPara>
    </w:p>
    <w:p w:rsidR="008D4964" w:rsidRPr="00147ADE" w:rsidRDefault="00835ED9" w:rsidP="008D4964">
      <w:pPr>
        <w:spacing w:line="360" w:lineRule="auto"/>
        <w:jc w:val="both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</m:t>
                  </m:r>
                </m:sup>
              </m:sSubSup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</m:t>
                  </m:r>
                </m:sup>
              </m:sSubSup>
            </m:e>
          </m:ba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bar>
            </m:num>
            <m:den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e>
              </m:ba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=2,4021+0,2089j A</m:t>
          </m:r>
        </m:oMath>
      </m:oMathPara>
    </w:p>
    <w:p w:rsidR="00FC1DF5" w:rsidRDefault="00835ED9" w:rsidP="00FC1DF5">
      <w:pPr>
        <w:spacing w:line="360" w:lineRule="auto"/>
        <w:jc w:val="both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</m:t>
                  </m:r>
                </m:sup>
              </m:sSubSup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</m:t>
                  </m:r>
                </m:sup>
              </m:sSubSup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-</m:t>
          </m:r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</m:t>
                  </m:r>
                </m:sup>
              </m:sSubSup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=0,4328+2,0406j A</m:t>
          </m:r>
        </m:oMath>
      </m:oMathPara>
    </w:p>
    <w:p w:rsidR="00EF5732" w:rsidRPr="00341E2E" w:rsidRDefault="00EF5732" w:rsidP="00823716">
      <w:pPr>
        <w:pStyle w:val="a7"/>
        <w:spacing w:line="360" w:lineRule="auto"/>
        <w:ind w:left="0"/>
        <w:rPr>
          <w:rFonts w:eastAsiaTheme="minorEastAsia"/>
          <w:sz w:val="28"/>
          <w:szCs w:val="28"/>
        </w:rPr>
      </w:pPr>
    </w:p>
    <w:p w:rsidR="00147ADE" w:rsidRDefault="00341E2E" w:rsidP="00FC1DF5">
      <w:pPr>
        <w:pStyle w:val="a7"/>
        <w:numPr>
          <w:ilvl w:val="0"/>
          <w:numId w:val="4"/>
        </w:numPr>
        <w:ind w:left="0" w:firstLine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Токи создаваемые источником ЭДС </w:t>
      </w:r>
      <w:r>
        <w:rPr>
          <w:rFonts w:eastAsiaTheme="minorEastAsia"/>
          <w:sz w:val="28"/>
          <w:szCs w:val="28"/>
          <w:lang w:val="en-US"/>
        </w:rPr>
        <w:t>E</w:t>
      </w:r>
      <w:r w:rsidRPr="00341E2E">
        <w:rPr>
          <w:rFonts w:eastAsiaTheme="minorEastAsia"/>
          <w:sz w:val="28"/>
          <w:szCs w:val="28"/>
        </w:rPr>
        <w:t>2</w:t>
      </w:r>
    </w:p>
    <w:p w:rsidR="00EF5732" w:rsidRDefault="009C3DFE" w:rsidP="00CA7D45">
      <w:pPr>
        <w:pStyle w:val="a7"/>
        <w:ind w:left="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4381500" cy="2093073"/>
            <wp:effectExtent l="19050" t="0" r="0" b="0"/>
            <wp:docPr id="21" name="Рисунок 20" descr="сх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52.jpg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4065" cy="209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E91" w:rsidRPr="00AE3AB8" w:rsidRDefault="00EF5732" w:rsidP="00901DD2">
      <w:pPr>
        <w:pStyle w:val="a7"/>
        <w:ind w:left="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Рис. </w:t>
      </w:r>
      <w:r w:rsidR="00947878">
        <w:rPr>
          <w:rFonts w:eastAsiaTheme="minorEastAsia"/>
          <w:sz w:val="28"/>
          <w:szCs w:val="28"/>
          <w:lang w:val="en-US"/>
        </w:rPr>
        <w:t>1</w:t>
      </w:r>
      <w:r w:rsidR="00AE3AB8">
        <w:rPr>
          <w:rFonts w:eastAsiaTheme="minorEastAsia"/>
          <w:sz w:val="28"/>
          <w:szCs w:val="28"/>
        </w:rPr>
        <w:t>4</w:t>
      </w:r>
    </w:p>
    <w:p w:rsidR="00C43E91" w:rsidRPr="00147ADE" w:rsidRDefault="00C43E91" w:rsidP="00FC1DF5">
      <w:pPr>
        <w:pStyle w:val="a7"/>
        <w:ind w:left="0"/>
        <w:rPr>
          <w:rFonts w:eastAsiaTheme="minorEastAsia"/>
          <w:sz w:val="28"/>
          <w:szCs w:val="28"/>
        </w:rPr>
      </w:pPr>
    </w:p>
    <w:p w:rsidR="00147ADE" w:rsidRPr="00657682" w:rsidRDefault="00835ED9" w:rsidP="00FC1DF5">
      <w:pPr>
        <w:pStyle w:val="a7"/>
        <w:ind w:left="0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''</m:t>
                  </m:r>
                </m:sup>
              </m:sSubSup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bar>
            </m:num>
            <m:den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e>
                  </m:bar>
                </m:num>
                <m:den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e>
                  </m:bar>
                </m:den>
              </m:f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=-0,5461+2,3427j A</m:t>
          </m:r>
        </m:oMath>
      </m:oMathPara>
    </w:p>
    <w:p w:rsidR="00147ADE" w:rsidRPr="00147ADE" w:rsidRDefault="00835ED9" w:rsidP="00FC1DF5">
      <w:pPr>
        <w:pStyle w:val="a7"/>
        <w:ind w:left="0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''</m:t>
                  </m:r>
                </m:sup>
              </m:sSubSup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''</m:t>
                  </m:r>
                </m:sup>
              </m:sSubSup>
            </m:e>
          </m:ba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bar>
            </m:num>
            <m:den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ba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=-0,3114+1,1647j A</m:t>
          </m:r>
        </m:oMath>
      </m:oMathPara>
    </w:p>
    <w:p w:rsidR="00147ADE" w:rsidRPr="00147ADE" w:rsidRDefault="00147ADE" w:rsidP="00FC1DF5">
      <w:pPr>
        <w:pStyle w:val="a7"/>
        <w:ind w:left="0"/>
        <w:rPr>
          <w:rFonts w:eastAsiaTheme="minorEastAsia"/>
          <w:sz w:val="28"/>
          <w:szCs w:val="28"/>
        </w:rPr>
      </w:pPr>
    </w:p>
    <w:p w:rsidR="00EF5732" w:rsidRPr="00152B21" w:rsidRDefault="00835ED9" w:rsidP="00AD6087">
      <w:pPr>
        <w:spacing w:after="240"/>
        <w:rPr>
          <w:sz w:val="28"/>
          <w:szCs w:val="28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''</m:t>
                  </m:r>
                </m:sup>
              </m:sSubSup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''</m:t>
                  </m:r>
                </m:sup>
              </m:sSubSup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-</m:t>
          </m:r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''</m:t>
                  </m:r>
                </m:sup>
              </m:sSubSup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=-0,2347+1,1780j A</m:t>
          </m:r>
        </m:oMath>
      </m:oMathPara>
    </w:p>
    <w:p w:rsidR="00EF5732" w:rsidRPr="008B7061" w:rsidRDefault="00EF5732" w:rsidP="00FC1DF5">
      <w:pPr>
        <w:pStyle w:val="a7"/>
        <w:numPr>
          <w:ilvl w:val="0"/>
          <w:numId w:val="4"/>
        </w:numPr>
        <w:spacing w:line="360" w:lineRule="auto"/>
        <w:ind w:left="0" w:firstLine="0"/>
        <w:rPr>
          <w:rFonts w:eastAsiaTheme="minorEastAsia"/>
          <w:sz w:val="28"/>
          <w:szCs w:val="28"/>
        </w:rPr>
      </w:pPr>
      <w:r w:rsidRPr="00EF5732">
        <w:rPr>
          <w:rFonts w:eastAsiaTheme="minorEastAsia"/>
          <w:sz w:val="28"/>
          <w:szCs w:val="28"/>
        </w:rPr>
        <w:t>Токи в ветвях схемы:</w:t>
      </w:r>
      <w:r w:rsidRPr="00EF5732">
        <w:rPr>
          <w:rFonts w:eastAsiaTheme="minorEastAsia"/>
          <w:sz w:val="28"/>
          <w:szCs w:val="28"/>
        </w:rPr>
        <w:br/>
      </w:r>
      <w:r w:rsidRPr="008B7061">
        <w:rPr>
          <w:rFonts w:eastAsiaTheme="minorEastAsia"/>
          <w:sz w:val="28"/>
          <w:szCs w:val="28"/>
        </w:rPr>
        <w:t>Подставляем все значения:</w:t>
      </w:r>
    </w:p>
    <w:p w:rsidR="00EF5732" w:rsidRPr="00E23DAD" w:rsidRDefault="00EF5732" w:rsidP="00FC1DF5">
      <w:pPr>
        <w:spacing w:line="360" w:lineRule="auto"/>
        <w:rPr>
          <w:rFonts w:eastAsiaTheme="minorEastAsia"/>
          <w:i/>
          <w:sz w:val="28"/>
          <w:szCs w:val="28"/>
        </w:rPr>
      </w:pPr>
      <w:r w:rsidRPr="00EF5732">
        <w:rPr>
          <w:rFonts w:eastAsiaTheme="minorEastAsia"/>
          <w:sz w:val="28"/>
          <w:szCs w:val="28"/>
        </w:rPr>
        <w:t xml:space="preserve"> </w:t>
      </w:r>
      <m:oMath>
        <m:m>
          <m:mPr>
            <m:mcs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mPr>
          <m:mr>
            <m:e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Sup>
                    <m:sSubSup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'</m:t>
                      </m:r>
                    </m:sup>
                  </m:sSubSup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Sup>
                    <m:sSubSup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''</m:t>
                      </m:r>
                    </m:sup>
                  </m:sSubSup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=3,1463+1,0848j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mr>
          <m:mr>
            <m:e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Sup>
                    <m:sSubSup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'</m:t>
                      </m:r>
                    </m:sup>
                  </m:sSubSup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Sup>
                    <m:sSubSup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''</m:t>
                      </m:r>
                    </m:sup>
                  </m:sSubSup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=2,9482-2,1338j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mr>
          <m:mr>
            <m:e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=-</m:t>
              </m:r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Sup>
                    <m:sSubSup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'</m:t>
                      </m:r>
                    </m:sup>
                  </m:sSubSup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Sup>
                    <m:sSubSup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''</m:t>
                      </m:r>
                    </m:sup>
                  </m:sSubSup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=-0,1981-3,2187j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mr>
        </m:m>
      </m:oMath>
    </w:p>
    <w:p w:rsidR="00246D8B" w:rsidRDefault="00246D8B" w:rsidP="00341E2E">
      <w:pPr>
        <w:rPr>
          <w:sz w:val="28"/>
        </w:rPr>
      </w:pPr>
    </w:p>
    <w:p w:rsidR="00AE3AB8" w:rsidRDefault="00AE3AB8" w:rsidP="00341E2E">
      <w:pPr>
        <w:rPr>
          <w:sz w:val="28"/>
        </w:rPr>
      </w:pPr>
    </w:p>
    <w:p w:rsidR="00657682" w:rsidRPr="00AE3AB8" w:rsidRDefault="00657682" w:rsidP="00341E2E">
      <w:pPr>
        <w:rPr>
          <w:sz w:val="28"/>
        </w:rPr>
      </w:pPr>
    </w:p>
    <w:p w:rsidR="00246D8B" w:rsidRPr="003B7F4F" w:rsidRDefault="00246D8B" w:rsidP="00246D8B">
      <w:pPr>
        <w:spacing w:line="360" w:lineRule="auto"/>
        <w:jc w:val="center"/>
        <w:rPr>
          <w:sz w:val="28"/>
          <w:szCs w:val="28"/>
        </w:rPr>
      </w:pPr>
      <w:r w:rsidRPr="003B7F4F">
        <w:rPr>
          <w:sz w:val="28"/>
          <w:szCs w:val="28"/>
        </w:rPr>
        <w:lastRenderedPageBreak/>
        <w:t>1.6 Метод эквивалентного генератора ЭДС</w:t>
      </w:r>
    </w:p>
    <w:p w:rsidR="004A7BEC" w:rsidRPr="009134BF" w:rsidRDefault="004A7BEC" w:rsidP="00207999">
      <w:pPr>
        <w:spacing w:line="360" w:lineRule="auto"/>
        <w:jc w:val="both"/>
        <w:rPr>
          <w:b/>
          <w:sz w:val="14"/>
          <w:szCs w:val="28"/>
        </w:rPr>
      </w:pPr>
    </w:p>
    <w:p w:rsidR="00246D8B" w:rsidRDefault="00246D8B" w:rsidP="00207999">
      <w:pPr>
        <w:spacing w:line="360" w:lineRule="auto"/>
        <w:jc w:val="both"/>
        <w:rPr>
          <w:sz w:val="28"/>
        </w:rPr>
      </w:pPr>
      <w:r w:rsidRPr="00246D8B">
        <w:rPr>
          <w:sz w:val="28"/>
        </w:rPr>
        <w:t xml:space="preserve">Произвольно выбираем положительное направление искомого тока </w:t>
      </w:r>
      <w:r w:rsidRPr="00B12C7C">
        <w:rPr>
          <w:sz w:val="28"/>
          <w:u w:val="single"/>
          <w:lang w:val="en-US"/>
        </w:rPr>
        <w:t>I</w:t>
      </w:r>
      <w:r w:rsidRPr="00246D8B">
        <w:rPr>
          <w:sz w:val="28"/>
        </w:rPr>
        <w:t xml:space="preserve"> в ветви на исходной схеме. Исходная </w:t>
      </w:r>
      <w:r>
        <w:rPr>
          <w:sz w:val="28"/>
        </w:rPr>
        <w:t>схема представлена на ри</w:t>
      </w:r>
      <w:r w:rsidRPr="00246D8B">
        <w:rPr>
          <w:sz w:val="28"/>
        </w:rPr>
        <w:t>с</w:t>
      </w:r>
      <w:r>
        <w:rPr>
          <w:sz w:val="28"/>
        </w:rPr>
        <w:t>у</w:t>
      </w:r>
      <w:r w:rsidRPr="00246D8B">
        <w:rPr>
          <w:sz w:val="28"/>
        </w:rPr>
        <w:t xml:space="preserve">нке  </w:t>
      </w:r>
      <w:r w:rsidRPr="003F2317">
        <w:rPr>
          <w:sz w:val="28"/>
        </w:rPr>
        <w:t>1</w:t>
      </w:r>
      <w:r w:rsidR="00AE3AB8">
        <w:rPr>
          <w:sz w:val="28"/>
        </w:rPr>
        <w:t>5</w:t>
      </w:r>
      <w:r w:rsidR="00AC4E6D">
        <w:rPr>
          <w:sz w:val="28"/>
        </w:rPr>
        <w:t>:</w:t>
      </w:r>
    </w:p>
    <w:p w:rsidR="00246D8B" w:rsidRPr="00610B08" w:rsidRDefault="00AC4E6D" w:rsidP="00554325">
      <w:pPr>
        <w:jc w:val="center"/>
        <w:rPr>
          <w:sz w:val="32"/>
          <w:lang w:val="en-US"/>
        </w:rPr>
      </w:pPr>
      <w:r>
        <w:rPr>
          <w:noProof/>
          <w:sz w:val="32"/>
        </w:rPr>
        <w:drawing>
          <wp:inline distT="0" distB="0" distL="0" distR="0">
            <wp:extent cx="4358005" cy="2000285"/>
            <wp:effectExtent l="19050" t="0" r="4445" b="0"/>
            <wp:docPr id="22" name="Рисунок 21" descr="сх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6.jp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1731" cy="200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D8B" w:rsidRPr="00D8125B" w:rsidRDefault="00246D8B" w:rsidP="00554325">
      <w:pPr>
        <w:jc w:val="center"/>
        <w:rPr>
          <w:sz w:val="28"/>
        </w:rPr>
      </w:pPr>
      <w:r w:rsidRPr="00D8125B">
        <w:rPr>
          <w:sz w:val="28"/>
        </w:rPr>
        <w:t>Рис. 1</w:t>
      </w:r>
      <w:r w:rsidR="00AE3AB8">
        <w:rPr>
          <w:sz w:val="28"/>
        </w:rPr>
        <w:t>5</w:t>
      </w:r>
    </w:p>
    <w:p w:rsidR="00AD6087" w:rsidRPr="009134BF" w:rsidRDefault="00AD6087" w:rsidP="00246D8B">
      <w:pPr>
        <w:rPr>
          <w:sz w:val="16"/>
        </w:rPr>
      </w:pPr>
    </w:p>
    <w:p w:rsidR="00246D8B" w:rsidRPr="00246D8B" w:rsidRDefault="00246D8B" w:rsidP="00141F46">
      <w:pPr>
        <w:pStyle w:val="a7"/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46D8B">
        <w:rPr>
          <w:sz w:val="28"/>
          <w:szCs w:val="28"/>
        </w:rPr>
        <w:t xml:space="preserve">Схема для расчета </w:t>
      </w:r>
      <m:oMath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Е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эк</m:t>
                </m:r>
              </m:sub>
            </m:sSub>
          </m:e>
        </m:bar>
      </m:oMath>
    </w:p>
    <w:p w:rsidR="00D8125B" w:rsidRPr="00ED2779" w:rsidRDefault="00AC4E6D" w:rsidP="00AD6087">
      <w:pPr>
        <w:pStyle w:val="a7"/>
        <w:ind w:left="0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159125" cy="1647825"/>
            <wp:effectExtent l="19050" t="0" r="3175" b="0"/>
            <wp:docPr id="24" name="Рисунок 23" descr="cx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x61.jpg"/>
                    <pic:cNvPicPr/>
                  </pic:nvPicPr>
                  <pic:blipFill>
                    <a:blip r:embed="rId78" cstate="print"/>
                    <a:srcRect t="9500" b="4000"/>
                    <a:stretch>
                      <a:fillRect/>
                    </a:stretch>
                  </pic:blipFill>
                  <pic:spPr>
                    <a:xfrm>
                      <a:off x="0" y="0"/>
                      <a:ext cx="31591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25B" w:rsidRDefault="00D8125B" w:rsidP="00AD6087">
      <w:pPr>
        <w:pStyle w:val="a7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Рис. 1</w:t>
      </w:r>
      <w:r w:rsidR="009134BF">
        <w:rPr>
          <w:sz w:val="28"/>
          <w:szCs w:val="28"/>
        </w:rPr>
        <w:t>6</w:t>
      </w:r>
    </w:p>
    <w:p w:rsidR="00D8125B" w:rsidRPr="009134BF" w:rsidRDefault="00D8125B" w:rsidP="00823716">
      <w:pPr>
        <w:pStyle w:val="a7"/>
        <w:spacing w:line="360" w:lineRule="auto"/>
        <w:rPr>
          <w:sz w:val="12"/>
          <w:szCs w:val="28"/>
        </w:rPr>
      </w:pPr>
    </w:p>
    <w:p w:rsidR="004A7BEC" w:rsidRDefault="00D8125B" w:rsidP="00207999">
      <w:pPr>
        <w:spacing w:line="360" w:lineRule="auto"/>
        <w:ind w:firstLine="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этого найдем ток </w:t>
      </w:r>
      <w:r w:rsidRPr="00B12C7C">
        <w:rPr>
          <w:sz w:val="28"/>
          <w:szCs w:val="28"/>
          <w:u w:val="single"/>
          <w:lang w:val="en-US"/>
        </w:rPr>
        <w:t>I</w:t>
      </w:r>
      <w:r>
        <w:rPr>
          <w:sz w:val="28"/>
          <w:szCs w:val="28"/>
        </w:rPr>
        <w:t xml:space="preserve"> по закону Ома для замкнутого контура:</w:t>
      </w:r>
    </w:p>
    <w:p w:rsidR="00D8125B" w:rsidRPr="00B12C7C" w:rsidRDefault="00835ED9" w:rsidP="00141F46">
      <w:pPr>
        <w:spacing w:line="360" w:lineRule="auto"/>
        <w:ind w:firstLine="12"/>
        <w:rPr>
          <w:sz w:val="28"/>
          <w:szCs w:val="28"/>
        </w:rPr>
      </w:pPr>
      <m:oMath>
        <m:bar>
          <m:bar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bar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bar>
              <m:bar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e>
            </m:bar>
          </m:num>
          <m:den>
            <m:bar>
              <m:bar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e>
            </m:ba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bar>
              <m:bar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</m:e>
            </m:ba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=-0,8009+1,5809j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A</m:t>
        </m:r>
      </m:oMath>
      <w:r w:rsidR="00D8125B" w:rsidRPr="00B12C7C">
        <w:rPr>
          <w:sz w:val="28"/>
          <w:szCs w:val="28"/>
        </w:rPr>
        <w:t xml:space="preserve"> </w:t>
      </w:r>
    </w:p>
    <w:p w:rsidR="004A7BEC" w:rsidRPr="004A7BEC" w:rsidRDefault="00835ED9" w:rsidP="00AD6087">
      <w:pPr>
        <w:pStyle w:val="a7"/>
        <w:spacing w:after="240" w:line="360" w:lineRule="auto"/>
        <w:ind w:left="0"/>
        <w:rPr>
          <w:sz w:val="28"/>
          <w:szCs w:val="28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mPr>
            <m:mr>
              <m:e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эк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xx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bar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∙</m:t>
                </m:r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e>
                </m:ba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=13,2636+30,5584j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e>
            </m:mr>
          </m:m>
        </m:oMath>
      </m:oMathPara>
    </w:p>
    <w:p w:rsidR="00D8125B" w:rsidRPr="00D8125B" w:rsidRDefault="00D8125B" w:rsidP="00AD6087">
      <w:pPr>
        <w:pStyle w:val="a7"/>
        <w:numPr>
          <w:ilvl w:val="0"/>
          <w:numId w:val="6"/>
        </w:numPr>
        <w:spacing w:before="240" w:line="360" w:lineRule="auto"/>
        <w:ind w:left="0" w:firstLine="0"/>
        <w:jc w:val="both"/>
        <w:rPr>
          <w:rFonts w:eastAsiaTheme="minorEastAsia"/>
          <w:sz w:val="28"/>
          <w:szCs w:val="28"/>
        </w:rPr>
      </w:pPr>
      <w:r w:rsidRPr="00D8125B">
        <w:rPr>
          <w:rFonts w:eastAsiaTheme="minorEastAsia"/>
          <w:sz w:val="28"/>
          <w:szCs w:val="28"/>
        </w:rPr>
        <w:t xml:space="preserve">Схема для расчета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</m:ba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эк</m:t>
            </m:r>
          </m:sub>
        </m:sSub>
      </m:oMath>
    </w:p>
    <w:p w:rsidR="00D8125B" w:rsidRDefault="00927844" w:rsidP="00187979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190875" cy="1600200"/>
            <wp:effectExtent l="19050" t="0" r="9525" b="0"/>
            <wp:docPr id="26" name="Рисунок 25" descr="cx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x62.jpg"/>
                    <pic:cNvPicPr/>
                  </pic:nvPicPr>
                  <pic:blipFill>
                    <a:blip r:embed="rId79" cstate="print"/>
                    <a:srcRect t="8738" b="9709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317" w:rsidRPr="00A94840" w:rsidRDefault="003F2317" w:rsidP="00187979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Рис. 1</w:t>
      </w:r>
      <w:r w:rsidR="009134BF">
        <w:rPr>
          <w:noProof/>
          <w:sz w:val="28"/>
          <w:szCs w:val="28"/>
        </w:rPr>
        <w:t>7</w:t>
      </w:r>
    </w:p>
    <w:p w:rsidR="006E5FE9" w:rsidRPr="0082451A" w:rsidRDefault="00835ED9" w:rsidP="0082451A">
      <w:pPr>
        <w:spacing w:line="360" w:lineRule="auto"/>
        <w:rPr>
          <w:rFonts w:eastAsiaTheme="minorEastAsia"/>
          <w:noProof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Z</m:t>
                  </m:r>
                </m:e>
              </m:ba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эк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</m:e>
              </m:bar>
            </m:num>
            <m:den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</m:e>
              </m:ba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=10,6455-2,0183j Ом</m:t>
          </m:r>
        </m:oMath>
      </m:oMathPara>
    </w:p>
    <w:p w:rsidR="006E5FE9" w:rsidRPr="00A94840" w:rsidRDefault="006E5FE9" w:rsidP="00141F46">
      <w:pPr>
        <w:pStyle w:val="a7"/>
        <w:numPr>
          <w:ilvl w:val="0"/>
          <w:numId w:val="6"/>
        </w:numPr>
        <w:spacing w:line="360" w:lineRule="auto"/>
        <w:ind w:left="0" w:firstLine="0"/>
        <w:jc w:val="both"/>
        <w:rPr>
          <w:rFonts w:eastAsiaTheme="minorEastAsia"/>
          <w:sz w:val="28"/>
          <w:szCs w:val="28"/>
        </w:rPr>
      </w:pPr>
      <w:r w:rsidRPr="006E5FE9">
        <w:rPr>
          <w:rFonts w:eastAsiaTheme="minorEastAsia"/>
          <w:sz w:val="28"/>
          <w:szCs w:val="28"/>
        </w:rPr>
        <w:t xml:space="preserve">Схема эквивалентного генератора ЭДС </w:t>
      </w:r>
    </w:p>
    <w:p w:rsidR="006E5FE9" w:rsidRPr="008B7061" w:rsidRDefault="006E5FE9" w:rsidP="00141F46">
      <w:pPr>
        <w:pStyle w:val="a7"/>
        <w:spacing w:line="360" w:lineRule="auto"/>
        <w:ind w:left="0"/>
        <w:jc w:val="both"/>
        <w:rPr>
          <w:rFonts w:eastAsiaTheme="minorEastAsia"/>
          <w:sz w:val="28"/>
          <w:szCs w:val="28"/>
          <w:u w:val="single"/>
        </w:rPr>
      </w:pPr>
      <w:r>
        <w:rPr>
          <w:sz w:val="28"/>
          <w:szCs w:val="28"/>
        </w:rPr>
        <w:t xml:space="preserve">И последний этап в этом методе, составляем схему, изображающую одноконтурную цепь с ветвью, исключенной при составлении схемы . Направление </w:t>
      </w:r>
      <w:r w:rsidRPr="00843FD7">
        <w:rPr>
          <w:sz w:val="28"/>
          <w:szCs w:val="28"/>
          <w:u w:val="single"/>
          <w:lang w:val="en-US"/>
        </w:rPr>
        <w:t>E</w:t>
      </w:r>
      <w:r w:rsidRPr="00843FD7">
        <w:rPr>
          <w:sz w:val="28"/>
          <w:szCs w:val="28"/>
          <w:u w:val="single"/>
          <w:vertAlign w:val="subscript"/>
        </w:rPr>
        <w:t>эк</w:t>
      </w:r>
      <w:r>
        <w:rPr>
          <w:b/>
          <w:sz w:val="36"/>
          <w:szCs w:val="36"/>
        </w:rPr>
        <w:t xml:space="preserve"> </w:t>
      </w:r>
      <w:r>
        <w:rPr>
          <w:sz w:val="28"/>
          <w:szCs w:val="28"/>
        </w:rPr>
        <w:t xml:space="preserve">принимаем противоположным направлению </w:t>
      </w:r>
      <w:proofErr w:type="spellStart"/>
      <w:r w:rsidR="009E6B4D" w:rsidRPr="00843FD7">
        <w:rPr>
          <w:sz w:val="28"/>
          <w:szCs w:val="28"/>
          <w:u w:val="single"/>
          <w:lang w:val="en-US"/>
        </w:rPr>
        <w:t>U</w:t>
      </w:r>
      <w:r w:rsidRPr="00843FD7">
        <w:rPr>
          <w:sz w:val="28"/>
          <w:szCs w:val="28"/>
          <w:u w:val="single"/>
          <w:vertAlign w:val="subscript"/>
          <w:lang w:val="en-US"/>
        </w:rPr>
        <w:t>xx</w:t>
      </w:r>
      <w:proofErr w:type="spellEnd"/>
    </w:p>
    <w:p w:rsidR="002D31F7" w:rsidRDefault="00270E37" w:rsidP="00BE1A65">
      <w:pPr>
        <w:pStyle w:val="a7"/>
        <w:ind w:left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360528" cy="2057400"/>
            <wp:effectExtent l="19050" t="0" r="1672" b="0"/>
            <wp:docPr id="27" name="Рисунок 26" descr="cx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x63.jp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4340" cy="2060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FE9" w:rsidRDefault="006E5FE9" w:rsidP="00BE1A65">
      <w:pPr>
        <w:pStyle w:val="a7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Рис. 1</w:t>
      </w:r>
      <w:r w:rsidR="009134BF">
        <w:rPr>
          <w:sz w:val="28"/>
          <w:szCs w:val="28"/>
        </w:rPr>
        <w:t>8</w:t>
      </w:r>
    </w:p>
    <w:p w:rsidR="006E5FE9" w:rsidRDefault="006E5FE9" w:rsidP="00D8125B">
      <w:pPr>
        <w:pStyle w:val="a7"/>
        <w:rPr>
          <w:sz w:val="28"/>
          <w:szCs w:val="28"/>
        </w:rPr>
      </w:pPr>
    </w:p>
    <w:p w:rsidR="006E5FE9" w:rsidRDefault="00835ED9" w:rsidP="00141F46">
      <w:pPr>
        <w:spacing w:line="360" w:lineRule="auto"/>
        <w:ind w:firstLine="708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эк</m:t>
                      </m:r>
                    </m:sub>
                  </m:sSub>
                </m:e>
              </m:bar>
            </m:num>
            <m:den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эк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ba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=3,1463+1,0848j A</m:t>
          </m:r>
        </m:oMath>
      </m:oMathPara>
    </w:p>
    <w:p w:rsidR="0082451A" w:rsidRPr="00D957DE" w:rsidRDefault="0082451A" w:rsidP="00D337F8">
      <w:pPr>
        <w:spacing w:line="360" w:lineRule="auto"/>
        <w:jc w:val="both"/>
        <w:rPr>
          <w:sz w:val="28"/>
          <w:szCs w:val="28"/>
        </w:rPr>
      </w:pPr>
      <w:r w:rsidRPr="00364F69">
        <w:rPr>
          <w:sz w:val="28"/>
          <w:szCs w:val="28"/>
        </w:rPr>
        <w:t>По</w:t>
      </w:r>
      <w:r>
        <w:rPr>
          <w:sz w:val="28"/>
          <w:szCs w:val="28"/>
        </w:rPr>
        <w:t>строим кривую изменения найденного тока во времени. Для этого произведем некоторые вычисления:</w:t>
      </w:r>
    </w:p>
    <w:p w:rsidR="0082451A" w:rsidRPr="00726385" w:rsidRDefault="00835ED9" w:rsidP="0082451A">
      <w:pPr>
        <w:spacing w:line="360" w:lineRule="auto"/>
        <w:jc w:val="both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</m:ba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 </m:t>
          </m:r>
          <m:rad>
            <m:radPr>
              <m:degHide m:val="on"/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dPr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ba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dPr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bar>
                </m:e>
              </m:d>
            </m:e>
          </m:ra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3,3281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A</m:t>
          </m:r>
        </m:oMath>
      </m:oMathPara>
    </w:p>
    <w:p w:rsidR="0082451A" w:rsidRPr="006F5EA0" w:rsidRDefault="006F5EA0" w:rsidP="0082451A">
      <w:pPr>
        <w:spacing w:line="360" w:lineRule="auto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φ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=-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arctg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Im</m:t>
              </m:r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dPr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ba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Re</m:t>
              </m:r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dPr>
                <m:e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bar>
                </m:e>
              </m:d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=-0,3591</m:t>
          </m:r>
        </m:oMath>
      </m:oMathPara>
    </w:p>
    <w:p w:rsidR="0082451A" w:rsidRPr="006F5EA0" w:rsidRDefault="006F5EA0" w:rsidP="009134BF">
      <w:pPr>
        <w:spacing w:line="360" w:lineRule="auto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ω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=50∙2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π</m:t>
          </m:r>
        </m:oMath>
      </m:oMathPara>
    </w:p>
    <w:p w:rsidR="0082451A" w:rsidRPr="006F5EA0" w:rsidRDefault="006F5EA0" w:rsidP="009134BF">
      <w:pPr>
        <w:spacing w:after="240" w:line="360" w:lineRule="auto"/>
        <w:rPr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i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=3,3281∙</m:t>
          </m:r>
          <m:rad>
            <m:radPr>
              <m:degHide m:val="on"/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</m:rad>
          <m:func>
            <m:func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50∙2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πt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+0,3591</m:t>
                  </m:r>
                </m:e>
              </m:d>
            </m:e>
          </m:func>
        </m:oMath>
      </m:oMathPara>
    </w:p>
    <w:p w:rsidR="009134BF" w:rsidRPr="009134BF" w:rsidRDefault="009134BF" w:rsidP="009134B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119155" cy="3276600"/>
            <wp:effectExtent l="19050" t="0" r="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 l="1618" t="42149" r="66029" b="9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437" cy="327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DC0" w:rsidRDefault="009134BF" w:rsidP="009134B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рис.19</w:t>
      </w:r>
    </w:p>
    <w:p w:rsidR="009134BF" w:rsidRPr="0033615B" w:rsidRDefault="009134BF" w:rsidP="009134BF">
      <w:pPr>
        <w:spacing w:line="360" w:lineRule="auto"/>
        <w:jc w:val="center"/>
        <w:rPr>
          <w:sz w:val="18"/>
          <w:szCs w:val="28"/>
        </w:rPr>
      </w:pPr>
    </w:p>
    <w:p w:rsidR="00AA6DC0" w:rsidRPr="009134BF" w:rsidRDefault="00AA6DC0" w:rsidP="00AA6DC0">
      <w:pPr>
        <w:jc w:val="center"/>
        <w:rPr>
          <w:color w:val="000000" w:themeColor="text1"/>
          <w:sz w:val="28"/>
          <w:szCs w:val="28"/>
        </w:rPr>
      </w:pPr>
      <w:r w:rsidRPr="009134BF">
        <w:rPr>
          <w:color w:val="000000" w:themeColor="text1"/>
          <w:sz w:val="28"/>
          <w:szCs w:val="28"/>
        </w:rPr>
        <w:t>1.7 Метод эквивалентного генератора тока</w:t>
      </w:r>
    </w:p>
    <w:p w:rsidR="00AA6DC0" w:rsidRDefault="00AA6DC0" w:rsidP="00823716">
      <w:pPr>
        <w:spacing w:line="360" w:lineRule="auto"/>
        <w:jc w:val="center"/>
        <w:rPr>
          <w:b/>
          <w:sz w:val="28"/>
          <w:szCs w:val="28"/>
        </w:rPr>
      </w:pPr>
    </w:p>
    <w:p w:rsidR="00AA6DC0" w:rsidRPr="00AA6DC0" w:rsidRDefault="00AA6DC0" w:rsidP="00207999">
      <w:pPr>
        <w:spacing w:line="360" w:lineRule="auto"/>
        <w:jc w:val="both"/>
        <w:rPr>
          <w:sz w:val="28"/>
        </w:rPr>
      </w:pPr>
      <w:r w:rsidRPr="00AA6DC0">
        <w:rPr>
          <w:sz w:val="28"/>
        </w:rPr>
        <w:t xml:space="preserve">Произвольно выбираем положительное направление искомого тока </w:t>
      </w:r>
      <w:r w:rsidRPr="00901E20">
        <w:rPr>
          <w:sz w:val="28"/>
          <w:u w:val="single"/>
          <w:lang w:val="en-US"/>
        </w:rPr>
        <w:t>I</w:t>
      </w:r>
      <w:r w:rsidRPr="00AA6DC0">
        <w:rPr>
          <w:sz w:val="28"/>
        </w:rPr>
        <w:t xml:space="preserve"> в ветви. Исходная схема представлена на рисунке </w:t>
      </w:r>
      <w:r w:rsidR="009134BF">
        <w:rPr>
          <w:sz w:val="28"/>
        </w:rPr>
        <w:t>20</w:t>
      </w:r>
      <w:r w:rsidRPr="00AA6DC0">
        <w:rPr>
          <w:sz w:val="28"/>
        </w:rPr>
        <w:t>:</w:t>
      </w:r>
    </w:p>
    <w:p w:rsidR="00AA6DC0" w:rsidRDefault="00901E20" w:rsidP="00E708E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19600" cy="2047875"/>
            <wp:effectExtent l="19050" t="0" r="0" b="0"/>
            <wp:docPr id="29" name="Рисунок 28" descr="сх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7.jp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DC0" w:rsidRDefault="009134BF" w:rsidP="00E708EF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20</w:t>
      </w:r>
    </w:p>
    <w:p w:rsidR="00AA6DC0" w:rsidRDefault="00AA6DC0" w:rsidP="00AA6DC0">
      <w:pPr>
        <w:rPr>
          <w:sz w:val="28"/>
          <w:szCs w:val="28"/>
        </w:rPr>
      </w:pPr>
    </w:p>
    <w:p w:rsidR="00AA6DC0" w:rsidRPr="00AA6DC0" w:rsidRDefault="00AA6DC0" w:rsidP="00207999">
      <w:pPr>
        <w:spacing w:line="360" w:lineRule="auto"/>
        <w:jc w:val="both"/>
        <w:rPr>
          <w:sz w:val="28"/>
        </w:rPr>
      </w:pPr>
      <w:r w:rsidRPr="00AA6DC0">
        <w:rPr>
          <w:sz w:val="28"/>
        </w:rPr>
        <w:t xml:space="preserve">Заменим ветвь, по </w:t>
      </w:r>
      <w:r w:rsidR="00B63ECC">
        <w:rPr>
          <w:sz w:val="28"/>
        </w:rPr>
        <w:t>которому протекает</w:t>
      </w:r>
      <w:r w:rsidRPr="00AA6DC0">
        <w:rPr>
          <w:sz w:val="28"/>
        </w:rPr>
        <w:t xml:space="preserve"> искомый ток короткозамкнутым отрезком. Направление тока короткого замыкания </w:t>
      </w:r>
      <w:proofErr w:type="spellStart"/>
      <w:r w:rsidRPr="00843FD7">
        <w:rPr>
          <w:sz w:val="28"/>
          <w:u w:val="single"/>
          <w:lang w:val="en-US"/>
        </w:rPr>
        <w:t>I</w:t>
      </w:r>
      <w:r w:rsidRPr="00843FD7">
        <w:rPr>
          <w:sz w:val="28"/>
          <w:u w:val="single"/>
          <w:vertAlign w:val="subscript"/>
          <w:lang w:val="en-US"/>
        </w:rPr>
        <w:t>k</w:t>
      </w:r>
      <w:proofErr w:type="spellEnd"/>
      <w:r w:rsidR="00AB3F68">
        <w:rPr>
          <w:sz w:val="28"/>
        </w:rPr>
        <w:t xml:space="preserve"> </w:t>
      </w:r>
      <w:r w:rsidRPr="00AA6DC0">
        <w:rPr>
          <w:sz w:val="28"/>
        </w:rPr>
        <w:t xml:space="preserve">выбираем совпадающим с направлением тока </w:t>
      </w:r>
      <w:r w:rsidRPr="00BB2645">
        <w:rPr>
          <w:sz w:val="28"/>
          <w:u w:val="single"/>
          <w:lang w:val="en-US"/>
        </w:rPr>
        <w:t>I</w:t>
      </w:r>
      <w:r w:rsidRPr="00AA6DC0">
        <w:rPr>
          <w:sz w:val="28"/>
        </w:rPr>
        <w:t xml:space="preserve">. Искомая схема представлена на рисунке </w:t>
      </w:r>
      <w:r w:rsidR="0033615B">
        <w:rPr>
          <w:sz w:val="28"/>
        </w:rPr>
        <w:t>21</w:t>
      </w:r>
      <w:r w:rsidRPr="00AA6DC0">
        <w:rPr>
          <w:sz w:val="28"/>
        </w:rPr>
        <w:t>:</w:t>
      </w:r>
    </w:p>
    <w:p w:rsidR="00AA6DC0" w:rsidRDefault="00901E20" w:rsidP="00E708E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419600" cy="2047875"/>
            <wp:effectExtent l="19050" t="0" r="0" b="0"/>
            <wp:docPr id="30" name="Рисунок 29" descr="сх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71.jp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DC0" w:rsidRDefault="0033615B" w:rsidP="00E708EF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21</w:t>
      </w:r>
    </w:p>
    <w:p w:rsidR="00AA6DC0" w:rsidRDefault="00AA6DC0" w:rsidP="00AA6DC0">
      <w:pPr>
        <w:rPr>
          <w:sz w:val="28"/>
          <w:szCs w:val="28"/>
        </w:rPr>
      </w:pPr>
    </w:p>
    <w:p w:rsidR="000325DB" w:rsidRPr="004C730B" w:rsidRDefault="000325DB" w:rsidP="00207999">
      <w:pPr>
        <w:spacing w:line="360" w:lineRule="auto"/>
        <w:jc w:val="both"/>
        <w:rPr>
          <w:rFonts w:eastAsiaTheme="minorEastAsia"/>
          <w:sz w:val="28"/>
          <w:szCs w:val="28"/>
        </w:rPr>
      </w:pPr>
      <w:r w:rsidRPr="004C730B">
        <w:rPr>
          <w:rFonts w:eastAsiaTheme="minorEastAsia"/>
          <w:sz w:val="28"/>
          <w:szCs w:val="28"/>
        </w:rPr>
        <w:t>По методу наложения:</w:t>
      </w:r>
    </w:p>
    <w:p w:rsidR="00F76503" w:rsidRPr="006F5EA0" w:rsidRDefault="00835ED9" w:rsidP="00207999">
      <w:pPr>
        <w:spacing w:line="360" w:lineRule="auto"/>
        <w:jc w:val="both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k</m:t>
                  </m:r>
                </m:sub>
              </m:sSub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bar>
            </m:num>
            <m:den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ba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bar>
            </m:num>
            <m:den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e>
              </m:ba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=-3,8135-7,3204j A</m:t>
          </m:r>
        </m:oMath>
      </m:oMathPara>
    </w:p>
    <w:p w:rsidR="00B63ECC" w:rsidRPr="009560C2" w:rsidRDefault="00B63ECC" w:rsidP="00207999">
      <w:pPr>
        <w:spacing w:line="360" w:lineRule="auto"/>
        <w:jc w:val="both"/>
        <w:rPr>
          <w:rFonts w:eastAsiaTheme="minorEastAsia"/>
          <w:sz w:val="12"/>
          <w:szCs w:val="28"/>
          <w:lang w:val="en-US"/>
        </w:rPr>
      </w:pPr>
    </w:p>
    <w:p w:rsidR="000325DB" w:rsidRDefault="000325DB" w:rsidP="00207999">
      <w:pPr>
        <w:spacing w:line="360" w:lineRule="auto"/>
        <w:jc w:val="both"/>
        <w:rPr>
          <w:sz w:val="28"/>
        </w:rPr>
      </w:pPr>
      <w:r w:rsidRPr="000325DB">
        <w:rPr>
          <w:sz w:val="28"/>
          <w:lang w:val="en-US"/>
        </w:rPr>
        <w:t>C</w:t>
      </w:r>
      <w:r w:rsidRPr="000325DB">
        <w:rPr>
          <w:sz w:val="28"/>
        </w:rPr>
        <w:t xml:space="preserve">оставим схему 3 для вычисления </w:t>
      </w:r>
      <w:r w:rsidR="00D145F4" w:rsidRPr="00D145F4">
        <w:rPr>
          <w:sz w:val="28"/>
          <w:u w:val="single"/>
          <w:lang w:val="en-US"/>
        </w:rPr>
        <w:t>Z</w:t>
      </w:r>
      <w:r w:rsidRPr="00F43036">
        <w:rPr>
          <w:sz w:val="28"/>
          <w:u w:val="single"/>
          <w:vertAlign w:val="subscript"/>
        </w:rPr>
        <w:t>эк</w:t>
      </w:r>
      <w:r w:rsidRPr="000325DB">
        <w:rPr>
          <w:sz w:val="28"/>
        </w:rPr>
        <w:t xml:space="preserve">. Для этого источники ЭДС заменяем короткозамкнутыми отрезками. Исходная схема представлена на рисунке </w:t>
      </w:r>
      <w:r w:rsidR="0033615B">
        <w:rPr>
          <w:sz w:val="28"/>
        </w:rPr>
        <w:t>22</w:t>
      </w:r>
      <w:r w:rsidRPr="000325DB">
        <w:rPr>
          <w:sz w:val="28"/>
        </w:rPr>
        <w:t>:</w:t>
      </w:r>
    </w:p>
    <w:p w:rsidR="00F76503" w:rsidRPr="000325DB" w:rsidRDefault="00901E20" w:rsidP="00E708EF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4419600" cy="1800225"/>
            <wp:effectExtent l="19050" t="0" r="0" b="0"/>
            <wp:docPr id="31" name="Рисунок 30" descr="сх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72.jpg"/>
                    <pic:cNvPicPr/>
                  </pic:nvPicPr>
                  <pic:blipFill>
                    <a:blip r:embed="rId84" cstate="print"/>
                    <a:srcRect t="2791" b="9302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5DB" w:rsidRDefault="0033615B" w:rsidP="00E708EF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22</w:t>
      </w:r>
    </w:p>
    <w:p w:rsidR="00F76503" w:rsidRDefault="00F76503" w:rsidP="00AA6DC0">
      <w:pPr>
        <w:rPr>
          <w:sz w:val="28"/>
          <w:szCs w:val="28"/>
        </w:rPr>
      </w:pPr>
    </w:p>
    <w:p w:rsidR="00736B43" w:rsidRPr="005E6E30" w:rsidRDefault="00835ED9" w:rsidP="00F76503">
      <w:pPr>
        <w:spacing w:line="360" w:lineRule="auto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эк</m:t>
                  </m:r>
                </m:sub>
              </m:sSub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e>
              </m:bar>
            </m:num>
            <m:den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e>
              </m:ba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=10,8254-2,3915j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Ом</m:t>
          </m:r>
        </m:oMath>
      </m:oMathPara>
    </w:p>
    <w:p w:rsidR="00F76503" w:rsidRPr="00F76503" w:rsidRDefault="00F76503" w:rsidP="00207999">
      <w:pPr>
        <w:tabs>
          <w:tab w:val="left" w:pos="2840"/>
        </w:tabs>
        <w:jc w:val="both"/>
        <w:rPr>
          <w:sz w:val="28"/>
        </w:rPr>
      </w:pPr>
      <w:r w:rsidRPr="00F76503">
        <w:rPr>
          <w:sz w:val="28"/>
        </w:rPr>
        <w:t>Составим схему</w:t>
      </w:r>
      <w:r>
        <w:rPr>
          <w:sz w:val="28"/>
        </w:rPr>
        <w:t xml:space="preserve"> эквивалентного генератора тока</w:t>
      </w:r>
      <w:r w:rsidRPr="00F76503">
        <w:rPr>
          <w:sz w:val="28"/>
        </w:rPr>
        <w:t>:</w:t>
      </w:r>
    </w:p>
    <w:p w:rsidR="00F76503" w:rsidRDefault="00441069" w:rsidP="009921B5">
      <w:pPr>
        <w:tabs>
          <w:tab w:val="left" w:pos="2840"/>
        </w:tabs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4533900" cy="1685925"/>
            <wp:effectExtent l="19050" t="0" r="0" b="0"/>
            <wp:docPr id="3" name="Рисунок 2" descr="сх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73.jp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503" w:rsidRPr="001A5CBF" w:rsidRDefault="0033615B" w:rsidP="009921B5">
      <w:pPr>
        <w:tabs>
          <w:tab w:val="left" w:pos="2840"/>
        </w:tabs>
        <w:jc w:val="center"/>
        <w:rPr>
          <w:sz w:val="28"/>
          <w:lang w:val="en-US"/>
        </w:rPr>
      </w:pPr>
      <w:r>
        <w:rPr>
          <w:sz w:val="28"/>
        </w:rPr>
        <w:t>Рис. 23</w:t>
      </w:r>
    </w:p>
    <w:p w:rsidR="00F76503" w:rsidRPr="00F76503" w:rsidRDefault="00F76503" w:rsidP="00F76503">
      <w:pPr>
        <w:tabs>
          <w:tab w:val="left" w:pos="2840"/>
        </w:tabs>
        <w:rPr>
          <w:sz w:val="28"/>
        </w:rPr>
      </w:pPr>
    </w:p>
    <w:p w:rsidR="00191D4D" w:rsidRPr="0020608C" w:rsidRDefault="00835ED9" w:rsidP="00191D4D">
      <w:pPr>
        <w:spacing w:line="360" w:lineRule="auto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эк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k</m:t>
                      </m:r>
                    </m:sub>
                  </m:sSub>
                </m:e>
              </m:bar>
            </m:num>
            <m:den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эк</m:t>
                      </m:r>
                    </m:sub>
                  </m:sSub>
                </m:e>
              </m:ba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bar>
                <m:bar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ba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=-0,1981-3,2187j A</m:t>
          </m:r>
        </m:oMath>
      </m:oMathPara>
    </w:p>
    <w:p w:rsidR="00762BCD" w:rsidRPr="00407AEF" w:rsidRDefault="00191D4D" w:rsidP="00407AEF">
      <w:pPr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Полученное знач</w:t>
      </w:r>
      <w:r w:rsidR="00A37BC6">
        <w:rPr>
          <w:rFonts w:eastAsiaTheme="minorEastAsia"/>
          <w:sz w:val="28"/>
          <w:szCs w:val="28"/>
        </w:rPr>
        <w:t>ение тока справедливо для схемы.</w:t>
      </w:r>
    </w:p>
    <w:p w:rsidR="00407AEF" w:rsidRPr="00407AEF" w:rsidRDefault="00407AEF" w:rsidP="00407AEF">
      <w:pPr>
        <w:spacing w:line="360" w:lineRule="auto"/>
        <w:jc w:val="both"/>
        <w:rPr>
          <w:rFonts w:eastAsiaTheme="minorEastAsia"/>
          <w:sz w:val="20"/>
          <w:szCs w:val="28"/>
        </w:rPr>
      </w:pPr>
    </w:p>
    <w:p w:rsidR="00A37BC6" w:rsidRPr="00BB0DA3" w:rsidRDefault="00A37BC6" w:rsidP="00A37BC6">
      <w:pPr>
        <w:rPr>
          <w:color w:val="000000" w:themeColor="text1"/>
          <w:sz w:val="28"/>
          <w:szCs w:val="28"/>
        </w:rPr>
      </w:pPr>
      <w:r w:rsidRPr="00BB0DA3">
        <w:rPr>
          <w:b/>
          <w:color w:val="000000" w:themeColor="text1"/>
          <w:sz w:val="28"/>
          <w:szCs w:val="28"/>
        </w:rPr>
        <w:t xml:space="preserve">                                               </w:t>
      </w:r>
      <w:r w:rsidRPr="00BB0DA3">
        <w:rPr>
          <w:color w:val="000000" w:themeColor="text1"/>
          <w:sz w:val="28"/>
          <w:szCs w:val="28"/>
        </w:rPr>
        <w:t>1.8  Баланс мощностей</w:t>
      </w:r>
    </w:p>
    <w:p w:rsidR="00A37BC6" w:rsidRDefault="00A37BC6" w:rsidP="000C458A">
      <w:pPr>
        <w:spacing w:line="360" w:lineRule="auto"/>
        <w:rPr>
          <w:b/>
          <w:sz w:val="28"/>
          <w:szCs w:val="28"/>
        </w:rPr>
      </w:pPr>
    </w:p>
    <w:p w:rsidR="00A37BC6" w:rsidRPr="00A37BC6" w:rsidRDefault="00A37BC6" w:rsidP="00014AEE">
      <w:pPr>
        <w:spacing w:line="360" w:lineRule="auto"/>
        <w:jc w:val="both"/>
        <w:rPr>
          <w:sz w:val="28"/>
        </w:rPr>
      </w:pPr>
      <w:r w:rsidRPr="00A37BC6">
        <w:rPr>
          <w:sz w:val="28"/>
        </w:rPr>
        <w:t>Исходная электрическа</w:t>
      </w:r>
      <w:r w:rsidR="006C6561">
        <w:rPr>
          <w:sz w:val="28"/>
        </w:rPr>
        <w:t>я цепь представлена на рисунке 2</w:t>
      </w:r>
      <w:r w:rsidR="00407AEF" w:rsidRPr="00407AEF">
        <w:rPr>
          <w:sz w:val="28"/>
        </w:rPr>
        <w:t>4</w:t>
      </w:r>
      <w:r w:rsidRPr="00A37BC6">
        <w:rPr>
          <w:sz w:val="28"/>
        </w:rPr>
        <w:t xml:space="preserve">: </w:t>
      </w:r>
    </w:p>
    <w:p w:rsidR="00A37BC6" w:rsidRDefault="006C6561" w:rsidP="00F81142">
      <w:pPr>
        <w:spacing w:line="360" w:lineRule="auto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4419600" cy="2047875"/>
            <wp:effectExtent l="19050" t="0" r="0" b="0"/>
            <wp:docPr id="28" name="Рисунок 27" descr="сх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8.jp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993" w:rsidRPr="005D40E0" w:rsidRDefault="006C6561" w:rsidP="00F81142">
      <w:pPr>
        <w:spacing w:line="360" w:lineRule="auto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Рис. 2</w:t>
      </w:r>
      <w:r w:rsidR="00407AEF" w:rsidRPr="005D40E0">
        <w:rPr>
          <w:rFonts w:eastAsiaTheme="minorEastAsia"/>
          <w:sz w:val="28"/>
          <w:szCs w:val="28"/>
        </w:rPr>
        <w:t>4</w:t>
      </w:r>
    </w:p>
    <w:p w:rsidR="005D40E0" w:rsidRPr="00366AE7" w:rsidRDefault="005D40E0" w:rsidP="00BE1CE8">
      <w:pPr>
        <w:spacing w:line="360" w:lineRule="auto"/>
        <w:jc w:val="both"/>
        <w:rPr>
          <w:sz w:val="28"/>
          <w:szCs w:val="28"/>
        </w:rPr>
      </w:pPr>
      <w:r w:rsidRPr="00366AE7">
        <w:rPr>
          <w:sz w:val="28"/>
          <w:szCs w:val="28"/>
        </w:rPr>
        <w:t>Мощность источников:</w:t>
      </w:r>
    </w:p>
    <w:p w:rsidR="005D40E0" w:rsidRPr="009F4B79" w:rsidRDefault="00835ED9" w:rsidP="00BE1CE8">
      <w:pPr>
        <w:spacing w:line="360" w:lineRule="auto"/>
        <w:jc w:val="both"/>
        <w:rPr>
          <w:sz w:val="28"/>
          <w:szCs w:val="28"/>
        </w:rPr>
      </w:pPr>
      <m:oMath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и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</w:rPr>
          <m:t>=235,1571-55,2109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j</m:t>
        </m:r>
      </m:oMath>
      <w:r w:rsidR="009F4B79" w:rsidRPr="00D957DE">
        <w:rPr>
          <w:sz w:val="28"/>
          <w:szCs w:val="28"/>
        </w:rPr>
        <w:t xml:space="preserve"> </w:t>
      </w:r>
      <w:r w:rsidR="005D40E0" w:rsidRPr="009F4B79">
        <w:rPr>
          <w:sz w:val="28"/>
          <w:szCs w:val="28"/>
        </w:rPr>
        <w:t>Вт.</w:t>
      </w:r>
    </w:p>
    <w:p w:rsidR="005D40E0" w:rsidRPr="00366AE7" w:rsidRDefault="005D40E0" w:rsidP="00BE1CE8">
      <w:pPr>
        <w:spacing w:line="360" w:lineRule="auto"/>
        <w:jc w:val="both"/>
        <w:rPr>
          <w:sz w:val="28"/>
          <w:szCs w:val="28"/>
        </w:rPr>
      </w:pPr>
      <w:r w:rsidRPr="00366AE7">
        <w:rPr>
          <w:sz w:val="28"/>
          <w:szCs w:val="28"/>
        </w:rPr>
        <w:t>Мощность приёмников:</w:t>
      </w:r>
    </w:p>
    <w:p w:rsidR="005D40E0" w:rsidRPr="009F4B79" w:rsidRDefault="00835ED9" w:rsidP="00BE1CE8">
      <w:pPr>
        <w:spacing w:line="360" w:lineRule="auto"/>
        <w:jc w:val="both"/>
        <w:rPr>
          <w:sz w:val="28"/>
          <w:szCs w:val="28"/>
        </w:rPr>
      </w:pPr>
      <m:oMath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п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ba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ba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bar>
                  <m:bar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e>
                </m:ba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bar>
          <m:barPr>
            <m:ctrlPr>
              <w:rPr>
                <w:rFonts w:ascii="Cambria Math" w:hAnsi="Cambria Math"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bar>
        <m:r>
          <m:rPr>
            <m:sty m:val="p"/>
          </m:rPr>
          <w:rPr>
            <w:rFonts w:ascii="Cambria Math" w:hAnsi="Cambria Math"/>
            <w:sz w:val="28"/>
            <w:szCs w:val="28"/>
          </w:rPr>
          <m:t>=235,1571-55,2109j</m:t>
        </m:r>
      </m:oMath>
      <w:r w:rsidR="009F4B79" w:rsidRPr="009F4B79">
        <w:rPr>
          <w:sz w:val="28"/>
          <w:szCs w:val="28"/>
        </w:rPr>
        <w:t xml:space="preserve"> </w:t>
      </w:r>
      <w:r w:rsidR="005D40E0" w:rsidRPr="009F4B79">
        <w:rPr>
          <w:sz w:val="28"/>
          <w:szCs w:val="28"/>
        </w:rPr>
        <w:t>Вт.</w:t>
      </w:r>
    </w:p>
    <w:p w:rsidR="005D40E0" w:rsidRDefault="005D40E0" w:rsidP="00BE1CE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Относительная погрешность баланса мощностей по действительной части: </w:t>
      </w:r>
    </w:p>
    <w:p w:rsidR="005D40E0" w:rsidRPr="00E0377C" w:rsidRDefault="00835ED9" w:rsidP="00BE1CE8">
      <w:pPr>
        <w:spacing w:line="360" w:lineRule="auto"/>
        <w:ind w:firstLine="708"/>
        <w:jc w:val="both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Re(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и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Re(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∙100%= 2∙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-16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%</m:t>
          </m:r>
        </m:oMath>
      </m:oMathPara>
    </w:p>
    <w:p w:rsidR="005D40E0" w:rsidRDefault="005D40E0" w:rsidP="00BE1CE8">
      <w:pPr>
        <w:spacing w:line="360" w:lineRule="auto"/>
        <w:jc w:val="both"/>
        <w:rPr>
          <w:sz w:val="28"/>
          <w:szCs w:val="28"/>
        </w:rPr>
      </w:pPr>
      <w:r w:rsidRPr="00366AE7">
        <w:rPr>
          <w:sz w:val="28"/>
          <w:szCs w:val="28"/>
        </w:rPr>
        <w:t xml:space="preserve">Таким образом, баланс сошёлся с точностью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2∙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-16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%</m:t>
        </m:r>
      </m:oMath>
      <w:r w:rsidRPr="00366AE7">
        <w:rPr>
          <w:sz w:val="28"/>
          <w:szCs w:val="28"/>
        </w:rPr>
        <w:t>.</w:t>
      </w:r>
    </w:p>
    <w:p w:rsidR="005D40E0" w:rsidRDefault="005D40E0" w:rsidP="00BE1CE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Относительная погрешность баланса мощностей по мнимой части:</w:t>
      </w:r>
    </w:p>
    <w:p w:rsidR="005D40E0" w:rsidRPr="00E0377C" w:rsidRDefault="00835ED9" w:rsidP="00BE1CE8">
      <w:pPr>
        <w:spacing w:line="360" w:lineRule="auto"/>
        <w:ind w:firstLine="708"/>
        <w:jc w:val="both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и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Im(</m:t>
                  </m:r>
                  <m:bar>
                    <m:bar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ba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</m:t>
                          </m:r>
                        </m:sub>
                      </m:sSub>
                    </m:e>
                  </m:ba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∙100%= 2∙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-16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%</m:t>
          </m:r>
        </m:oMath>
      </m:oMathPara>
    </w:p>
    <w:p w:rsidR="005D40E0" w:rsidRPr="00D957DE" w:rsidRDefault="005D40E0" w:rsidP="00BE1CE8">
      <w:pPr>
        <w:spacing w:line="360" w:lineRule="auto"/>
        <w:jc w:val="both"/>
        <w:rPr>
          <w:sz w:val="28"/>
          <w:szCs w:val="28"/>
        </w:rPr>
      </w:pPr>
      <w:r w:rsidRPr="00366AE7">
        <w:rPr>
          <w:sz w:val="28"/>
          <w:szCs w:val="28"/>
        </w:rPr>
        <w:t xml:space="preserve">Таким образом, баланс сошёлся с точностью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2∙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-16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%</m:t>
        </m:r>
      </m:oMath>
      <w:r w:rsidRPr="00366AE7">
        <w:rPr>
          <w:sz w:val="28"/>
          <w:szCs w:val="28"/>
        </w:rPr>
        <w:t>.</w:t>
      </w:r>
    </w:p>
    <w:p w:rsidR="0088524F" w:rsidRPr="00D957DE" w:rsidRDefault="0088524F" w:rsidP="005D40E0">
      <w:pPr>
        <w:spacing w:line="360" w:lineRule="auto"/>
        <w:jc w:val="both"/>
        <w:rPr>
          <w:sz w:val="28"/>
          <w:szCs w:val="28"/>
        </w:rPr>
      </w:pPr>
    </w:p>
    <w:p w:rsidR="0088524F" w:rsidRPr="00D957DE" w:rsidRDefault="0088524F" w:rsidP="005D40E0">
      <w:pPr>
        <w:spacing w:line="360" w:lineRule="auto"/>
        <w:jc w:val="both"/>
        <w:rPr>
          <w:sz w:val="28"/>
          <w:szCs w:val="28"/>
        </w:rPr>
      </w:pPr>
    </w:p>
    <w:p w:rsidR="0088524F" w:rsidRDefault="0088524F" w:rsidP="00991E1C">
      <w:pPr>
        <w:spacing w:line="360" w:lineRule="auto"/>
        <w:rPr>
          <w:sz w:val="28"/>
          <w:szCs w:val="28"/>
        </w:rPr>
      </w:pPr>
      <w:r w:rsidRPr="00366AE7">
        <w:rPr>
          <w:sz w:val="28"/>
          <w:szCs w:val="28"/>
        </w:rPr>
        <w:lastRenderedPageBreak/>
        <w:t>Диаграммы мощностей действительной и мнимой части представлены соответственно на рисунках 2</w:t>
      </w:r>
      <w:r w:rsidRPr="0088524F">
        <w:rPr>
          <w:sz w:val="28"/>
          <w:szCs w:val="28"/>
        </w:rPr>
        <w:t>5</w:t>
      </w:r>
      <w:r w:rsidRPr="00366AE7">
        <w:rPr>
          <w:sz w:val="28"/>
          <w:szCs w:val="28"/>
        </w:rPr>
        <w:t xml:space="preserve"> и 2</w:t>
      </w:r>
      <w:r w:rsidRPr="0088524F">
        <w:rPr>
          <w:sz w:val="28"/>
          <w:szCs w:val="28"/>
        </w:rPr>
        <w:t>6</w:t>
      </w:r>
      <w:r w:rsidRPr="00366AE7">
        <w:rPr>
          <w:sz w:val="28"/>
          <w:szCs w:val="28"/>
        </w:rPr>
        <w:t>:</w:t>
      </w:r>
    </w:p>
    <w:p w:rsidR="00991E1C" w:rsidRPr="0088524F" w:rsidRDefault="00991E1C" w:rsidP="00991E1C">
      <w:pPr>
        <w:spacing w:line="360" w:lineRule="auto"/>
        <w:rPr>
          <w:sz w:val="28"/>
          <w:szCs w:val="28"/>
        </w:rPr>
      </w:pPr>
    </w:p>
    <w:p w:rsidR="00B15AFD" w:rsidRPr="00DA51C6" w:rsidRDefault="00991E1C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  <w:r w:rsidRPr="00991E1C">
        <w:rPr>
          <w:rFonts w:eastAsiaTheme="minorEastAsia"/>
          <w:b/>
          <w:noProof/>
          <w:sz w:val="28"/>
          <w:szCs w:val="28"/>
        </w:rPr>
        <w:drawing>
          <wp:inline distT="0" distB="0" distL="0" distR="0">
            <wp:extent cx="5000625" cy="2924175"/>
            <wp:effectExtent l="19050" t="0" r="9525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7"/>
              </a:graphicData>
            </a:graphic>
          </wp:inline>
        </w:drawing>
      </w:r>
    </w:p>
    <w:p w:rsidR="00B15AFD" w:rsidRDefault="00991E1C" w:rsidP="00762BCD">
      <w:pPr>
        <w:spacing w:line="360" w:lineRule="auto"/>
        <w:jc w:val="center"/>
        <w:rPr>
          <w:rFonts w:eastAsiaTheme="minorEastAsia"/>
          <w:sz w:val="28"/>
          <w:szCs w:val="28"/>
          <w:lang w:val="en-US"/>
        </w:rPr>
      </w:pPr>
      <w:r w:rsidRPr="00991E1C">
        <w:rPr>
          <w:rFonts w:eastAsiaTheme="minorEastAsia"/>
          <w:sz w:val="28"/>
          <w:szCs w:val="28"/>
        </w:rPr>
        <w:t>рис.</w:t>
      </w:r>
      <w:r>
        <w:rPr>
          <w:rFonts w:eastAsiaTheme="minorEastAsia"/>
          <w:sz w:val="28"/>
          <w:szCs w:val="28"/>
        </w:rPr>
        <w:t xml:space="preserve"> </w:t>
      </w:r>
      <w:r w:rsidRPr="00991E1C">
        <w:rPr>
          <w:rFonts w:eastAsiaTheme="minorEastAsia"/>
          <w:sz w:val="28"/>
          <w:szCs w:val="28"/>
        </w:rPr>
        <w:t>25</w:t>
      </w:r>
    </w:p>
    <w:p w:rsidR="00991E1C" w:rsidRPr="00991E1C" w:rsidRDefault="00991E1C" w:rsidP="00762BCD">
      <w:pPr>
        <w:spacing w:line="360" w:lineRule="auto"/>
        <w:jc w:val="center"/>
        <w:rPr>
          <w:rFonts w:eastAsiaTheme="minorEastAsia"/>
          <w:sz w:val="28"/>
          <w:szCs w:val="28"/>
          <w:lang w:val="en-US"/>
        </w:rPr>
      </w:pPr>
    </w:p>
    <w:p w:rsidR="00B15AFD" w:rsidRPr="00DA51C6" w:rsidRDefault="00B15AFD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B15AFD" w:rsidRPr="00DA51C6" w:rsidRDefault="00991E1C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  <w:r w:rsidRPr="00991E1C">
        <w:rPr>
          <w:rFonts w:eastAsiaTheme="minorEastAsia"/>
          <w:b/>
          <w:noProof/>
          <w:sz w:val="28"/>
          <w:szCs w:val="28"/>
        </w:rPr>
        <w:drawing>
          <wp:inline distT="0" distB="0" distL="0" distR="0">
            <wp:extent cx="4991100" cy="2924175"/>
            <wp:effectExtent l="19050" t="0" r="19050" b="0"/>
            <wp:docPr id="10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8"/>
              </a:graphicData>
            </a:graphic>
          </wp:inline>
        </w:drawing>
      </w:r>
    </w:p>
    <w:p w:rsidR="00B15AFD" w:rsidRPr="00991E1C" w:rsidRDefault="00991E1C" w:rsidP="00762BCD">
      <w:pPr>
        <w:spacing w:line="360" w:lineRule="auto"/>
        <w:jc w:val="center"/>
        <w:rPr>
          <w:rFonts w:eastAsiaTheme="minorEastAsia"/>
          <w:sz w:val="28"/>
          <w:szCs w:val="28"/>
        </w:rPr>
      </w:pPr>
      <w:r w:rsidRPr="00991E1C">
        <w:rPr>
          <w:rFonts w:eastAsiaTheme="minorEastAsia"/>
          <w:sz w:val="28"/>
          <w:szCs w:val="28"/>
        </w:rPr>
        <w:t>рис. 26</w:t>
      </w:r>
    </w:p>
    <w:p w:rsidR="00B15AFD" w:rsidRPr="00DA51C6" w:rsidRDefault="00B15AFD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B15AFD" w:rsidRPr="00DA51C6" w:rsidRDefault="00B15AFD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4C2703" w:rsidRPr="00031CDC" w:rsidRDefault="004C2703" w:rsidP="00762BCD">
      <w:pPr>
        <w:spacing w:line="360" w:lineRule="auto"/>
        <w:jc w:val="center"/>
        <w:rPr>
          <w:rFonts w:eastAsiaTheme="minorEastAsia"/>
          <w:b/>
          <w:color w:val="FF0000"/>
          <w:sz w:val="28"/>
          <w:szCs w:val="28"/>
        </w:rPr>
      </w:pPr>
    </w:p>
    <w:p w:rsidR="00C73F3C" w:rsidRPr="004C2703" w:rsidRDefault="00C73F3C" w:rsidP="00762BCD">
      <w:pPr>
        <w:spacing w:line="360" w:lineRule="auto"/>
        <w:jc w:val="center"/>
        <w:rPr>
          <w:rFonts w:eastAsiaTheme="minorEastAsia"/>
          <w:color w:val="000000" w:themeColor="text1"/>
          <w:sz w:val="28"/>
          <w:szCs w:val="28"/>
        </w:rPr>
      </w:pPr>
      <w:r w:rsidRPr="004C2703">
        <w:rPr>
          <w:rFonts w:eastAsiaTheme="minorEastAsia"/>
          <w:color w:val="000000" w:themeColor="text1"/>
          <w:sz w:val="28"/>
          <w:szCs w:val="28"/>
        </w:rPr>
        <w:lastRenderedPageBreak/>
        <w:t>Заключение</w:t>
      </w:r>
    </w:p>
    <w:p w:rsidR="00762BCD" w:rsidRPr="004C2703" w:rsidRDefault="00762BCD" w:rsidP="00762BCD">
      <w:pPr>
        <w:spacing w:line="360" w:lineRule="auto"/>
        <w:jc w:val="center"/>
        <w:rPr>
          <w:rFonts w:eastAsiaTheme="minorEastAsia"/>
          <w:b/>
          <w:color w:val="000000" w:themeColor="text1"/>
          <w:sz w:val="28"/>
          <w:szCs w:val="28"/>
        </w:rPr>
      </w:pPr>
    </w:p>
    <w:p w:rsidR="006C4FEE" w:rsidRPr="00BB0DA3" w:rsidRDefault="001D45DC" w:rsidP="00BB0DA3">
      <w:pPr>
        <w:spacing w:line="360" w:lineRule="auto"/>
        <w:jc w:val="both"/>
        <w:rPr>
          <w:rFonts w:eastAsiaTheme="minorEastAsia"/>
          <w:color w:val="000000" w:themeColor="text1"/>
          <w:sz w:val="28"/>
          <w:szCs w:val="28"/>
        </w:rPr>
      </w:pPr>
      <w:r w:rsidRPr="004C2703">
        <w:rPr>
          <w:rFonts w:eastAsiaTheme="minorEastAsia"/>
          <w:color w:val="000000" w:themeColor="text1"/>
          <w:sz w:val="28"/>
          <w:szCs w:val="28"/>
        </w:rPr>
        <w:t>В проделанной работе</w:t>
      </w:r>
      <w:r w:rsidR="00C73F3C" w:rsidRPr="004C2703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BC1037" w:rsidRPr="004C2703">
        <w:rPr>
          <w:rFonts w:eastAsiaTheme="minorEastAsia"/>
          <w:color w:val="000000" w:themeColor="text1"/>
          <w:sz w:val="28"/>
          <w:szCs w:val="28"/>
        </w:rPr>
        <w:t xml:space="preserve">целью являлось </w:t>
      </w:r>
      <w:r w:rsidR="004C2703" w:rsidRPr="004C2703">
        <w:rPr>
          <w:rFonts w:eastAsiaTheme="minorEastAsia"/>
          <w:color w:val="000000" w:themeColor="text1"/>
          <w:sz w:val="28"/>
          <w:szCs w:val="28"/>
        </w:rPr>
        <w:t>применение</w:t>
      </w:r>
      <w:r w:rsidR="00DD3088" w:rsidRPr="004C2703">
        <w:rPr>
          <w:rFonts w:eastAsiaTheme="minorEastAsia"/>
          <w:color w:val="000000" w:themeColor="text1"/>
          <w:sz w:val="28"/>
          <w:szCs w:val="28"/>
        </w:rPr>
        <w:t xml:space="preserve"> различных</w:t>
      </w:r>
      <w:r w:rsidR="00C73F3C" w:rsidRPr="004C2703">
        <w:rPr>
          <w:rFonts w:eastAsiaTheme="minorEastAsia"/>
          <w:color w:val="000000" w:themeColor="text1"/>
          <w:sz w:val="28"/>
          <w:szCs w:val="28"/>
        </w:rPr>
        <w:t xml:space="preserve"> метод</w:t>
      </w:r>
      <w:r w:rsidR="00DD3088" w:rsidRPr="004C2703">
        <w:rPr>
          <w:rFonts w:eastAsiaTheme="minorEastAsia"/>
          <w:color w:val="000000" w:themeColor="text1"/>
          <w:sz w:val="28"/>
          <w:szCs w:val="28"/>
        </w:rPr>
        <w:t>ов</w:t>
      </w:r>
      <w:r w:rsidR="00C73F3C" w:rsidRPr="004C2703">
        <w:rPr>
          <w:rFonts w:eastAsiaTheme="minorEastAsia"/>
          <w:color w:val="000000" w:themeColor="text1"/>
          <w:sz w:val="28"/>
          <w:szCs w:val="28"/>
        </w:rPr>
        <w:t xml:space="preserve"> расчета цепи. А именно: </w:t>
      </w:r>
      <w:r w:rsidR="00712C64" w:rsidRPr="004C2703">
        <w:rPr>
          <w:rFonts w:eastAsiaTheme="minorEastAsia"/>
          <w:color w:val="000000" w:themeColor="text1"/>
          <w:sz w:val="28"/>
          <w:szCs w:val="28"/>
        </w:rPr>
        <w:t>м</w:t>
      </w:r>
      <w:r w:rsidR="00C73F3C" w:rsidRPr="004C2703">
        <w:rPr>
          <w:rFonts w:eastAsiaTheme="minorEastAsia"/>
          <w:color w:val="000000" w:themeColor="text1"/>
          <w:sz w:val="28"/>
          <w:szCs w:val="28"/>
        </w:rPr>
        <w:t xml:space="preserve">етод уравнения Кирхгофа, </w:t>
      </w:r>
      <w:r w:rsidR="00712C64" w:rsidRPr="004C2703">
        <w:rPr>
          <w:rFonts w:eastAsiaTheme="minorEastAsia"/>
          <w:color w:val="000000" w:themeColor="text1"/>
          <w:sz w:val="28"/>
          <w:szCs w:val="28"/>
        </w:rPr>
        <w:t>м</w:t>
      </w:r>
      <w:r w:rsidR="00C73F3C" w:rsidRPr="004C2703">
        <w:rPr>
          <w:rFonts w:eastAsiaTheme="minorEastAsia"/>
          <w:color w:val="000000" w:themeColor="text1"/>
          <w:sz w:val="28"/>
          <w:szCs w:val="28"/>
        </w:rPr>
        <w:t xml:space="preserve">етод контурных токов, </w:t>
      </w:r>
      <w:r w:rsidR="00712C64" w:rsidRPr="004C2703">
        <w:rPr>
          <w:rFonts w:eastAsiaTheme="minorEastAsia"/>
          <w:color w:val="000000" w:themeColor="text1"/>
          <w:sz w:val="28"/>
          <w:szCs w:val="28"/>
        </w:rPr>
        <w:t>м</w:t>
      </w:r>
      <w:r w:rsidR="00C73F3C" w:rsidRPr="004C2703">
        <w:rPr>
          <w:rFonts w:eastAsiaTheme="minorEastAsia"/>
          <w:color w:val="000000" w:themeColor="text1"/>
          <w:sz w:val="28"/>
          <w:szCs w:val="28"/>
        </w:rPr>
        <w:t xml:space="preserve">етод узловых потенциалов, </w:t>
      </w:r>
      <w:r w:rsidR="00712C64" w:rsidRPr="004C2703">
        <w:rPr>
          <w:rFonts w:eastAsiaTheme="minorEastAsia"/>
          <w:color w:val="000000" w:themeColor="text1"/>
          <w:sz w:val="28"/>
          <w:szCs w:val="28"/>
        </w:rPr>
        <w:t>м</w:t>
      </w:r>
      <w:r w:rsidR="00C73F3C" w:rsidRPr="004C2703">
        <w:rPr>
          <w:rFonts w:eastAsiaTheme="minorEastAsia"/>
          <w:color w:val="000000" w:themeColor="text1"/>
          <w:sz w:val="28"/>
          <w:szCs w:val="28"/>
        </w:rPr>
        <w:t xml:space="preserve">етод двух узлов, </w:t>
      </w:r>
      <w:r w:rsidR="00712C64" w:rsidRPr="004C2703">
        <w:rPr>
          <w:rFonts w:eastAsiaTheme="minorEastAsia"/>
          <w:color w:val="000000" w:themeColor="text1"/>
          <w:sz w:val="28"/>
          <w:szCs w:val="28"/>
        </w:rPr>
        <w:t>м</w:t>
      </w:r>
      <w:r w:rsidR="00C73F3C" w:rsidRPr="004C2703">
        <w:rPr>
          <w:rFonts w:eastAsiaTheme="minorEastAsia"/>
          <w:color w:val="000000" w:themeColor="text1"/>
          <w:sz w:val="28"/>
          <w:szCs w:val="28"/>
        </w:rPr>
        <w:t xml:space="preserve">етод наложения, метод эквивалентного генератора тока и вычет баланса мощностей. </w:t>
      </w:r>
      <w:r w:rsidR="006C4FEE" w:rsidRPr="004C2703">
        <w:rPr>
          <w:rFonts w:eastAsiaTheme="minorEastAsia"/>
          <w:color w:val="000000" w:themeColor="text1"/>
          <w:sz w:val="28"/>
          <w:szCs w:val="28"/>
        </w:rPr>
        <w:t xml:space="preserve">В процессе выполнения работы, были рассчитаны </w:t>
      </w:r>
      <w:r w:rsidR="004C2703" w:rsidRPr="004C2703">
        <w:rPr>
          <w:rFonts w:eastAsiaTheme="minorEastAsia"/>
          <w:color w:val="000000" w:themeColor="text1"/>
          <w:sz w:val="28"/>
          <w:szCs w:val="28"/>
        </w:rPr>
        <w:t xml:space="preserve">комплексные </w:t>
      </w:r>
      <w:r w:rsidR="006C4FEE" w:rsidRPr="004C2703">
        <w:rPr>
          <w:rFonts w:eastAsiaTheme="minorEastAsia"/>
          <w:color w:val="000000" w:themeColor="text1"/>
          <w:sz w:val="28"/>
          <w:szCs w:val="28"/>
        </w:rPr>
        <w:t xml:space="preserve">токи в электрических цепях, и в каждом методе значения </w:t>
      </w:r>
      <w:r w:rsidR="00BB0DA3">
        <w:rPr>
          <w:rFonts w:eastAsiaTheme="minorEastAsia"/>
          <w:color w:val="000000" w:themeColor="text1"/>
          <w:sz w:val="28"/>
          <w:szCs w:val="28"/>
        </w:rPr>
        <w:t>этих</w:t>
      </w:r>
      <w:r w:rsidR="004C2703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6C4FEE" w:rsidRPr="004C2703">
        <w:rPr>
          <w:rFonts w:eastAsiaTheme="minorEastAsia"/>
          <w:color w:val="000000" w:themeColor="text1"/>
          <w:sz w:val="28"/>
          <w:szCs w:val="28"/>
        </w:rPr>
        <w:t>токов совпали.</w:t>
      </w:r>
      <w:r w:rsidR="00BB0DA3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BB0DA3" w:rsidRPr="00366AE7">
        <w:rPr>
          <w:sz w:val="28"/>
          <w:szCs w:val="28"/>
        </w:rPr>
        <w:t>Был</w:t>
      </w:r>
      <w:r w:rsidR="00BB0DA3">
        <w:rPr>
          <w:sz w:val="28"/>
          <w:szCs w:val="28"/>
        </w:rPr>
        <w:t>и</w:t>
      </w:r>
      <w:r w:rsidR="00BB0DA3" w:rsidRPr="00366AE7">
        <w:rPr>
          <w:sz w:val="28"/>
          <w:szCs w:val="28"/>
        </w:rPr>
        <w:t xml:space="preserve"> построен</w:t>
      </w:r>
      <w:r w:rsidR="00BB0DA3">
        <w:rPr>
          <w:sz w:val="28"/>
          <w:szCs w:val="28"/>
        </w:rPr>
        <w:t>ы</w:t>
      </w:r>
      <w:r w:rsidR="00BB0DA3" w:rsidRPr="00366AE7">
        <w:rPr>
          <w:sz w:val="28"/>
          <w:szCs w:val="28"/>
        </w:rPr>
        <w:t xml:space="preserve"> векторная диаграмма найденных токов</w:t>
      </w:r>
      <w:r w:rsidR="00BB0DA3">
        <w:rPr>
          <w:sz w:val="28"/>
          <w:szCs w:val="28"/>
        </w:rPr>
        <w:t xml:space="preserve"> и</w:t>
      </w:r>
      <w:r w:rsidR="00BB0DA3" w:rsidRPr="00366AE7">
        <w:rPr>
          <w:sz w:val="28"/>
          <w:szCs w:val="28"/>
        </w:rPr>
        <w:t xml:space="preserve"> диаграмма изменения одного из токов во времени.</w:t>
      </w:r>
      <w:r w:rsidR="00BB0DA3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BB0DA3" w:rsidRPr="00366AE7">
        <w:rPr>
          <w:sz w:val="28"/>
          <w:szCs w:val="28"/>
        </w:rPr>
        <w:t xml:space="preserve">Расчёт токов рассмотренными методами оказался во многом </w:t>
      </w:r>
      <w:r w:rsidR="00BB0DA3">
        <w:rPr>
          <w:sz w:val="28"/>
          <w:szCs w:val="28"/>
        </w:rPr>
        <w:t xml:space="preserve">идентичен </w:t>
      </w:r>
      <w:r w:rsidR="00BB0DA3" w:rsidRPr="00366AE7">
        <w:rPr>
          <w:sz w:val="28"/>
          <w:szCs w:val="28"/>
        </w:rPr>
        <w:t>с расчётом токов при работе с действительными числами. Баланс мощностей</w:t>
      </w:r>
      <w:r w:rsidR="00BB0DA3">
        <w:rPr>
          <w:sz w:val="28"/>
          <w:szCs w:val="28"/>
        </w:rPr>
        <w:t xml:space="preserve"> действительных и мнимых частей сошелся с точностью</w:t>
      </w:r>
      <w:r w:rsidR="00BB0DA3" w:rsidRPr="00366AE7">
        <w:rPr>
          <w:sz w:val="28"/>
          <w:szCs w:val="28"/>
        </w:rPr>
        <w:t xml:space="preserve"> 0.000</w:t>
      </w:r>
      <w:r w:rsidR="00BB0DA3">
        <w:rPr>
          <w:sz w:val="28"/>
          <w:szCs w:val="28"/>
        </w:rPr>
        <w:t>01</w:t>
      </w:r>
      <w:r w:rsidR="00BB0DA3" w:rsidRPr="00366AE7">
        <w:rPr>
          <w:sz w:val="28"/>
          <w:szCs w:val="28"/>
        </w:rPr>
        <w:t>%.</w:t>
      </w: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F51500" w:rsidRPr="00031CDC" w:rsidRDefault="00F51500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031CDC" w:rsidRDefault="006C4FEE" w:rsidP="00C73F3C">
      <w:pPr>
        <w:spacing w:line="360" w:lineRule="auto"/>
        <w:rPr>
          <w:rFonts w:eastAsiaTheme="minorEastAsia"/>
          <w:color w:val="FF0000"/>
          <w:sz w:val="28"/>
          <w:szCs w:val="28"/>
        </w:rPr>
      </w:pPr>
    </w:p>
    <w:p w:rsidR="006C4FEE" w:rsidRPr="004C2703" w:rsidRDefault="006C4FEE" w:rsidP="006C4FEE">
      <w:pPr>
        <w:spacing w:line="360" w:lineRule="auto"/>
        <w:jc w:val="center"/>
        <w:rPr>
          <w:color w:val="000000" w:themeColor="text1"/>
          <w:sz w:val="28"/>
          <w:szCs w:val="28"/>
        </w:rPr>
      </w:pPr>
      <w:r w:rsidRPr="004C2703">
        <w:rPr>
          <w:color w:val="000000" w:themeColor="text1"/>
          <w:sz w:val="28"/>
          <w:szCs w:val="28"/>
        </w:rPr>
        <w:lastRenderedPageBreak/>
        <w:t>Список использованных источников</w:t>
      </w:r>
    </w:p>
    <w:p w:rsidR="004C2703" w:rsidRDefault="004C2703" w:rsidP="004C2703">
      <w:pPr>
        <w:pStyle w:val="a7"/>
        <w:numPr>
          <w:ilvl w:val="0"/>
          <w:numId w:val="8"/>
        </w:numPr>
        <w:spacing w:line="360" w:lineRule="auto"/>
        <w:rPr>
          <w:sz w:val="28"/>
          <w:szCs w:val="28"/>
        </w:rPr>
      </w:pPr>
      <w:bookmarkStart w:id="1" w:name="_GoBack"/>
      <w:bookmarkEnd w:id="1"/>
      <w:proofErr w:type="spellStart"/>
      <w:r w:rsidRPr="00540A39">
        <w:rPr>
          <w:sz w:val="28"/>
          <w:szCs w:val="28"/>
        </w:rPr>
        <w:t>Фриск</w:t>
      </w:r>
      <w:proofErr w:type="spellEnd"/>
      <w:r w:rsidRPr="00540A39">
        <w:rPr>
          <w:sz w:val="28"/>
          <w:szCs w:val="28"/>
        </w:rPr>
        <w:t xml:space="preserve"> В.В. Основы теории цепей. Учебное пособие. –М.: ИП </w:t>
      </w:r>
      <w:proofErr w:type="spellStart"/>
      <w:r w:rsidRPr="00540A39">
        <w:rPr>
          <w:sz w:val="28"/>
          <w:szCs w:val="28"/>
        </w:rPr>
        <w:t>РадиоСофт</w:t>
      </w:r>
      <w:proofErr w:type="spellEnd"/>
      <w:r w:rsidRPr="00540A3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2002 </w:t>
      </w:r>
      <w:r w:rsidRPr="00E251C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40A39">
        <w:rPr>
          <w:sz w:val="28"/>
          <w:szCs w:val="28"/>
        </w:rPr>
        <w:t>288с.</w:t>
      </w:r>
    </w:p>
    <w:p w:rsidR="004C2703" w:rsidRDefault="004C2703" w:rsidP="004C2703">
      <w:pPr>
        <w:pStyle w:val="a7"/>
        <w:numPr>
          <w:ilvl w:val="0"/>
          <w:numId w:val="8"/>
        </w:numPr>
        <w:spacing w:line="360" w:lineRule="auto"/>
        <w:rPr>
          <w:sz w:val="28"/>
          <w:szCs w:val="28"/>
        </w:rPr>
      </w:pPr>
      <w:proofErr w:type="spellStart"/>
      <w:r w:rsidRPr="008019A5">
        <w:rPr>
          <w:sz w:val="28"/>
          <w:szCs w:val="28"/>
        </w:rPr>
        <w:t>Фриск</w:t>
      </w:r>
      <w:proofErr w:type="spellEnd"/>
      <w:r w:rsidRPr="008019A5">
        <w:rPr>
          <w:sz w:val="28"/>
          <w:szCs w:val="28"/>
        </w:rPr>
        <w:t xml:space="preserve"> В.В. Основы теории цепей. Сборник задач с </w:t>
      </w:r>
      <w:r>
        <w:rPr>
          <w:sz w:val="28"/>
          <w:szCs w:val="28"/>
        </w:rPr>
        <w:t>примерами применения</w:t>
      </w:r>
      <w:r w:rsidRPr="008019A5">
        <w:rPr>
          <w:sz w:val="28"/>
          <w:szCs w:val="28"/>
        </w:rPr>
        <w:t xml:space="preserve"> персонального компьютера.  –</w:t>
      </w:r>
      <w:proofErr w:type="spellStart"/>
      <w:r w:rsidRPr="008019A5">
        <w:rPr>
          <w:sz w:val="28"/>
          <w:szCs w:val="28"/>
        </w:rPr>
        <w:t>М.:СОЛОН-Пресс</w:t>
      </w:r>
      <w:proofErr w:type="spellEnd"/>
      <w:r w:rsidRPr="008019A5">
        <w:rPr>
          <w:sz w:val="28"/>
          <w:szCs w:val="28"/>
        </w:rPr>
        <w:t xml:space="preserve">, 2003. </w:t>
      </w:r>
      <w:r w:rsidRPr="00E251C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019A5">
        <w:rPr>
          <w:sz w:val="28"/>
          <w:szCs w:val="28"/>
        </w:rPr>
        <w:t>192 с.</w:t>
      </w:r>
    </w:p>
    <w:p w:rsidR="004C2703" w:rsidRPr="00540A39" w:rsidRDefault="004C2703" w:rsidP="004C2703">
      <w:pPr>
        <w:pStyle w:val="a7"/>
        <w:numPr>
          <w:ilvl w:val="0"/>
          <w:numId w:val="8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Фриск</w:t>
      </w:r>
      <w:proofErr w:type="spellEnd"/>
      <w:r>
        <w:rPr>
          <w:sz w:val="28"/>
          <w:szCs w:val="28"/>
        </w:rPr>
        <w:t xml:space="preserve"> В. В. Основы теории цепей. Расчеты и моделирование с помощью  пакета компьютерной математики </w:t>
      </w:r>
      <w:proofErr w:type="spellStart"/>
      <w:r>
        <w:rPr>
          <w:sz w:val="28"/>
          <w:szCs w:val="28"/>
          <w:lang w:val="en-US"/>
        </w:rPr>
        <w:t>Mathcad</w:t>
      </w:r>
      <w:proofErr w:type="spellEnd"/>
      <w:r>
        <w:rPr>
          <w:sz w:val="28"/>
          <w:szCs w:val="28"/>
        </w:rPr>
        <w:t>. – М.:СОЛОН – Пресс, 2006. – 88 с.: ил. – (Серия «Библиотека студента»)</w:t>
      </w:r>
    </w:p>
    <w:p w:rsidR="004C2703" w:rsidRPr="0072209A" w:rsidRDefault="004C2703" w:rsidP="004C2703">
      <w:pPr>
        <w:pStyle w:val="Default"/>
        <w:numPr>
          <w:ilvl w:val="0"/>
          <w:numId w:val="8"/>
        </w:numPr>
        <w:spacing w:line="360" w:lineRule="auto"/>
        <w:rPr>
          <w:sz w:val="28"/>
          <w:szCs w:val="28"/>
        </w:rPr>
      </w:pPr>
      <w:proofErr w:type="spellStart"/>
      <w:r w:rsidRPr="00E251C6">
        <w:rPr>
          <w:sz w:val="28"/>
          <w:szCs w:val="28"/>
        </w:rPr>
        <w:t>Шебес</w:t>
      </w:r>
      <w:proofErr w:type="spellEnd"/>
      <w:r w:rsidRPr="00E251C6">
        <w:rPr>
          <w:sz w:val="28"/>
          <w:szCs w:val="28"/>
        </w:rPr>
        <w:t xml:space="preserve"> М.Р., </w:t>
      </w:r>
      <w:proofErr w:type="spellStart"/>
      <w:r w:rsidRPr="00E251C6">
        <w:rPr>
          <w:sz w:val="28"/>
          <w:szCs w:val="28"/>
        </w:rPr>
        <w:t>Каблукова</w:t>
      </w:r>
      <w:proofErr w:type="spellEnd"/>
      <w:r w:rsidRPr="00E251C6">
        <w:rPr>
          <w:sz w:val="28"/>
          <w:szCs w:val="28"/>
        </w:rPr>
        <w:t xml:space="preserve"> М.В. Задачник по теории линейных электрических цепей. – М.: Высшая школа, 1990. – 5</w:t>
      </w:r>
      <w:r>
        <w:rPr>
          <w:sz w:val="28"/>
          <w:szCs w:val="28"/>
        </w:rPr>
        <w:t>44</w:t>
      </w:r>
      <w:r w:rsidRPr="00E251C6">
        <w:rPr>
          <w:sz w:val="28"/>
          <w:szCs w:val="28"/>
        </w:rPr>
        <w:t xml:space="preserve"> с. </w:t>
      </w:r>
    </w:p>
    <w:p w:rsidR="004C2703" w:rsidRPr="002F0CEC" w:rsidRDefault="004C2703" w:rsidP="004C2703">
      <w:pPr>
        <w:pStyle w:val="a7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Бакалов В.П., </w:t>
      </w:r>
      <w:proofErr w:type="spellStart"/>
      <w:r>
        <w:rPr>
          <w:sz w:val="28"/>
          <w:szCs w:val="28"/>
        </w:rPr>
        <w:t>Дмитриков</w:t>
      </w:r>
      <w:proofErr w:type="spellEnd"/>
      <w:r>
        <w:rPr>
          <w:sz w:val="28"/>
          <w:szCs w:val="28"/>
        </w:rPr>
        <w:t xml:space="preserve"> В.Ф., </w:t>
      </w:r>
      <w:proofErr w:type="spellStart"/>
      <w:r>
        <w:rPr>
          <w:sz w:val="28"/>
          <w:szCs w:val="28"/>
        </w:rPr>
        <w:t>Крук</w:t>
      </w:r>
      <w:proofErr w:type="spellEnd"/>
      <w:r>
        <w:rPr>
          <w:sz w:val="28"/>
          <w:szCs w:val="28"/>
        </w:rPr>
        <w:t xml:space="preserve"> Б.И. Основы теории цепей. </w:t>
      </w:r>
      <w:r w:rsidRPr="00540A39">
        <w:rPr>
          <w:sz w:val="28"/>
          <w:szCs w:val="28"/>
        </w:rPr>
        <w:t xml:space="preserve">–М.: </w:t>
      </w:r>
      <w:r>
        <w:rPr>
          <w:sz w:val="28"/>
          <w:szCs w:val="28"/>
        </w:rPr>
        <w:t>Радио и связь</w:t>
      </w:r>
      <w:r w:rsidRPr="00540A3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2003 </w:t>
      </w:r>
      <w:r w:rsidRPr="00E251C6">
        <w:rPr>
          <w:sz w:val="28"/>
          <w:szCs w:val="28"/>
        </w:rPr>
        <w:t>–</w:t>
      </w:r>
      <w:r>
        <w:rPr>
          <w:sz w:val="28"/>
          <w:szCs w:val="28"/>
        </w:rPr>
        <w:t xml:space="preserve"> 592</w:t>
      </w:r>
      <w:r w:rsidRPr="00540A39">
        <w:rPr>
          <w:sz w:val="28"/>
          <w:szCs w:val="28"/>
        </w:rPr>
        <w:t>с.</w:t>
      </w:r>
    </w:p>
    <w:p w:rsidR="004C2703" w:rsidRPr="004C2703" w:rsidRDefault="004C2703" w:rsidP="004C2703">
      <w:pPr>
        <w:pStyle w:val="a7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540A39">
        <w:rPr>
          <w:color w:val="000000"/>
          <w:sz w:val="28"/>
          <w:szCs w:val="28"/>
          <w:shd w:val="clear" w:color="auto" w:fill="FFFFFF"/>
        </w:rPr>
        <w:t>http://frisk.newmail.ru</w:t>
      </w:r>
    </w:p>
    <w:p w:rsidR="004C2703" w:rsidRPr="00540A39" w:rsidRDefault="004C2703" w:rsidP="004C2703">
      <w:pPr>
        <w:pStyle w:val="a7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100A61">
        <w:rPr>
          <w:sz w:val="28"/>
          <w:szCs w:val="28"/>
        </w:rPr>
        <w:t>http://fmccgroup.ru/</w:t>
      </w:r>
    </w:p>
    <w:p w:rsidR="004C2703" w:rsidRPr="00540A39" w:rsidRDefault="004C2703" w:rsidP="004C2703">
      <w:pPr>
        <w:pStyle w:val="a7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540A39">
        <w:rPr>
          <w:rFonts w:eastAsiaTheme="minorEastAsia"/>
          <w:sz w:val="28"/>
          <w:szCs w:val="28"/>
          <w:lang w:val="en-GB"/>
        </w:rPr>
        <w:t>http</w:t>
      </w:r>
      <w:r w:rsidRPr="00540A39">
        <w:rPr>
          <w:rFonts w:eastAsiaTheme="minorEastAsia"/>
          <w:sz w:val="28"/>
          <w:szCs w:val="28"/>
        </w:rPr>
        <w:t>://</w:t>
      </w:r>
      <w:r w:rsidRPr="00540A39">
        <w:rPr>
          <w:rFonts w:eastAsiaTheme="minorEastAsia"/>
          <w:sz w:val="28"/>
          <w:szCs w:val="28"/>
          <w:lang w:val="en-GB"/>
        </w:rPr>
        <w:t>www</w:t>
      </w:r>
      <w:r w:rsidRPr="00540A39">
        <w:rPr>
          <w:rFonts w:eastAsiaTheme="minorEastAsia"/>
          <w:sz w:val="28"/>
          <w:szCs w:val="28"/>
        </w:rPr>
        <w:t>.</w:t>
      </w:r>
      <w:r w:rsidRPr="00540A39">
        <w:rPr>
          <w:rFonts w:eastAsiaTheme="minorEastAsia"/>
          <w:sz w:val="28"/>
          <w:szCs w:val="28"/>
          <w:lang w:val="en-GB"/>
        </w:rPr>
        <w:t>zip</w:t>
      </w:r>
      <w:r w:rsidRPr="00540A39">
        <w:rPr>
          <w:rFonts w:eastAsiaTheme="minorEastAsia"/>
          <w:sz w:val="28"/>
          <w:szCs w:val="28"/>
        </w:rPr>
        <w:t>-2002.</w:t>
      </w:r>
      <w:proofErr w:type="spellStart"/>
      <w:r w:rsidRPr="00540A39">
        <w:rPr>
          <w:rFonts w:eastAsiaTheme="minorEastAsia"/>
          <w:sz w:val="28"/>
          <w:szCs w:val="28"/>
          <w:lang w:val="en-GB"/>
        </w:rPr>
        <w:t>ru</w:t>
      </w:r>
      <w:proofErr w:type="spellEnd"/>
      <w:r w:rsidRPr="00540A39">
        <w:rPr>
          <w:rFonts w:eastAsiaTheme="minorEastAsia"/>
          <w:sz w:val="28"/>
          <w:szCs w:val="28"/>
        </w:rPr>
        <w:t>/?</w:t>
      </w:r>
      <w:r w:rsidRPr="00540A39">
        <w:rPr>
          <w:rFonts w:eastAsiaTheme="minorEastAsia"/>
          <w:sz w:val="28"/>
          <w:szCs w:val="28"/>
          <w:lang w:val="en-GB"/>
        </w:rPr>
        <w:t>z</w:t>
      </w:r>
      <w:r w:rsidRPr="00540A39">
        <w:rPr>
          <w:rFonts w:eastAsiaTheme="minorEastAsia"/>
          <w:sz w:val="28"/>
          <w:szCs w:val="28"/>
        </w:rPr>
        <w:t>=268/</w:t>
      </w:r>
    </w:p>
    <w:p w:rsidR="004C2703" w:rsidRPr="00540A39" w:rsidRDefault="004C2703" w:rsidP="004C2703">
      <w:pPr>
        <w:pStyle w:val="a7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540A39">
        <w:rPr>
          <w:sz w:val="28"/>
          <w:szCs w:val="28"/>
        </w:rPr>
        <w:t>ГОСТ 7.32-2001. Отчет о научно-исследовательской работе.</w:t>
      </w:r>
    </w:p>
    <w:p w:rsidR="009978D0" w:rsidRPr="00031CDC" w:rsidRDefault="009978D0" w:rsidP="004C2703">
      <w:pPr>
        <w:pStyle w:val="a7"/>
        <w:spacing w:line="360" w:lineRule="auto"/>
        <w:ind w:left="360"/>
        <w:rPr>
          <w:color w:val="FF0000"/>
          <w:szCs w:val="28"/>
        </w:rPr>
      </w:pPr>
    </w:p>
    <w:sectPr w:rsidR="009978D0" w:rsidRPr="00031CDC" w:rsidSect="005D74C5">
      <w:footerReference w:type="default" r:id="rId8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3AF" w:rsidRDefault="000573AF" w:rsidP="005D74C5">
      <w:r>
        <w:separator/>
      </w:r>
    </w:p>
  </w:endnote>
  <w:endnote w:type="continuationSeparator" w:id="0">
    <w:p w:rsidR="000573AF" w:rsidRDefault="000573AF" w:rsidP="005D7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7DE" w:rsidRDefault="00835ED9">
    <w:pPr>
      <w:pStyle w:val="a5"/>
      <w:jc w:val="center"/>
    </w:pPr>
    <w:fldSimple w:instr="PAGE   \* MERGEFORMAT">
      <w:r w:rsidR="00C72DD9">
        <w:rPr>
          <w:noProof/>
        </w:rPr>
        <w:t>9</w:t>
      </w:r>
    </w:fldSimple>
  </w:p>
  <w:p w:rsidR="00D957DE" w:rsidRDefault="00D957D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3AF" w:rsidRDefault="000573AF" w:rsidP="005D74C5">
      <w:r>
        <w:separator/>
      </w:r>
    </w:p>
  </w:footnote>
  <w:footnote w:type="continuationSeparator" w:id="0">
    <w:p w:rsidR="000573AF" w:rsidRDefault="000573AF" w:rsidP="005D74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A24"/>
    <w:multiLevelType w:val="hybridMultilevel"/>
    <w:tmpl w:val="D1B4A3BA"/>
    <w:lvl w:ilvl="0" w:tplc="C9008E7E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1B2920"/>
    <w:multiLevelType w:val="multilevel"/>
    <w:tmpl w:val="F10E45D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00" w:hanging="2160"/>
      </w:pPr>
      <w:rPr>
        <w:rFonts w:hint="default"/>
      </w:rPr>
    </w:lvl>
  </w:abstractNum>
  <w:abstractNum w:abstractNumId="2">
    <w:nsid w:val="44FA6F82"/>
    <w:multiLevelType w:val="hybridMultilevel"/>
    <w:tmpl w:val="C6321A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F36ED"/>
    <w:multiLevelType w:val="hybridMultilevel"/>
    <w:tmpl w:val="02609800"/>
    <w:lvl w:ilvl="0" w:tplc="F1A61DE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84C2CD5"/>
    <w:multiLevelType w:val="hybridMultilevel"/>
    <w:tmpl w:val="173817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287A6F"/>
    <w:multiLevelType w:val="multilevel"/>
    <w:tmpl w:val="A56E04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2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00" w:hanging="2160"/>
      </w:pPr>
      <w:rPr>
        <w:rFonts w:hint="default"/>
      </w:rPr>
    </w:lvl>
  </w:abstractNum>
  <w:abstractNum w:abstractNumId="6">
    <w:nsid w:val="62122564"/>
    <w:multiLevelType w:val="hybridMultilevel"/>
    <w:tmpl w:val="34786E40"/>
    <w:lvl w:ilvl="0" w:tplc="5AD28E0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9C20FAC"/>
    <w:multiLevelType w:val="hybridMultilevel"/>
    <w:tmpl w:val="1890BD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2789B"/>
    <w:multiLevelType w:val="multilevel"/>
    <w:tmpl w:val="9D5C4F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2505"/>
    <w:rsid w:val="0000201D"/>
    <w:rsid w:val="000066E1"/>
    <w:rsid w:val="00014AEE"/>
    <w:rsid w:val="00027DE8"/>
    <w:rsid w:val="0003018C"/>
    <w:rsid w:val="00031CDC"/>
    <w:rsid w:val="00032527"/>
    <w:rsid w:val="000325DB"/>
    <w:rsid w:val="000573AF"/>
    <w:rsid w:val="00066BBF"/>
    <w:rsid w:val="00071621"/>
    <w:rsid w:val="00074ADC"/>
    <w:rsid w:val="00076FA7"/>
    <w:rsid w:val="000968FD"/>
    <w:rsid w:val="000B0FF4"/>
    <w:rsid w:val="000C40B7"/>
    <w:rsid w:val="000C458A"/>
    <w:rsid w:val="000C7EEF"/>
    <w:rsid w:val="000D52B3"/>
    <w:rsid w:val="000D7BBC"/>
    <w:rsid w:val="000F2098"/>
    <w:rsid w:val="00116056"/>
    <w:rsid w:val="00121D1A"/>
    <w:rsid w:val="00127E5F"/>
    <w:rsid w:val="00130099"/>
    <w:rsid w:val="001333F5"/>
    <w:rsid w:val="001409CD"/>
    <w:rsid w:val="00141F46"/>
    <w:rsid w:val="00147ADE"/>
    <w:rsid w:val="00150C1D"/>
    <w:rsid w:val="00152B21"/>
    <w:rsid w:val="001568F3"/>
    <w:rsid w:val="00160886"/>
    <w:rsid w:val="0016416C"/>
    <w:rsid w:val="00171403"/>
    <w:rsid w:val="0018478A"/>
    <w:rsid w:val="00187979"/>
    <w:rsid w:val="00190458"/>
    <w:rsid w:val="00191D4D"/>
    <w:rsid w:val="001A5CBF"/>
    <w:rsid w:val="001C2E97"/>
    <w:rsid w:val="001D0AA5"/>
    <w:rsid w:val="001D45DC"/>
    <w:rsid w:val="001D4EDD"/>
    <w:rsid w:val="001D5034"/>
    <w:rsid w:val="001F6541"/>
    <w:rsid w:val="002032BF"/>
    <w:rsid w:val="00207999"/>
    <w:rsid w:val="0021021A"/>
    <w:rsid w:val="0021189B"/>
    <w:rsid w:val="00222631"/>
    <w:rsid w:val="00232755"/>
    <w:rsid w:val="00233C44"/>
    <w:rsid w:val="00240ECC"/>
    <w:rsid w:val="00246D8B"/>
    <w:rsid w:val="002545E0"/>
    <w:rsid w:val="0025592F"/>
    <w:rsid w:val="00256EA2"/>
    <w:rsid w:val="00270E37"/>
    <w:rsid w:val="00282C6A"/>
    <w:rsid w:val="002A31D1"/>
    <w:rsid w:val="002A60F1"/>
    <w:rsid w:val="002A74BE"/>
    <w:rsid w:val="002C12D2"/>
    <w:rsid w:val="002D31F7"/>
    <w:rsid w:val="002D5FD3"/>
    <w:rsid w:val="002F25C1"/>
    <w:rsid w:val="002F4220"/>
    <w:rsid w:val="00312E5E"/>
    <w:rsid w:val="00313770"/>
    <w:rsid w:val="0031609E"/>
    <w:rsid w:val="00320FF0"/>
    <w:rsid w:val="0033615B"/>
    <w:rsid w:val="003368CE"/>
    <w:rsid w:val="00337F8C"/>
    <w:rsid w:val="00340055"/>
    <w:rsid w:val="00341E2E"/>
    <w:rsid w:val="00356124"/>
    <w:rsid w:val="00356BE4"/>
    <w:rsid w:val="003655CF"/>
    <w:rsid w:val="003704B8"/>
    <w:rsid w:val="00377E44"/>
    <w:rsid w:val="003A2EE4"/>
    <w:rsid w:val="003B7BBA"/>
    <w:rsid w:val="003B7F4F"/>
    <w:rsid w:val="003D469A"/>
    <w:rsid w:val="003F2317"/>
    <w:rsid w:val="003F4D9E"/>
    <w:rsid w:val="00403ECD"/>
    <w:rsid w:val="00407AEF"/>
    <w:rsid w:val="0041527B"/>
    <w:rsid w:val="00421D7B"/>
    <w:rsid w:val="00427CC3"/>
    <w:rsid w:val="00430157"/>
    <w:rsid w:val="00441069"/>
    <w:rsid w:val="00443B71"/>
    <w:rsid w:val="00450F39"/>
    <w:rsid w:val="004516A7"/>
    <w:rsid w:val="004536C3"/>
    <w:rsid w:val="00456F29"/>
    <w:rsid w:val="00465156"/>
    <w:rsid w:val="00471F4E"/>
    <w:rsid w:val="00483E14"/>
    <w:rsid w:val="00494CEA"/>
    <w:rsid w:val="0049576A"/>
    <w:rsid w:val="004A69BE"/>
    <w:rsid w:val="004A7BEC"/>
    <w:rsid w:val="004C2703"/>
    <w:rsid w:val="004C3A43"/>
    <w:rsid w:val="004E21C7"/>
    <w:rsid w:val="004E3782"/>
    <w:rsid w:val="004E4EE2"/>
    <w:rsid w:val="004E6002"/>
    <w:rsid w:val="004F39E0"/>
    <w:rsid w:val="00501ECA"/>
    <w:rsid w:val="0051371D"/>
    <w:rsid w:val="00514363"/>
    <w:rsid w:val="0052239E"/>
    <w:rsid w:val="0052274B"/>
    <w:rsid w:val="00526F81"/>
    <w:rsid w:val="00532070"/>
    <w:rsid w:val="0053244A"/>
    <w:rsid w:val="00554325"/>
    <w:rsid w:val="005561F9"/>
    <w:rsid w:val="00556DC2"/>
    <w:rsid w:val="005777DB"/>
    <w:rsid w:val="005907EB"/>
    <w:rsid w:val="005969C4"/>
    <w:rsid w:val="005B01C3"/>
    <w:rsid w:val="005B6974"/>
    <w:rsid w:val="005D40E0"/>
    <w:rsid w:val="005D5E04"/>
    <w:rsid w:val="005D74C5"/>
    <w:rsid w:val="005E13F2"/>
    <w:rsid w:val="005E18EB"/>
    <w:rsid w:val="005E6E30"/>
    <w:rsid w:val="005E7237"/>
    <w:rsid w:val="005F711E"/>
    <w:rsid w:val="00610B08"/>
    <w:rsid w:val="006177AE"/>
    <w:rsid w:val="00621C1C"/>
    <w:rsid w:val="00624AF4"/>
    <w:rsid w:val="00655A56"/>
    <w:rsid w:val="00657682"/>
    <w:rsid w:val="00662547"/>
    <w:rsid w:val="006702AC"/>
    <w:rsid w:val="00674CBD"/>
    <w:rsid w:val="00680BCF"/>
    <w:rsid w:val="006859D6"/>
    <w:rsid w:val="00686988"/>
    <w:rsid w:val="0068782F"/>
    <w:rsid w:val="006976A0"/>
    <w:rsid w:val="006B525D"/>
    <w:rsid w:val="006B6447"/>
    <w:rsid w:val="006B6AC5"/>
    <w:rsid w:val="006B6FCB"/>
    <w:rsid w:val="006C221E"/>
    <w:rsid w:val="006C4FEE"/>
    <w:rsid w:val="006C6561"/>
    <w:rsid w:val="006D2C73"/>
    <w:rsid w:val="006D2EB1"/>
    <w:rsid w:val="006D4FB9"/>
    <w:rsid w:val="006E5FE9"/>
    <w:rsid w:val="006F5EA0"/>
    <w:rsid w:val="0070518B"/>
    <w:rsid w:val="00705C8B"/>
    <w:rsid w:val="0071041B"/>
    <w:rsid w:val="00712C64"/>
    <w:rsid w:val="007262D9"/>
    <w:rsid w:val="00736B43"/>
    <w:rsid w:val="00737DE3"/>
    <w:rsid w:val="00740962"/>
    <w:rsid w:val="00762BCD"/>
    <w:rsid w:val="00780484"/>
    <w:rsid w:val="00783302"/>
    <w:rsid w:val="00785A71"/>
    <w:rsid w:val="007A4DB0"/>
    <w:rsid w:val="007B4965"/>
    <w:rsid w:val="007B69E4"/>
    <w:rsid w:val="007F3A8A"/>
    <w:rsid w:val="007F577D"/>
    <w:rsid w:val="007F70F1"/>
    <w:rsid w:val="008012CE"/>
    <w:rsid w:val="00813B54"/>
    <w:rsid w:val="008167A2"/>
    <w:rsid w:val="00823716"/>
    <w:rsid w:val="00823946"/>
    <w:rsid w:val="0082451A"/>
    <w:rsid w:val="00835ED9"/>
    <w:rsid w:val="00843FD7"/>
    <w:rsid w:val="0085447F"/>
    <w:rsid w:val="00855E99"/>
    <w:rsid w:val="008578C2"/>
    <w:rsid w:val="00864FF3"/>
    <w:rsid w:val="00875A04"/>
    <w:rsid w:val="008805A0"/>
    <w:rsid w:val="0088524F"/>
    <w:rsid w:val="008936F1"/>
    <w:rsid w:val="0089544A"/>
    <w:rsid w:val="0089699B"/>
    <w:rsid w:val="008C0F78"/>
    <w:rsid w:val="008D2699"/>
    <w:rsid w:val="008D4964"/>
    <w:rsid w:val="008E064B"/>
    <w:rsid w:val="008F3F9D"/>
    <w:rsid w:val="008F60D2"/>
    <w:rsid w:val="008F7368"/>
    <w:rsid w:val="00901DD2"/>
    <w:rsid w:val="00901E20"/>
    <w:rsid w:val="0090607C"/>
    <w:rsid w:val="009134BF"/>
    <w:rsid w:val="00914B3E"/>
    <w:rsid w:val="00920BDE"/>
    <w:rsid w:val="00921980"/>
    <w:rsid w:val="009228F4"/>
    <w:rsid w:val="00925AC4"/>
    <w:rsid w:val="00925C53"/>
    <w:rsid w:val="00927844"/>
    <w:rsid w:val="00927EB2"/>
    <w:rsid w:val="009322DB"/>
    <w:rsid w:val="00936C69"/>
    <w:rsid w:val="00936CEB"/>
    <w:rsid w:val="00941468"/>
    <w:rsid w:val="00946B2E"/>
    <w:rsid w:val="00947878"/>
    <w:rsid w:val="009560C2"/>
    <w:rsid w:val="009606C9"/>
    <w:rsid w:val="00960EEC"/>
    <w:rsid w:val="009649ED"/>
    <w:rsid w:val="00977993"/>
    <w:rsid w:val="00991E1C"/>
    <w:rsid w:val="009921B5"/>
    <w:rsid w:val="0099405F"/>
    <w:rsid w:val="00994F5F"/>
    <w:rsid w:val="00997295"/>
    <w:rsid w:val="009978D0"/>
    <w:rsid w:val="009A215E"/>
    <w:rsid w:val="009A249C"/>
    <w:rsid w:val="009C242D"/>
    <w:rsid w:val="009C3DFE"/>
    <w:rsid w:val="009C4B46"/>
    <w:rsid w:val="009E2E4C"/>
    <w:rsid w:val="009E6B4D"/>
    <w:rsid w:val="009F4B79"/>
    <w:rsid w:val="009F7BBB"/>
    <w:rsid w:val="00A07947"/>
    <w:rsid w:val="00A13E5A"/>
    <w:rsid w:val="00A21C79"/>
    <w:rsid w:val="00A37BC6"/>
    <w:rsid w:val="00A46159"/>
    <w:rsid w:val="00A51874"/>
    <w:rsid w:val="00A537BF"/>
    <w:rsid w:val="00A56734"/>
    <w:rsid w:val="00A60197"/>
    <w:rsid w:val="00A606B9"/>
    <w:rsid w:val="00A72D18"/>
    <w:rsid w:val="00A7794D"/>
    <w:rsid w:val="00A80BF8"/>
    <w:rsid w:val="00A94840"/>
    <w:rsid w:val="00AA603D"/>
    <w:rsid w:val="00AA6DC0"/>
    <w:rsid w:val="00AB3F68"/>
    <w:rsid w:val="00AB4D2F"/>
    <w:rsid w:val="00AB5A51"/>
    <w:rsid w:val="00AC4E6D"/>
    <w:rsid w:val="00AC4F26"/>
    <w:rsid w:val="00AC61B7"/>
    <w:rsid w:val="00AC790B"/>
    <w:rsid w:val="00AD2295"/>
    <w:rsid w:val="00AD29F9"/>
    <w:rsid w:val="00AD2B2B"/>
    <w:rsid w:val="00AD5233"/>
    <w:rsid w:val="00AD6087"/>
    <w:rsid w:val="00AE3AB8"/>
    <w:rsid w:val="00B01E39"/>
    <w:rsid w:val="00B12C7C"/>
    <w:rsid w:val="00B12CB9"/>
    <w:rsid w:val="00B15AFD"/>
    <w:rsid w:val="00B24561"/>
    <w:rsid w:val="00B45EBC"/>
    <w:rsid w:val="00B6384B"/>
    <w:rsid w:val="00B63ECC"/>
    <w:rsid w:val="00B65DE3"/>
    <w:rsid w:val="00B7383F"/>
    <w:rsid w:val="00B74B31"/>
    <w:rsid w:val="00B832EF"/>
    <w:rsid w:val="00BB0DA3"/>
    <w:rsid w:val="00BB2645"/>
    <w:rsid w:val="00BB3683"/>
    <w:rsid w:val="00BC1037"/>
    <w:rsid w:val="00BC1183"/>
    <w:rsid w:val="00BC3B8E"/>
    <w:rsid w:val="00BD2123"/>
    <w:rsid w:val="00BE1A65"/>
    <w:rsid w:val="00BE1CE8"/>
    <w:rsid w:val="00BE49DC"/>
    <w:rsid w:val="00C1059D"/>
    <w:rsid w:val="00C14C7C"/>
    <w:rsid w:val="00C1625A"/>
    <w:rsid w:val="00C20A54"/>
    <w:rsid w:val="00C247FA"/>
    <w:rsid w:val="00C24C86"/>
    <w:rsid w:val="00C25B3F"/>
    <w:rsid w:val="00C35BDD"/>
    <w:rsid w:val="00C3769E"/>
    <w:rsid w:val="00C412A1"/>
    <w:rsid w:val="00C43E91"/>
    <w:rsid w:val="00C4688E"/>
    <w:rsid w:val="00C52978"/>
    <w:rsid w:val="00C60A69"/>
    <w:rsid w:val="00C71E35"/>
    <w:rsid w:val="00C72DD9"/>
    <w:rsid w:val="00C73F3C"/>
    <w:rsid w:val="00C9615A"/>
    <w:rsid w:val="00C96ABE"/>
    <w:rsid w:val="00CA7D45"/>
    <w:rsid w:val="00CB1BCA"/>
    <w:rsid w:val="00CD47D1"/>
    <w:rsid w:val="00CE1094"/>
    <w:rsid w:val="00D05712"/>
    <w:rsid w:val="00D11932"/>
    <w:rsid w:val="00D145F4"/>
    <w:rsid w:val="00D337F8"/>
    <w:rsid w:val="00D40189"/>
    <w:rsid w:val="00D56D01"/>
    <w:rsid w:val="00D64256"/>
    <w:rsid w:val="00D76472"/>
    <w:rsid w:val="00D8125B"/>
    <w:rsid w:val="00D957DE"/>
    <w:rsid w:val="00D958E1"/>
    <w:rsid w:val="00DA51C6"/>
    <w:rsid w:val="00DD3088"/>
    <w:rsid w:val="00DE1DBC"/>
    <w:rsid w:val="00DE401A"/>
    <w:rsid w:val="00DE540E"/>
    <w:rsid w:val="00DF04BD"/>
    <w:rsid w:val="00DF2111"/>
    <w:rsid w:val="00E0377C"/>
    <w:rsid w:val="00E04C04"/>
    <w:rsid w:val="00E10F1A"/>
    <w:rsid w:val="00E239C2"/>
    <w:rsid w:val="00E23DAD"/>
    <w:rsid w:val="00E2695C"/>
    <w:rsid w:val="00E32FB2"/>
    <w:rsid w:val="00E35E01"/>
    <w:rsid w:val="00E41736"/>
    <w:rsid w:val="00E434F9"/>
    <w:rsid w:val="00E459E6"/>
    <w:rsid w:val="00E45B19"/>
    <w:rsid w:val="00E51BA3"/>
    <w:rsid w:val="00E6285A"/>
    <w:rsid w:val="00E708EF"/>
    <w:rsid w:val="00E71D69"/>
    <w:rsid w:val="00E92505"/>
    <w:rsid w:val="00EB0CC4"/>
    <w:rsid w:val="00EB156D"/>
    <w:rsid w:val="00EB536D"/>
    <w:rsid w:val="00EC47C6"/>
    <w:rsid w:val="00ED1922"/>
    <w:rsid w:val="00ED2779"/>
    <w:rsid w:val="00ED691F"/>
    <w:rsid w:val="00EE40F5"/>
    <w:rsid w:val="00EF54DB"/>
    <w:rsid w:val="00EF5732"/>
    <w:rsid w:val="00EF73AC"/>
    <w:rsid w:val="00F04B09"/>
    <w:rsid w:val="00F166D7"/>
    <w:rsid w:val="00F17D69"/>
    <w:rsid w:val="00F24A1F"/>
    <w:rsid w:val="00F27E08"/>
    <w:rsid w:val="00F32EBC"/>
    <w:rsid w:val="00F331E4"/>
    <w:rsid w:val="00F412FE"/>
    <w:rsid w:val="00F43036"/>
    <w:rsid w:val="00F51500"/>
    <w:rsid w:val="00F72FB4"/>
    <w:rsid w:val="00F76503"/>
    <w:rsid w:val="00F77C54"/>
    <w:rsid w:val="00F81142"/>
    <w:rsid w:val="00F870AB"/>
    <w:rsid w:val="00FA14F4"/>
    <w:rsid w:val="00FA24D9"/>
    <w:rsid w:val="00FA2E81"/>
    <w:rsid w:val="00FB1385"/>
    <w:rsid w:val="00FB504B"/>
    <w:rsid w:val="00FC1DF5"/>
    <w:rsid w:val="00FD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5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10F1A"/>
    <w:pPr>
      <w:keepNext/>
      <w:keepLines/>
      <w:spacing w:before="480" w:line="36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0C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4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74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D74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74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D74C5"/>
    <w:pPr>
      <w:ind w:left="720"/>
      <w:contextualSpacing/>
    </w:pPr>
  </w:style>
  <w:style w:type="character" w:customStyle="1" w:styleId="apple-converted-space">
    <w:name w:val="apple-converted-space"/>
    <w:basedOn w:val="a0"/>
    <w:rsid w:val="006B6447"/>
  </w:style>
  <w:style w:type="character" w:styleId="a8">
    <w:name w:val="Placeholder Text"/>
    <w:basedOn w:val="a0"/>
    <w:uiPriority w:val="99"/>
    <w:semiHidden/>
    <w:rsid w:val="00427CC3"/>
    <w:rPr>
      <w:color w:val="808080"/>
    </w:rPr>
  </w:style>
  <w:style w:type="character" w:styleId="a9">
    <w:name w:val="Hyperlink"/>
    <w:basedOn w:val="a0"/>
    <w:uiPriority w:val="99"/>
    <w:unhideWhenUsed/>
    <w:rsid w:val="006C4FEE"/>
    <w:rPr>
      <w:color w:val="0563C1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72F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72FB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semiHidden/>
    <w:unhideWhenUsed/>
    <w:rsid w:val="00A6019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E10F1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styleId="ad">
    <w:name w:val="Strong"/>
    <w:basedOn w:val="a0"/>
    <w:uiPriority w:val="22"/>
    <w:qFormat/>
    <w:rsid w:val="00C3769E"/>
    <w:rPr>
      <w:b/>
      <w:bCs/>
    </w:rPr>
  </w:style>
  <w:style w:type="character" w:styleId="ae">
    <w:name w:val="Emphasis"/>
    <w:basedOn w:val="a0"/>
    <w:uiPriority w:val="20"/>
    <w:qFormat/>
    <w:rsid w:val="00C3769E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EB0CC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f">
    <w:name w:val="Table Grid"/>
    <w:basedOn w:val="a1"/>
    <w:uiPriority w:val="39"/>
    <w:rsid w:val="00EB0C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C270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8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75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9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3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6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9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2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26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9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6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40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50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8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87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9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8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8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0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14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74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88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62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5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7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44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42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5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4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5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83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07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53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5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4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53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1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1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60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63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96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14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77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94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27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65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55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76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71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90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6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44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85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9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9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0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85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image" Target="media/image26.jpeg"/><Relationship Id="rId63" Type="http://schemas.openxmlformats.org/officeDocument/2006/relationships/image" Target="media/image28.jpeg"/><Relationship Id="rId68" Type="http://schemas.openxmlformats.org/officeDocument/2006/relationships/image" Target="media/image32.wmf"/><Relationship Id="rId76" Type="http://schemas.openxmlformats.org/officeDocument/2006/relationships/image" Target="media/image39.jpeg"/><Relationship Id="rId84" Type="http://schemas.openxmlformats.org/officeDocument/2006/relationships/image" Target="media/image47.jpeg"/><Relationship Id="rId89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34.jpe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hyperlink" Target="http://www.chipdip.ru/catalog/hv-ceramic-capacitors/?p.313=%d0%bf%d1%84" TargetMode="External"/><Relationship Id="rId66" Type="http://schemas.openxmlformats.org/officeDocument/2006/relationships/oleObject" Target="embeddings/oleObject23.bin"/><Relationship Id="rId74" Type="http://schemas.openxmlformats.org/officeDocument/2006/relationships/image" Target="media/image37.jpeg"/><Relationship Id="rId79" Type="http://schemas.openxmlformats.org/officeDocument/2006/relationships/image" Target="media/image42.jpeg"/><Relationship Id="rId87" Type="http://schemas.openxmlformats.org/officeDocument/2006/relationships/chart" Target="charts/chart1.xml"/><Relationship Id="rId5" Type="http://schemas.openxmlformats.org/officeDocument/2006/relationships/webSettings" Target="webSettings.xml"/><Relationship Id="rId61" Type="http://schemas.openxmlformats.org/officeDocument/2006/relationships/hyperlink" Target="http://www.chipdip.ru/catalog/smd-inductances/?p.482=47" TargetMode="External"/><Relationship Id="rId82" Type="http://schemas.openxmlformats.org/officeDocument/2006/relationships/image" Target="media/image45.jpeg"/><Relationship Id="rId90" Type="http://schemas.openxmlformats.org/officeDocument/2006/relationships/fontTable" Target="fontTable.xml"/><Relationship Id="rId19" Type="http://schemas.openxmlformats.org/officeDocument/2006/relationships/oleObject" Target="embeddings/oleObject5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hyperlink" Target="http://www.chipdip.ru/catalog/hv-ceramic-capacitors/?p.311=6300" TargetMode="External"/><Relationship Id="rId64" Type="http://schemas.openxmlformats.org/officeDocument/2006/relationships/image" Target="media/image29.jpeg"/><Relationship Id="rId69" Type="http://schemas.openxmlformats.org/officeDocument/2006/relationships/oleObject" Target="embeddings/oleObject24.bin"/><Relationship Id="rId77" Type="http://schemas.openxmlformats.org/officeDocument/2006/relationships/image" Target="media/image40.jpeg"/><Relationship Id="rId8" Type="http://schemas.openxmlformats.org/officeDocument/2006/relationships/image" Target="media/image1.jpeg"/><Relationship Id="rId51" Type="http://schemas.openxmlformats.org/officeDocument/2006/relationships/oleObject" Target="embeddings/oleObject21.bin"/><Relationship Id="rId72" Type="http://schemas.openxmlformats.org/officeDocument/2006/relationships/image" Target="media/image35.jpeg"/><Relationship Id="rId80" Type="http://schemas.openxmlformats.org/officeDocument/2006/relationships/image" Target="media/image43.jpeg"/><Relationship Id="rId85" Type="http://schemas.openxmlformats.org/officeDocument/2006/relationships/image" Target="media/image48.jpeg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7.jpeg"/><Relationship Id="rId67" Type="http://schemas.openxmlformats.org/officeDocument/2006/relationships/image" Target="media/image31.png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5.jpeg"/><Relationship Id="rId62" Type="http://schemas.openxmlformats.org/officeDocument/2006/relationships/hyperlink" Target="http://www.chipdip.ru/catalog/smd-inductances/?p.483=10" TargetMode="External"/><Relationship Id="rId70" Type="http://schemas.openxmlformats.org/officeDocument/2006/relationships/image" Target="media/image33.jpeg"/><Relationship Id="rId75" Type="http://schemas.openxmlformats.org/officeDocument/2006/relationships/image" Target="media/image38.jpeg"/><Relationship Id="rId83" Type="http://schemas.openxmlformats.org/officeDocument/2006/relationships/image" Target="media/image46.jpeg"/><Relationship Id="rId88" Type="http://schemas.openxmlformats.org/officeDocument/2006/relationships/chart" Target="charts/chart2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hyperlink" Target="http://www.chipdip.ru/catalog/hv-ceramic-capacitors/?p.312=1500" TargetMode="External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hyperlink" Target="http://www.chipdip.ru/catalog/smd-inductances/?p.481=sdr0403" TargetMode="External"/><Relationship Id="rId65" Type="http://schemas.openxmlformats.org/officeDocument/2006/relationships/image" Target="media/image30.wmf"/><Relationship Id="rId73" Type="http://schemas.openxmlformats.org/officeDocument/2006/relationships/image" Target="media/image36.jpeg"/><Relationship Id="rId78" Type="http://schemas.openxmlformats.org/officeDocument/2006/relationships/image" Target="media/image41.jpeg"/><Relationship Id="rId81" Type="http://schemas.openxmlformats.org/officeDocument/2006/relationships/image" Target="media/image44.png"/><Relationship Id="rId86" Type="http://schemas.openxmlformats.org/officeDocument/2006/relationships/image" Target="media/image49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Диаграмма</a:t>
            </a:r>
            <a:r>
              <a:rPr lang="ru-RU" baseline="0"/>
              <a:t> мощностей для действительной части</a:t>
            </a:r>
            <a:endParaRPr lang="ru-RU"/>
          </a:p>
        </c:rich>
      </c:tx>
    </c:title>
    <c:view3D>
      <c:rotX val="20"/>
      <c:rotY val="230"/>
      <c:perspective val="0"/>
    </c:view3D>
    <c:plotArea>
      <c:layout>
        <c:manualLayout>
          <c:layoutTarget val="inner"/>
          <c:xMode val="edge"/>
          <c:yMode val="edge"/>
          <c:x val="1.3888263967004122E-3"/>
          <c:y val="0.35050262039720675"/>
          <c:w val="0.85198410198725028"/>
          <c:h val="0.48280899740952654"/>
        </c:manualLayout>
      </c:layout>
      <c:pie3DChart>
        <c:varyColors val="1"/>
        <c:ser>
          <c:idx val="0"/>
          <c:order val="0"/>
          <c:explosion val="20"/>
          <c:dLbls>
            <c:dLbl>
              <c:idx val="0"/>
              <c:layout>
                <c:manualLayout>
                  <c:x val="0.11899782527184108"/>
                  <c:y val="-0.10132293723870836"/>
                </c:manualLayout>
              </c:layout>
              <c:showPercent val="1"/>
            </c:dLbl>
            <c:dLbl>
              <c:idx val="3"/>
              <c:layout>
                <c:manualLayout>
                  <c:x val="-0.11813103362079741"/>
                  <c:y val="-0.18341720314276738"/>
                </c:manualLayout>
              </c:layout>
              <c:showPercent val="1"/>
            </c:dLbl>
            <c:numFmt formatCode="General" sourceLinked="0"/>
            <c:txPr>
              <a:bodyPr/>
              <a:lstStyle/>
              <a:p>
                <a:pPr>
                  <a:defRPr sz="1100" b="1" i="0" baseline="0"/>
                </a:pPr>
                <a:endParaRPr lang="ru-RU"/>
              </a:p>
            </c:txPr>
            <c:showPercent val="1"/>
            <c:showLeaderLines val="1"/>
          </c:dLbls>
          <c:cat>
            <c:strRef>
              <c:f>Лист1!$A$1:$A$4</c:f>
              <c:strCache>
                <c:ptCount val="4"/>
                <c:pt idx="0">
                  <c:v>S1</c:v>
                </c:pt>
                <c:pt idx="1">
                  <c:v>S2</c:v>
                </c:pt>
                <c:pt idx="2">
                  <c:v>S3</c:v>
                </c:pt>
                <c:pt idx="3">
                  <c:v>Sобщ</c:v>
                </c:pt>
              </c:strCache>
            </c:strRef>
          </c:cat>
          <c:val>
            <c:numRef>
              <c:f>Лист1!$B$1:$B$4</c:f>
              <c:numCache>
                <c:formatCode>General</c:formatCode>
                <c:ptCount val="4"/>
                <c:pt idx="0">
                  <c:v>199.41830000000004</c:v>
                </c:pt>
                <c:pt idx="1">
                  <c:v>141.13030000000001</c:v>
                </c:pt>
                <c:pt idx="2">
                  <c:v>105.3914</c:v>
                </c:pt>
                <c:pt idx="3" formatCode="0.0000">
                  <c:v>445.93999999999954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ayout>
        <c:manualLayout>
          <c:xMode val="edge"/>
          <c:yMode val="edge"/>
          <c:x val="0.81428721409823768"/>
          <c:y val="0.29818632605777751"/>
          <c:w val="0.14285394325709291"/>
          <c:h val="0.53746612292355878"/>
        </c:manualLayout>
      </c:layout>
      <c:txPr>
        <a:bodyPr/>
        <a:lstStyle/>
        <a:p>
          <a:pPr>
            <a:defRPr sz="1100" b="1" i="0" baseline="0"/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800" b="1" i="0" baseline="0"/>
              <a:t>Диаграмма мощностей для мнимой части</a:t>
            </a:r>
          </a:p>
        </c:rich>
      </c:tx>
    </c:title>
    <c:view3D>
      <c:rotX val="20"/>
      <c:rotY val="150"/>
      <c:perspective val="30"/>
    </c:view3D>
    <c:plotArea>
      <c:layout>
        <c:manualLayout>
          <c:layoutTarget val="inner"/>
          <c:xMode val="edge"/>
          <c:yMode val="edge"/>
          <c:x val="7.6335877862595434E-3"/>
          <c:y val="0.32520420289483437"/>
          <c:w val="0.83937689086574097"/>
          <c:h val="0.48619764548975358"/>
        </c:manualLayout>
      </c:layout>
      <c:pie3DChart>
        <c:varyColors val="1"/>
        <c:ser>
          <c:idx val="0"/>
          <c:order val="0"/>
          <c:explosion val="25"/>
          <c:dLbls>
            <c:dLbl>
              <c:idx val="1"/>
              <c:layout>
                <c:manualLayout>
                  <c:x val="0.1280855923543909"/>
                  <c:y val="-0.19819162669812837"/>
                </c:manualLayout>
              </c:layout>
              <c:showPercent val="1"/>
            </c:dLbl>
            <c:dLbl>
              <c:idx val="2"/>
              <c:layout>
                <c:manualLayout>
                  <c:x val="0.12017591312536315"/>
                  <c:y val="1.6901519231920164E-2"/>
                </c:manualLayout>
              </c:layout>
              <c:showPercent val="1"/>
            </c:dLbl>
            <c:dLbl>
              <c:idx val="3"/>
              <c:layout>
                <c:manualLayout>
                  <c:x val="-0.12402115766063614"/>
                  <c:y val="4.2927321381244304E-2"/>
                </c:manualLayout>
              </c:layout>
              <c:showPercent val="1"/>
            </c:dLbl>
            <c:txPr>
              <a:bodyPr/>
              <a:lstStyle/>
              <a:p>
                <a:pPr>
                  <a:defRPr sz="1100" b="1" i="0" baseline="0"/>
                </a:pPr>
                <a:endParaRPr lang="ru-RU"/>
              </a:p>
            </c:txPr>
            <c:showPercent val="1"/>
            <c:showLeaderLines val="1"/>
          </c:dLbls>
          <c:cat>
            <c:strRef>
              <c:f>Лист1!$A$6:$A$9</c:f>
              <c:strCache>
                <c:ptCount val="4"/>
                <c:pt idx="0">
                  <c:v>S1</c:v>
                </c:pt>
                <c:pt idx="1">
                  <c:v>S2</c:v>
                </c:pt>
                <c:pt idx="2">
                  <c:v>S3</c:v>
                </c:pt>
                <c:pt idx="3">
                  <c:v>Sобщ</c:v>
                </c:pt>
              </c:strCache>
            </c:strRef>
          </c:cat>
          <c:val>
            <c:numRef>
              <c:f>Лист1!$B$6:$B$9</c:f>
              <c:numCache>
                <c:formatCode>General</c:formatCode>
                <c:ptCount val="4"/>
                <c:pt idx="0">
                  <c:v>57.118000000000002</c:v>
                </c:pt>
                <c:pt idx="1">
                  <c:v>162.72140000000007</c:v>
                </c:pt>
                <c:pt idx="2">
                  <c:v>164.6285</c:v>
                </c:pt>
                <c:pt idx="3">
                  <c:v>384.46789999999999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ayout>
        <c:manualLayout>
          <c:xMode val="edge"/>
          <c:yMode val="edge"/>
          <c:x val="0.81563042215143056"/>
          <c:y val="0.27541511708430588"/>
          <c:w val="0.12266163604549447"/>
          <c:h val="0.49770158938466136"/>
        </c:manualLayout>
      </c:layout>
      <c:txPr>
        <a:bodyPr/>
        <a:lstStyle/>
        <a:p>
          <a:pPr>
            <a:defRPr sz="1200" b="1" i="0" baseline="0"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E40F4-91CD-42AD-B8C8-2BA91EBBD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1594</TotalTime>
  <Pages>22</Pages>
  <Words>2521</Words>
  <Characters>14375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159</cp:revision>
  <cp:lastPrinted>2014-12-25T01:53:00Z</cp:lastPrinted>
  <dcterms:created xsi:type="dcterms:W3CDTF">2014-11-09T17:04:00Z</dcterms:created>
  <dcterms:modified xsi:type="dcterms:W3CDTF">2015-04-19T12:30:00Z</dcterms:modified>
</cp:coreProperties>
</file>