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b/>
          <w:bCs/>
          <w:sz w:val="28"/>
          <w:szCs w:val="28"/>
        </w:rPr>
        <w:t>ФЕДЕРАЛЬНОЕ АГЕНТСТВО СВЯЗИ</w:t>
      </w:r>
    </w:p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sz w:val="28"/>
          <w:szCs w:val="28"/>
        </w:rPr>
        <w:t>высшего профессионального образования</w:t>
      </w:r>
    </w:p>
    <w:p w:rsidR="003B6350" w:rsidRPr="00387860" w:rsidRDefault="003B6350" w:rsidP="003B6350">
      <w:pPr>
        <w:pStyle w:val="Default"/>
        <w:pBdr>
          <w:bottom w:val="single" w:sz="4" w:space="1" w:color="auto"/>
        </w:pBdr>
        <w:jc w:val="center"/>
        <w:rPr>
          <w:sz w:val="28"/>
          <w:szCs w:val="28"/>
        </w:rPr>
      </w:pPr>
      <w:r w:rsidRPr="00387860">
        <w:rPr>
          <w:b/>
          <w:bCs/>
          <w:sz w:val="28"/>
          <w:szCs w:val="28"/>
        </w:rPr>
        <w:t>Московский технический университет связи и информатики</w:t>
      </w:r>
    </w:p>
    <w:p w:rsidR="003B6350" w:rsidRPr="00387860" w:rsidRDefault="00582FF4" w:rsidP="00582FF4">
      <w:pPr>
        <w:jc w:val="center"/>
        <w:rPr>
          <w:sz w:val="32"/>
        </w:rPr>
      </w:pPr>
      <w:r w:rsidRPr="00387860">
        <w:rPr>
          <w:bCs/>
          <w:color w:val="000000"/>
          <w:sz w:val="28"/>
        </w:rPr>
        <w:t>Кафедра "Информационные технологии в экономике и управлении"</w:t>
      </w:r>
    </w:p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582FF4" w:rsidP="00582FF4">
      <w:pPr>
        <w:jc w:val="center"/>
        <w:rPr>
          <w:sz w:val="48"/>
        </w:rPr>
      </w:pPr>
      <w:r w:rsidRPr="00387860">
        <w:rPr>
          <w:sz w:val="48"/>
        </w:rPr>
        <w:t>Рас</w:t>
      </w:r>
      <w:r w:rsidR="004D342C" w:rsidRPr="00387860">
        <w:rPr>
          <w:sz w:val="48"/>
        </w:rPr>
        <w:t>четное задание</w:t>
      </w:r>
    </w:p>
    <w:p w:rsidR="003B6350" w:rsidRDefault="00582FF4" w:rsidP="006201AD">
      <w:pPr>
        <w:jc w:val="center"/>
        <w:rPr>
          <w:sz w:val="44"/>
        </w:rPr>
      </w:pPr>
      <w:r w:rsidRPr="00387860">
        <w:rPr>
          <w:sz w:val="44"/>
        </w:rPr>
        <w:t xml:space="preserve">по дисциплине </w:t>
      </w:r>
      <w:proofErr w:type="spellStart"/>
      <w:r w:rsidR="006201AD">
        <w:rPr>
          <w:sz w:val="44"/>
        </w:rPr>
        <w:t>МвОИК</w:t>
      </w:r>
      <w:proofErr w:type="spellEnd"/>
    </w:p>
    <w:p w:rsidR="006201AD" w:rsidRPr="006201AD" w:rsidRDefault="006201AD" w:rsidP="006201AD">
      <w:pPr>
        <w:jc w:val="center"/>
      </w:pPr>
      <w:r>
        <w:rPr>
          <w:sz w:val="44"/>
        </w:rPr>
        <w:t>«</w:t>
      </w:r>
      <w:r w:rsidRPr="006201AD">
        <w:rPr>
          <w:sz w:val="44"/>
        </w:rPr>
        <w:t>Выбор конкурентоспособного варианта узла связи по стоимостным и качественным показателям</w:t>
      </w:r>
      <w:r>
        <w:rPr>
          <w:sz w:val="44"/>
        </w:rPr>
        <w:t>»</w:t>
      </w:r>
    </w:p>
    <w:p w:rsidR="003B6350" w:rsidRPr="00387860" w:rsidRDefault="003B6350" w:rsidP="003B6350">
      <w:pPr>
        <w:jc w:val="center"/>
        <w:rPr>
          <w:i/>
          <w:sz w:val="36"/>
        </w:rPr>
      </w:pPr>
    </w:p>
    <w:p w:rsidR="003B6350" w:rsidRPr="00387860" w:rsidRDefault="003B6350" w:rsidP="003B6350"/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pStyle w:val="Default"/>
        <w:ind w:left="4956" w:firstLine="708"/>
        <w:rPr>
          <w:sz w:val="28"/>
          <w:szCs w:val="28"/>
        </w:rPr>
      </w:pPr>
      <w:r w:rsidRPr="00387860">
        <w:rPr>
          <w:sz w:val="28"/>
          <w:szCs w:val="28"/>
        </w:rPr>
        <w:t xml:space="preserve">Выполнил: </w:t>
      </w:r>
    </w:p>
    <w:p w:rsidR="003B6350" w:rsidRPr="00387860" w:rsidRDefault="00F55E62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>С</w:t>
      </w:r>
      <w:r w:rsidR="003B6350" w:rsidRPr="00387860">
        <w:rPr>
          <w:sz w:val="28"/>
          <w:szCs w:val="28"/>
        </w:rPr>
        <w:t>тудент</w:t>
      </w:r>
      <w:r>
        <w:rPr>
          <w:sz w:val="28"/>
          <w:szCs w:val="28"/>
        </w:rPr>
        <w:t xml:space="preserve"> </w:t>
      </w:r>
      <w:r w:rsidR="003B6350" w:rsidRPr="00387860">
        <w:rPr>
          <w:sz w:val="28"/>
          <w:szCs w:val="28"/>
        </w:rPr>
        <w:t xml:space="preserve"> </w:t>
      </w:r>
      <w:r w:rsidR="006201AD">
        <w:rPr>
          <w:sz w:val="28"/>
          <w:szCs w:val="28"/>
        </w:rPr>
        <w:t>группы БСС1</w:t>
      </w:r>
      <w:r w:rsidR="00784C1E">
        <w:rPr>
          <w:sz w:val="28"/>
          <w:szCs w:val="28"/>
        </w:rPr>
        <w:t>2</w:t>
      </w:r>
      <w:r w:rsidR="006201AD">
        <w:rPr>
          <w:sz w:val="28"/>
          <w:szCs w:val="28"/>
        </w:rPr>
        <w:t>0</w:t>
      </w:r>
      <w:r w:rsidR="00784C1E">
        <w:rPr>
          <w:sz w:val="28"/>
          <w:szCs w:val="28"/>
        </w:rPr>
        <w:t>2</w:t>
      </w:r>
    </w:p>
    <w:p w:rsidR="00582FF4" w:rsidRPr="00387860" w:rsidRDefault="00784C1E" w:rsidP="003B6350">
      <w:pPr>
        <w:pStyle w:val="Default"/>
        <w:ind w:left="5664"/>
        <w:rPr>
          <w:sz w:val="28"/>
          <w:szCs w:val="28"/>
        </w:rPr>
      </w:pPr>
      <w:r>
        <w:rPr>
          <w:sz w:val="28"/>
          <w:szCs w:val="28"/>
        </w:rPr>
        <w:t>Михайлов П.А.</w:t>
      </w:r>
    </w:p>
    <w:p w:rsidR="006201AD" w:rsidRDefault="006201AD" w:rsidP="003B6350">
      <w:pPr>
        <w:pStyle w:val="Default"/>
        <w:ind w:left="5664"/>
        <w:rPr>
          <w:sz w:val="28"/>
          <w:szCs w:val="28"/>
        </w:rPr>
      </w:pPr>
    </w:p>
    <w:p w:rsidR="006201AD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 xml:space="preserve">Проверил: </w:t>
      </w:r>
    </w:p>
    <w:p w:rsidR="00582FF4" w:rsidRPr="00387860" w:rsidRDefault="00582FF4" w:rsidP="003B6350">
      <w:pPr>
        <w:pStyle w:val="Default"/>
        <w:ind w:left="5664"/>
        <w:rPr>
          <w:color w:val="003363"/>
          <w:sz w:val="20"/>
          <w:szCs w:val="20"/>
          <w:shd w:val="clear" w:color="auto" w:fill="FFFFFF"/>
        </w:rPr>
      </w:pPr>
      <w:r w:rsidRPr="00387860">
        <w:rPr>
          <w:color w:val="auto"/>
          <w:sz w:val="28"/>
          <w:szCs w:val="20"/>
          <w:shd w:val="clear" w:color="auto" w:fill="FFFFFF"/>
        </w:rPr>
        <w:t xml:space="preserve">доцент, </w:t>
      </w:r>
      <w:proofErr w:type="spellStart"/>
      <w:proofErr w:type="gramStart"/>
      <w:r w:rsidRPr="00387860">
        <w:rPr>
          <w:color w:val="auto"/>
          <w:sz w:val="28"/>
          <w:szCs w:val="20"/>
          <w:shd w:val="clear" w:color="auto" w:fill="FFFFFF"/>
        </w:rPr>
        <w:t>к</w:t>
      </w:r>
      <w:proofErr w:type="gramEnd"/>
      <w:r w:rsidRPr="00387860">
        <w:rPr>
          <w:color w:val="auto"/>
          <w:sz w:val="28"/>
          <w:szCs w:val="20"/>
          <w:shd w:val="clear" w:color="auto" w:fill="FFFFFF"/>
        </w:rPr>
        <w:t>.э.н</w:t>
      </w:r>
      <w:proofErr w:type="spellEnd"/>
      <w:r w:rsidRPr="00387860">
        <w:rPr>
          <w:color w:val="003363"/>
          <w:sz w:val="20"/>
          <w:szCs w:val="20"/>
          <w:shd w:val="clear" w:color="auto" w:fill="FFFFFF"/>
        </w:rPr>
        <w:t xml:space="preserve">. </w:t>
      </w:r>
    </w:p>
    <w:p w:rsidR="003B6350" w:rsidRPr="00387860" w:rsidRDefault="00582FF4" w:rsidP="003B6350">
      <w:pPr>
        <w:pStyle w:val="Default"/>
        <w:ind w:left="5664"/>
        <w:rPr>
          <w:color w:val="auto"/>
          <w:sz w:val="28"/>
          <w:szCs w:val="28"/>
          <w:shd w:val="clear" w:color="auto" w:fill="FFFFFF"/>
        </w:rPr>
      </w:pPr>
      <w:proofErr w:type="spellStart"/>
      <w:r w:rsidRPr="00387860">
        <w:rPr>
          <w:bCs/>
          <w:sz w:val="28"/>
          <w:szCs w:val="28"/>
        </w:rPr>
        <w:t>Майофис</w:t>
      </w:r>
      <w:proofErr w:type="spellEnd"/>
      <w:r w:rsidRPr="00387860">
        <w:rPr>
          <w:bCs/>
          <w:sz w:val="28"/>
          <w:szCs w:val="28"/>
        </w:rPr>
        <w:t xml:space="preserve"> Л. И.</w:t>
      </w:r>
    </w:p>
    <w:p w:rsidR="006201AD" w:rsidRDefault="006201AD" w:rsidP="003B6350">
      <w:pPr>
        <w:pStyle w:val="Default"/>
        <w:ind w:left="5664"/>
        <w:rPr>
          <w:sz w:val="28"/>
          <w:szCs w:val="28"/>
        </w:rPr>
      </w:pPr>
    </w:p>
    <w:p w:rsidR="003B6350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>Дата ____________________</w:t>
      </w:r>
    </w:p>
    <w:p w:rsidR="003B6350" w:rsidRPr="00387860" w:rsidRDefault="003B6350" w:rsidP="003B6350"/>
    <w:p w:rsidR="00387860" w:rsidRDefault="00387860" w:rsidP="003B6350"/>
    <w:p w:rsidR="00387860" w:rsidRPr="00387860" w:rsidRDefault="00387860" w:rsidP="003B6350"/>
    <w:p w:rsidR="003B6350" w:rsidRPr="00387860" w:rsidRDefault="003B6350" w:rsidP="003B6350"/>
    <w:p w:rsidR="003B6350" w:rsidRPr="00387860" w:rsidRDefault="006201AD" w:rsidP="003B6350">
      <w:pPr>
        <w:jc w:val="center"/>
      </w:pPr>
      <w:r>
        <w:t>Москва</w:t>
      </w:r>
      <w:r w:rsidR="00784C1E">
        <w:t xml:space="preserve"> 2015</w:t>
      </w:r>
      <w:r w:rsidR="003B6350" w:rsidRPr="00387860">
        <w:t xml:space="preserve"> г.</w:t>
      </w:r>
    </w:p>
    <w:p w:rsidR="0075238C" w:rsidRPr="008E10B9" w:rsidRDefault="00993B90">
      <w:pPr>
        <w:rPr>
          <w:b/>
          <w:sz w:val="32"/>
        </w:rPr>
      </w:pPr>
      <w:r w:rsidRPr="008E10B9">
        <w:rPr>
          <w:b/>
          <w:sz w:val="32"/>
        </w:rPr>
        <w:lastRenderedPageBreak/>
        <w:t>Содержание</w:t>
      </w:r>
    </w:p>
    <w:p w:rsidR="00993B90" w:rsidRPr="00387860" w:rsidRDefault="00993B90">
      <w:pPr>
        <w:rPr>
          <w:b/>
        </w:rPr>
      </w:pP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1.Общие положения..............................</w:t>
      </w:r>
      <w:r>
        <w:rPr>
          <w:sz w:val="36"/>
        </w:rPr>
        <w:t>......................</w:t>
      </w:r>
      <w:r w:rsidRPr="008E10B9">
        <w:rPr>
          <w:sz w:val="36"/>
        </w:rPr>
        <w:t>....3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2.Выбор варианта и исходные данные..............</w:t>
      </w:r>
      <w:r>
        <w:rPr>
          <w:sz w:val="36"/>
        </w:rPr>
        <w:t>.........</w:t>
      </w:r>
      <w:r w:rsidRPr="008E10B9">
        <w:rPr>
          <w:sz w:val="36"/>
        </w:rPr>
        <w:t>...3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3.Расчет узла по алгоритму КС...................</w:t>
      </w:r>
      <w:r>
        <w:rPr>
          <w:sz w:val="36"/>
        </w:rPr>
        <w:t>................</w:t>
      </w:r>
      <w:r w:rsidRPr="008E10B9">
        <w:rPr>
          <w:sz w:val="36"/>
        </w:rPr>
        <w:t>...5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4.Расчет объема производственного оборудования.....9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5.Расчет капитальных затрат...................</w:t>
      </w:r>
      <w:r>
        <w:rPr>
          <w:sz w:val="36"/>
        </w:rPr>
        <w:t>.................</w:t>
      </w:r>
      <w:r w:rsidRPr="008E10B9">
        <w:rPr>
          <w:sz w:val="36"/>
        </w:rPr>
        <w:t>....12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6.Расчет узла по алгоритму КК................</w:t>
      </w:r>
      <w:r>
        <w:rPr>
          <w:sz w:val="36"/>
        </w:rPr>
        <w:t>................</w:t>
      </w:r>
      <w:r w:rsidRPr="008E10B9">
        <w:rPr>
          <w:sz w:val="36"/>
        </w:rPr>
        <w:t>.....15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7. Выбор конкурентоспособного варианта.....</w:t>
      </w:r>
      <w:r>
        <w:rPr>
          <w:sz w:val="36"/>
        </w:rPr>
        <w:t>......</w:t>
      </w:r>
      <w:r w:rsidRPr="008E10B9">
        <w:rPr>
          <w:sz w:val="36"/>
        </w:rPr>
        <w:t>.......18</w:t>
      </w:r>
    </w:p>
    <w:p w:rsidR="0075238C" w:rsidRPr="008E10B9" w:rsidRDefault="008E10B9" w:rsidP="008E10B9">
      <w:pPr>
        <w:rPr>
          <w:sz w:val="36"/>
        </w:rPr>
      </w:pPr>
      <w:r w:rsidRPr="008E10B9">
        <w:rPr>
          <w:sz w:val="36"/>
        </w:rPr>
        <w:t>Вывод..........................................</w:t>
      </w:r>
      <w:r>
        <w:rPr>
          <w:sz w:val="36"/>
        </w:rPr>
        <w:t>..................................</w:t>
      </w:r>
      <w:r w:rsidRPr="008E10B9">
        <w:rPr>
          <w:sz w:val="36"/>
        </w:rPr>
        <w:t>...20</w:t>
      </w: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Default="0075238C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39648A" w:rsidRDefault="0039648A">
      <w:pPr>
        <w:rPr>
          <w:b/>
        </w:rPr>
      </w:pPr>
    </w:p>
    <w:p w:rsidR="006201AD" w:rsidRDefault="006201AD">
      <w:pPr>
        <w:rPr>
          <w:b/>
        </w:rPr>
      </w:pPr>
    </w:p>
    <w:p w:rsidR="00387860" w:rsidRPr="00387860" w:rsidRDefault="00387860">
      <w:pPr>
        <w:rPr>
          <w:b/>
        </w:rPr>
      </w:pPr>
    </w:p>
    <w:p w:rsidR="004E7E20" w:rsidRPr="00387860" w:rsidRDefault="004E7E20" w:rsidP="004E7E20">
      <w:pPr>
        <w:jc w:val="center"/>
        <w:rPr>
          <w:b/>
          <w:sz w:val="32"/>
          <w:shd w:val="clear" w:color="auto" w:fill="FFFFFF"/>
        </w:rPr>
      </w:pPr>
      <w:r w:rsidRPr="00387860">
        <w:rPr>
          <w:b/>
          <w:sz w:val="32"/>
          <w:shd w:val="clear" w:color="auto" w:fill="FFFFFF"/>
        </w:rPr>
        <w:lastRenderedPageBreak/>
        <w:t>1.Общие положения</w:t>
      </w:r>
    </w:p>
    <w:p w:rsidR="004E7E20" w:rsidRPr="00387860" w:rsidRDefault="004E7E20" w:rsidP="004E7E20">
      <w:r w:rsidRPr="00387860">
        <w:rPr>
          <w:shd w:val="clear" w:color="auto" w:fill="FFFFFF"/>
        </w:rPr>
        <w:t xml:space="preserve">      Практические занятия посвящены технико-экономическим расчётам вторичных систем электросвязи, которые представляют собой производственную базу для предприятий электросвязи. Расчёты производятся на примере систем документальной электросвязи (ДЭС). Выбрана одна из систем – сеть общего пользования, где возможна работа с использованием двух различных алгоритмов – коммутации сообщений (КС) и коммутации каналов (КК).</w:t>
      </w:r>
      <w:r w:rsidRPr="00387860">
        <w:br/>
      </w:r>
      <w:r w:rsidRPr="00387860">
        <w:rPr>
          <w:shd w:val="clear" w:color="auto" w:fill="FFFFFF"/>
        </w:rPr>
        <w:t xml:space="preserve">    В </w:t>
      </w:r>
      <w:proofErr w:type="gramStart"/>
      <w:r w:rsidRPr="00387860">
        <w:rPr>
          <w:shd w:val="clear" w:color="auto" w:fill="FFFFFF"/>
        </w:rPr>
        <w:t>общем</w:t>
      </w:r>
      <w:proofErr w:type="gramEnd"/>
      <w:r w:rsidRPr="00387860">
        <w:rPr>
          <w:shd w:val="clear" w:color="auto" w:fill="FFFFFF"/>
        </w:rPr>
        <w:t xml:space="preserve"> расчёт включает 3 части (3 блока):</w:t>
      </w:r>
    </w:p>
    <w:p w:rsidR="004E7E20" w:rsidRPr="00387860" w:rsidRDefault="004E7E20" w:rsidP="004E7E20">
      <w:pPr>
        <w:shd w:val="clear" w:color="auto" w:fill="FFFFFF"/>
      </w:pPr>
      <w:r w:rsidRPr="00387860">
        <w:t xml:space="preserve">        1. Расчёт узла, работающего по алгоритму КС.</w:t>
      </w:r>
      <w:r w:rsidRPr="00387860">
        <w:br/>
        <w:t xml:space="preserve">        2. Расчёт узла, работающего по алгоритму КК.</w:t>
      </w:r>
      <w:r w:rsidRPr="00387860">
        <w:br/>
        <w:t xml:space="preserve">        3. Сравнительный анализ узлов.</w:t>
      </w:r>
    </w:p>
    <w:p w:rsidR="004E7E20" w:rsidRPr="00387860" w:rsidRDefault="004E7E20" w:rsidP="004E7E20">
      <w:pPr>
        <w:rPr>
          <w:shd w:val="clear" w:color="auto" w:fill="FFFFFF"/>
        </w:rPr>
      </w:pPr>
      <w:r w:rsidRPr="00387860">
        <w:rPr>
          <w:shd w:val="clear" w:color="auto" w:fill="FFFFFF"/>
        </w:rPr>
        <w:t>    Каждый блок включает в свою очередь, несколько взаимосвязанных задач, в ходе решения, которых определяются различные технико-экономические показатели.</w:t>
      </w:r>
    </w:p>
    <w:p w:rsidR="004E7E20" w:rsidRPr="00387860" w:rsidRDefault="004E7E20" w:rsidP="004E7E20">
      <w:pPr>
        <w:jc w:val="center"/>
        <w:rPr>
          <w:b/>
          <w:sz w:val="32"/>
          <w:shd w:val="clear" w:color="auto" w:fill="FFFFFF"/>
        </w:rPr>
      </w:pPr>
    </w:p>
    <w:p w:rsidR="004E7E20" w:rsidRDefault="004E7E20" w:rsidP="004E7E20">
      <w:pPr>
        <w:jc w:val="center"/>
        <w:rPr>
          <w:b/>
          <w:sz w:val="32"/>
          <w:shd w:val="clear" w:color="auto" w:fill="FFFFFF"/>
        </w:rPr>
      </w:pPr>
      <w:r w:rsidRPr="00387860">
        <w:rPr>
          <w:b/>
          <w:sz w:val="32"/>
          <w:shd w:val="clear" w:color="auto" w:fill="FFFFFF"/>
        </w:rPr>
        <w:t>2.Выбор варианта и исходные данные</w:t>
      </w:r>
    </w:p>
    <w:p w:rsidR="006201AD" w:rsidRPr="00B51062" w:rsidRDefault="00784C1E" w:rsidP="004E7E20">
      <w:pPr>
        <w:jc w:val="center"/>
        <w:rPr>
          <w:b/>
          <w:i/>
          <w:sz w:val="32"/>
          <w:shd w:val="clear" w:color="auto" w:fill="FFFFFF"/>
        </w:rPr>
      </w:pPr>
      <w:r>
        <w:rPr>
          <w:b/>
          <w:i/>
          <w:sz w:val="32"/>
          <w:shd w:val="clear" w:color="auto" w:fill="FFFFFF"/>
        </w:rPr>
        <w:t>Вариант 1</w:t>
      </w:r>
      <w:r w:rsidR="006201AD" w:rsidRPr="00B51062">
        <w:rPr>
          <w:b/>
          <w:i/>
          <w:sz w:val="32"/>
          <w:shd w:val="clear" w:color="auto" w:fill="FFFFFF"/>
        </w:rPr>
        <w:t>0</w:t>
      </w:r>
    </w:p>
    <w:p w:rsidR="0075238C" w:rsidRPr="00387860" w:rsidRDefault="0075238C">
      <w:pPr>
        <w:rPr>
          <w:b/>
        </w:rPr>
      </w:pPr>
    </w:p>
    <w:p w:rsidR="00505E3A" w:rsidRDefault="00505E3A">
      <w:pPr>
        <w:rPr>
          <w:b/>
        </w:rPr>
      </w:pPr>
      <w:r w:rsidRPr="00387860">
        <w:rPr>
          <w:b/>
        </w:rPr>
        <w:t>Таблица 1</w:t>
      </w:r>
      <w:r w:rsidR="00921AAE">
        <w:rPr>
          <w:b/>
        </w:rPr>
        <w:t>. Процентный показатель изменения величины</w:t>
      </w:r>
      <w:r w:rsidR="00921AAE" w:rsidRPr="00921AAE">
        <w:rPr>
          <w:b/>
        </w:rPr>
        <w:t xml:space="preserve"> обмена на всех связях</w:t>
      </w:r>
    </w:p>
    <w:tbl>
      <w:tblPr>
        <w:tblStyle w:val="a3"/>
        <w:tblW w:w="4420" w:type="dxa"/>
        <w:tblLook w:val="04A0"/>
      </w:tblPr>
      <w:tblGrid>
        <w:gridCol w:w="1560"/>
        <w:gridCol w:w="2860"/>
      </w:tblGrid>
      <w:tr w:rsidR="00B51062" w:rsidRPr="00387860" w:rsidTr="00FB08F6">
        <w:trPr>
          <w:trHeight w:val="300"/>
        </w:trPr>
        <w:tc>
          <w:tcPr>
            <w:tcW w:w="1560" w:type="dxa"/>
            <w:vMerge w:val="restart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Параметр</w:t>
            </w:r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Последняя цифра студ. билета</w:t>
            </w:r>
          </w:p>
        </w:tc>
      </w:tr>
      <w:tr w:rsidR="00B51062" w:rsidRPr="00387860" w:rsidTr="00FB08F6">
        <w:trPr>
          <w:trHeight w:val="300"/>
        </w:trPr>
        <w:tc>
          <w:tcPr>
            <w:tcW w:w="1560" w:type="dxa"/>
            <w:vMerge/>
            <w:hideMark/>
          </w:tcPr>
          <w:p w:rsidR="00B51062" w:rsidRPr="00B51062" w:rsidRDefault="00B51062" w:rsidP="00FB08F6">
            <w:pPr>
              <w:rPr>
                <w:color w:val="000000"/>
                <w:sz w:val="24"/>
              </w:rPr>
            </w:pPr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0</w:t>
            </w:r>
          </w:p>
        </w:tc>
      </w:tr>
      <w:tr w:rsidR="00B51062" w:rsidRPr="00387860" w:rsidTr="00FB08F6">
        <w:trPr>
          <w:trHeight w:val="1200"/>
        </w:trPr>
        <w:tc>
          <w:tcPr>
            <w:tcW w:w="1560" w:type="dxa"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 xml:space="preserve">Изменение </w:t>
            </w:r>
            <w:r w:rsidRPr="00B51062">
              <w:rPr>
                <w:color w:val="000000"/>
                <w:sz w:val="24"/>
              </w:rPr>
              <w:br/>
              <w:t xml:space="preserve">величины </w:t>
            </w:r>
            <w:r w:rsidRPr="00B51062">
              <w:rPr>
                <w:color w:val="000000"/>
                <w:sz w:val="24"/>
              </w:rPr>
              <w:br/>
              <w:t xml:space="preserve">обмена </w:t>
            </w:r>
            <w:r w:rsidRPr="00B51062">
              <w:rPr>
                <w:color w:val="000000"/>
                <w:sz w:val="24"/>
              </w:rPr>
              <w:br/>
              <w:t>на связях</w:t>
            </w:r>
            <w:proofErr w:type="gramStart"/>
            <w:r w:rsidRPr="00B51062">
              <w:rPr>
                <w:color w:val="000000"/>
                <w:sz w:val="24"/>
              </w:rPr>
              <w:t xml:space="preserve"> (%)</w:t>
            </w:r>
            <w:proofErr w:type="gramEnd"/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-15</w:t>
            </w:r>
          </w:p>
        </w:tc>
      </w:tr>
    </w:tbl>
    <w:p w:rsidR="00505E3A" w:rsidRPr="00387860" w:rsidRDefault="00505E3A">
      <w:pPr>
        <w:rPr>
          <w:b/>
        </w:rPr>
      </w:pPr>
    </w:p>
    <w:p w:rsidR="00505E3A" w:rsidRPr="00387860" w:rsidRDefault="00505E3A">
      <w:pPr>
        <w:rPr>
          <w:b/>
        </w:rPr>
      </w:pPr>
      <w:r w:rsidRPr="00387860">
        <w:rPr>
          <w:b/>
        </w:rPr>
        <w:t>Таблица 2</w:t>
      </w:r>
      <w:r w:rsidR="00921AAE">
        <w:rPr>
          <w:b/>
        </w:rPr>
        <w:t>. Выбор</w:t>
      </w:r>
      <w:r w:rsidR="00921AAE" w:rsidRPr="00921AAE">
        <w:rPr>
          <w:b/>
        </w:rPr>
        <w:t xml:space="preserve"> процент</w:t>
      </w:r>
      <w:r w:rsidR="00921AAE">
        <w:rPr>
          <w:b/>
        </w:rPr>
        <w:t>а</w:t>
      </w:r>
      <w:r w:rsidR="00921AAE" w:rsidRPr="00921AAE">
        <w:rPr>
          <w:b/>
        </w:rPr>
        <w:t xml:space="preserve"> неиндексированных сообщений</w:t>
      </w:r>
    </w:p>
    <w:tbl>
      <w:tblPr>
        <w:tblStyle w:val="a3"/>
        <w:tblW w:w="6200" w:type="dxa"/>
        <w:tblLook w:val="04A0"/>
      </w:tblPr>
      <w:tblGrid>
        <w:gridCol w:w="2286"/>
        <w:gridCol w:w="4240"/>
      </w:tblGrid>
      <w:tr w:rsidR="00B51062" w:rsidRPr="00387860" w:rsidTr="00FB08F6">
        <w:trPr>
          <w:trHeight w:val="300"/>
        </w:trPr>
        <w:tc>
          <w:tcPr>
            <w:tcW w:w="1960" w:type="dxa"/>
            <w:vMerge w:val="restart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Параметр</w:t>
            </w:r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Предпоследняя цифра студенческого билета</w:t>
            </w:r>
          </w:p>
        </w:tc>
      </w:tr>
      <w:tr w:rsidR="00B51062" w:rsidRPr="00387860" w:rsidTr="00FB08F6">
        <w:trPr>
          <w:trHeight w:val="300"/>
        </w:trPr>
        <w:tc>
          <w:tcPr>
            <w:tcW w:w="1960" w:type="dxa"/>
            <w:vMerge/>
            <w:hideMark/>
          </w:tcPr>
          <w:p w:rsidR="00B51062" w:rsidRPr="00B51062" w:rsidRDefault="00B51062" w:rsidP="00FB08F6">
            <w:pPr>
              <w:rPr>
                <w:color w:val="000000"/>
                <w:sz w:val="24"/>
              </w:rPr>
            </w:pPr>
          </w:p>
        </w:tc>
        <w:tc>
          <w:tcPr>
            <w:tcW w:w="4240" w:type="dxa"/>
            <w:noWrap/>
            <w:hideMark/>
          </w:tcPr>
          <w:p w:rsidR="00B51062" w:rsidRPr="00B51062" w:rsidRDefault="00784C1E" w:rsidP="00FB08F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B51062" w:rsidRPr="00387860" w:rsidTr="00B51062">
        <w:trPr>
          <w:trHeight w:val="924"/>
        </w:trPr>
        <w:tc>
          <w:tcPr>
            <w:tcW w:w="1960" w:type="dxa"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Удельный вес</w:t>
            </w:r>
            <w:r w:rsidRPr="00B51062">
              <w:rPr>
                <w:color w:val="000000"/>
                <w:sz w:val="24"/>
              </w:rPr>
              <w:br/>
              <w:t>неиндексированных</w:t>
            </w:r>
            <w:r w:rsidRPr="00B51062">
              <w:rPr>
                <w:color w:val="000000"/>
                <w:sz w:val="24"/>
              </w:rPr>
              <w:br/>
              <w:t>телеграмм</w:t>
            </w:r>
            <w:proofErr w:type="gramStart"/>
            <w:r w:rsidRPr="00B51062">
              <w:rPr>
                <w:color w:val="000000"/>
                <w:sz w:val="24"/>
              </w:rPr>
              <w:t xml:space="preserve"> (%)</w:t>
            </w:r>
            <w:proofErr w:type="gramEnd"/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2</w:t>
            </w:r>
            <w:r w:rsidR="00784C1E">
              <w:rPr>
                <w:color w:val="000000"/>
                <w:sz w:val="24"/>
              </w:rPr>
              <w:t>1</w:t>
            </w:r>
          </w:p>
        </w:tc>
      </w:tr>
    </w:tbl>
    <w:p w:rsidR="00505E3A" w:rsidRPr="00387860" w:rsidRDefault="00505E3A"/>
    <w:p w:rsidR="00582FF4" w:rsidRPr="00387860" w:rsidRDefault="00505E3A">
      <w:r w:rsidRPr="00387860">
        <w:t xml:space="preserve">Рассчитанный, с учетом </w:t>
      </w:r>
      <w:r w:rsidR="00FF31D8">
        <w:t>уменьшения на</w:t>
      </w:r>
      <w:bookmarkStart w:id="0" w:name="_GoBack"/>
      <w:bookmarkEnd w:id="0"/>
      <w:r w:rsidR="00FF31D8">
        <w:t xml:space="preserve"> </w:t>
      </w:r>
      <w:r w:rsidR="00072AE5">
        <w:t>1</w:t>
      </w:r>
      <w:r w:rsidR="00FF31D8">
        <w:t>5</w:t>
      </w:r>
      <w:r w:rsidRPr="00387860">
        <w:t>% величины обмена на связях, суточный обмен (в телеграммах).</w:t>
      </w:r>
    </w:p>
    <w:p w:rsidR="00505E3A" w:rsidRPr="00387860" w:rsidRDefault="00505E3A"/>
    <w:p w:rsidR="00505E3A" w:rsidRPr="00387860" w:rsidRDefault="00505E3A">
      <w:r w:rsidRPr="00387860">
        <w:rPr>
          <w:b/>
        </w:rPr>
        <w:t>Таблица 3.</w:t>
      </w:r>
      <w:r w:rsidRPr="00387860">
        <w:t xml:space="preserve"> </w:t>
      </w:r>
      <w:r w:rsidRPr="00072AE5">
        <w:rPr>
          <w:b/>
        </w:rPr>
        <w:t xml:space="preserve">Суточный обмен по </w:t>
      </w:r>
      <w:r w:rsidR="005957C5">
        <w:rPr>
          <w:b/>
        </w:rPr>
        <w:t>ГОС</w:t>
      </w:r>
      <w:r w:rsidR="00087907">
        <w:rPr>
          <w:b/>
        </w:rPr>
        <w:t xml:space="preserve"> </w:t>
      </w:r>
      <w:r w:rsidR="005957C5">
        <w:rPr>
          <w:b/>
        </w:rPr>
        <w:t>(Городское</w:t>
      </w:r>
      <w:r w:rsidRPr="00072AE5">
        <w:rPr>
          <w:b/>
        </w:rPr>
        <w:t xml:space="preserve"> </w:t>
      </w:r>
      <w:r w:rsidR="005957C5">
        <w:rPr>
          <w:b/>
        </w:rPr>
        <w:t>Отделение С</w:t>
      </w:r>
      <w:r w:rsidRPr="00072AE5">
        <w:rPr>
          <w:b/>
        </w:rPr>
        <w:t>вяз</w:t>
      </w:r>
      <w:r w:rsidR="005957C5">
        <w:rPr>
          <w:b/>
        </w:rPr>
        <w:t>и)</w:t>
      </w:r>
    </w:p>
    <w:tbl>
      <w:tblPr>
        <w:tblW w:w="7320" w:type="dxa"/>
        <w:tblLook w:val="04A0"/>
      </w:tblPr>
      <w:tblGrid>
        <w:gridCol w:w="1560"/>
        <w:gridCol w:w="2289"/>
        <w:gridCol w:w="2064"/>
        <w:gridCol w:w="1407"/>
      </w:tblGrid>
      <w:tr w:rsidR="00505E3A" w:rsidRPr="00387860" w:rsidTr="00505E3A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505E3A" w:rsidRPr="00387860" w:rsidTr="00505E3A">
        <w:trPr>
          <w:trHeight w:val="3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3A" w:rsidRPr="00387860" w:rsidRDefault="00505E3A" w:rsidP="00505E3A">
            <w:pPr>
              <w:rPr>
                <w:color w:val="000000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>
              <w:rPr>
                <w:rFonts w:eastAsiaTheme="minorHAnsi"/>
              </w:rPr>
              <w:t>374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391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816AC8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>
              <w:rPr>
                <w:rFonts w:eastAsiaTheme="minorHAnsi"/>
              </w:rPr>
              <w:t>142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EA4E88">
              <w:rPr>
                <w:rFonts w:eastAsiaTheme="minorHAnsi"/>
              </w:rPr>
              <w:t>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816AC8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89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195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816AC8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258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185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298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206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244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185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BB2120">
              <w:rPr>
                <w:rFonts w:eastAsiaTheme="minorHAnsi"/>
              </w:rPr>
              <w:t>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EA4E88">
              <w:rPr>
                <w:rFonts w:eastAsiaTheme="minorHAnsi"/>
              </w:rPr>
              <w:t>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ГОС-8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188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130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EA4E88">
              <w:rPr>
                <w:rFonts w:eastAsiaTheme="minorHAnsi"/>
              </w:rPr>
              <w:t>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407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EA4E88">
              <w:rPr>
                <w:rFonts w:eastAsiaTheme="minorHAnsi"/>
              </w:rPr>
              <w:t>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47659" w:rsidP="00FB08F6">
            <w:pPr>
              <w:jc w:val="center"/>
            </w:pPr>
            <w:r>
              <w:rPr>
                <w:rFonts w:eastAsiaTheme="minorHAnsi"/>
              </w:rPr>
              <w:t>265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A2360E" w:rsidP="00FB08F6">
            <w:pPr>
              <w:jc w:val="center"/>
            </w:pPr>
            <w:r>
              <w:rPr>
                <w:rFonts w:eastAsiaTheme="minorHAnsi"/>
              </w:rPr>
              <w:t>394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B47659">
              <w:rPr>
                <w:rFonts w:eastAsiaTheme="minorHAnsi"/>
              </w:rPr>
              <w:t>47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A2360E" w:rsidP="00FB08F6">
            <w:pPr>
              <w:jc w:val="center"/>
            </w:pPr>
            <w:r>
              <w:rPr>
                <w:rFonts w:eastAsiaTheme="minorHAnsi"/>
              </w:rPr>
              <w:t>294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B47659">
              <w:rPr>
                <w:rFonts w:eastAsiaTheme="minorHAnsi"/>
              </w:rPr>
              <w:t>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2360E">
              <w:rPr>
                <w:rFonts w:eastAsiaTheme="minorHAnsi"/>
              </w:rPr>
              <w:t>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47659" w:rsidP="00FB08F6">
            <w:pPr>
              <w:jc w:val="center"/>
            </w:pPr>
            <w:r>
              <w:rPr>
                <w:rFonts w:eastAsiaTheme="minorHAnsi"/>
              </w:rPr>
              <w:t>197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2360E">
              <w:rPr>
                <w:rFonts w:eastAsiaTheme="minorHAnsi"/>
              </w:rPr>
              <w:t>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47659" w:rsidP="00FB08F6">
            <w:pPr>
              <w:jc w:val="center"/>
            </w:pPr>
            <w:r>
              <w:rPr>
                <w:rFonts w:eastAsiaTheme="minorHAnsi"/>
              </w:rPr>
              <w:t>206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2360E">
              <w:rPr>
                <w:rFonts w:eastAsiaTheme="minorHAnsi"/>
              </w:rPr>
              <w:t>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B47659">
              <w:rPr>
                <w:rFonts w:eastAsiaTheme="minorHAnsi"/>
              </w:rPr>
              <w:t>19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2360E">
              <w:rPr>
                <w:rFonts w:eastAsiaTheme="minorHAnsi"/>
              </w:rPr>
              <w:t>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B47659">
              <w:rPr>
                <w:rFonts w:eastAsiaTheme="minorHAnsi"/>
              </w:rPr>
              <w:t>326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5E4478" w:rsidP="00FB08F6">
            <w:pPr>
              <w:jc w:val="center"/>
            </w:pPr>
            <w:r>
              <w:rPr>
                <w:rFonts w:eastAsiaTheme="minorHAnsi"/>
              </w:rPr>
              <w:t>1192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3518</w:t>
            </w:r>
          </w:p>
        </w:tc>
      </w:tr>
      <w:tr w:rsidR="003E49DC" w:rsidRPr="00387860" w:rsidTr="003E49D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3E49DC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852A94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852A94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F41AFD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10502</w:t>
            </w:r>
          </w:p>
        </w:tc>
      </w:tr>
    </w:tbl>
    <w:p w:rsidR="006829EA" w:rsidRPr="00387860" w:rsidRDefault="006829EA"/>
    <w:p w:rsidR="006829EA" w:rsidRPr="00387860" w:rsidRDefault="006829EA"/>
    <w:p w:rsidR="006829EA" w:rsidRPr="005957C5" w:rsidRDefault="006829EA">
      <w:pPr>
        <w:rPr>
          <w:b/>
        </w:rPr>
      </w:pPr>
      <w:r w:rsidRPr="00387860">
        <w:rPr>
          <w:b/>
        </w:rPr>
        <w:t>Таблица 4</w:t>
      </w:r>
      <w:r w:rsidRPr="005957C5">
        <w:rPr>
          <w:b/>
        </w:rPr>
        <w:t>. Суточный обмен на связях РУС</w:t>
      </w:r>
      <w:r w:rsidR="00087907">
        <w:rPr>
          <w:b/>
        </w:rPr>
        <w:t xml:space="preserve"> </w:t>
      </w:r>
      <w:r w:rsidR="005957C5">
        <w:rPr>
          <w:b/>
        </w:rPr>
        <w:t>(Районный Узел Связи)</w:t>
      </w:r>
    </w:p>
    <w:tbl>
      <w:tblPr>
        <w:tblW w:w="7101" w:type="dxa"/>
        <w:tblLook w:val="04A0"/>
      </w:tblPr>
      <w:tblGrid>
        <w:gridCol w:w="1760"/>
        <w:gridCol w:w="2122"/>
        <w:gridCol w:w="1914"/>
        <w:gridCol w:w="1305"/>
      </w:tblGrid>
      <w:tr w:rsidR="006829EA" w:rsidRPr="00387860" w:rsidTr="006829EA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5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6829EA" w:rsidRPr="00387860" w:rsidTr="006829EA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EA" w:rsidRPr="00387860" w:rsidRDefault="006829EA" w:rsidP="006829EA">
            <w:pPr>
              <w:rPr>
                <w:color w:val="00000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>
              <w:rPr>
                <w:rFonts w:eastAsiaTheme="minorHAnsi"/>
              </w:rPr>
              <w:t>596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A6263B" w:rsidP="00FB08F6">
            <w:pPr>
              <w:jc w:val="center"/>
            </w:pPr>
            <w:r>
              <w:rPr>
                <w:rFonts w:eastAsiaTheme="minorHAnsi"/>
              </w:rPr>
              <w:t>483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1079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>
              <w:rPr>
                <w:rFonts w:eastAsiaTheme="minorHAnsi"/>
              </w:rPr>
              <w:t>699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A6263B" w:rsidP="00FB08F6">
            <w:pPr>
              <w:jc w:val="center"/>
            </w:pPr>
            <w:r>
              <w:rPr>
                <w:rFonts w:eastAsiaTheme="minorHAnsi"/>
              </w:rPr>
              <w:t>770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24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A6263B">
              <w:rPr>
                <w:rFonts w:eastAsiaTheme="minorHAnsi"/>
              </w:rPr>
              <w:t>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195FE1">
              <w:rPr>
                <w:rFonts w:eastAsiaTheme="minorHAnsi"/>
              </w:rPr>
              <w:t>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6263B">
              <w:rPr>
                <w:rFonts w:eastAsiaTheme="minorHAnsi"/>
              </w:rPr>
              <w:t>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271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261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425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511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273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195FE1">
              <w:rPr>
                <w:rFonts w:eastAsiaTheme="minorHAnsi"/>
              </w:rPr>
              <w:t>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286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195FE1">
              <w:rPr>
                <w:rFonts w:eastAsiaTheme="minorHAnsi"/>
              </w:rPr>
              <w:t>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195FE1">
              <w:rPr>
                <w:rFonts w:eastAsiaTheme="minorHAnsi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246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473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391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195FE1">
              <w:rPr>
                <w:rFonts w:eastAsiaTheme="minorHAnsi"/>
              </w:rPr>
              <w:t>693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1868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3561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67528F" w:rsidP="00FB08F6">
            <w:pPr>
              <w:jc w:val="center"/>
            </w:pPr>
            <w:r>
              <w:rPr>
                <w:rFonts w:eastAsiaTheme="minorHAnsi"/>
              </w:rPr>
              <w:t>287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67528F">
              <w:rPr>
                <w:rFonts w:eastAsiaTheme="minorHAnsi"/>
              </w:rPr>
              <w:t>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67528F">
              <w:rPr>
                <w:rFonts w:eastAsiaTheme="minorHAnsi"/>
              </w:rPr>
              <w:t>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 w:rsidR="0067528F">
              <w:rPr>
                <w:rFonts w:eastAsiaTheme="minorHAnsi"/>
              </w:rPr>
              <w:t>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966143">
              <w:rPr>
                <w:rFonts w:eastAsiaTheme="minorHAnsi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67528F">
              <w:rPr>
                <w:rFonts w:eastAsiaTheme="minorHAnsi"/>
              </w:rPr>
              <w:t>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 w:rsidR="00546788">
              <w:rPr>
                <w:rFonts w:eastAsiaTheme="minorHAnsi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343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546788" w:rsidP="00FB08F6">
            <w:pPr>
              <w:jc w:val="center"/>
            </w:pPr>
            <w:r>
              <w:rPr>
                <w:rFonts w:eastAsiaTheme="minorHAnsi"/>
              </w:rPr>
              <w:t>489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467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546788" w:rsidP="00FB08F6">
            <w:pPr>
              <w:jc w:val="center"/>
            </w:pPr>
            <w:r>
              <w:rPr>
                <w:rFonts w:eastAsiaTheme="minorHAnsi"/>
              </w:rPr>
              <w:t>261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546788">
              <w:rPr>
                <w:rFonts w:eastAsiaTheme="minorHAnsi"/>
              </w:rPr>
              <w:t>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03A3D">
              <w:rPr>
                <w:rFonts w:eastAsiaTheme="minorHAnsi"/>
              </w:rPr>
              <w:t>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</w:tr>
      <w:tr w:rsidR="003E49DC" w:rsidRPr="00387860" w:rsidTr="003E49DC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3E49DC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B06901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197158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8D4785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17134</w:t>
            </w:r>
          </w:p>
        </w:tc>
      </w:tr>
    </w:tbl>
    <w:p w:rsidR="006829EA" w:rsidRPr="00387860" w:rsidRDefault="006829EA"/>
    <w:p w:rsidR="006829EA" w:rsidRPr="00C06D09" w:rsidRDefault="006829EA">
      <w:pPr>
        <w:rPr>
          <w:b/>
        </w:rPr>
      </w:pPr>
      <w:r w:rsidRPr="00387860">
        <w:rPr>
          <w:b/>
        </w:rPr>
        <w:t>Таблица 5</w:t>
      </w:r>
      <w:r w:rsidRPr="00387860">
        <w:t xml:space="preserve">. </w:t>
      </w:r>
      <w:r w:rsidRPr="00C06D09">
        <w:rPr>
          <w:b/>
        </w:rPr>
        <w:t>Суточный обмен по магистральным связям</w:t>
      </w:r>
    </w:p>
    <w:tbl>
      <w:tblPr>
        <w:tblW w:w="6340" w:type="dxa"/>
        <w:tblLook w:val="04A0"/>
      </w:tblPr>
      <w:tblGrid>
        <w:gridCol w:w="2160"/>
        <w:gridCol w:w="1661"/>
        <w:gridCol w:w="1498"/>
        <w:gridCol w:w="1021"/>
      </w:tblGrid>
      <w:tr w:rsidR="006829EA" w:rsidRPr="00387860" w:rsidTr="006829EA">
        <w:trPr>
          <w:trHeight w:val="3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  <w:r w:rsidRPr="00387860">
              <w:rPr>
                <w:color w:val="000000"/>
                <w:sz w:val="22"/>
                <w:szCs w:val="22"/>
              </w:rPr>
              <w:br/>
              <w:t xml:space="preserve"> (№ магистрали связи)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6829EA" w:rsidRPr="00387860" w:rsidTr="006829EA">
        <w:trPr>
          <w:trHeight w:val="3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EA" w:rsidRPr="00387860" w:rsidRDefault="006829EA" w:rsidP="006829EA">
            <w:pPr>
              <w:rPr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571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594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376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 w:rsidR="00AD6F8B">
              <w:rPr>
                <w:rFonts w:eastAsiaTheme="minorHAnsi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553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549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A12FBA">
              <w:rPr>
                <w:rFonts w:eastAsiaTheme="minorHAnsi"/>
              </w:rPr>
              <w:t>28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296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12FBA">
              <w:rPr>
                <w:rFonts w:eastAsiaTheme="minorHAnsi"/>
              </w:rPr>
              <w:t>326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1448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2774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535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595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1130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1347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D6F8B">
              <w:rPr>
                <w:rFonts w:eastAsiaTheme="minorHAnsi"/>
              </w:rPr>
              <w:t>485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2832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192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184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298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AD6F8B">
              <w:rPr>
                <w:rFonts w:eastAsiaTheme="minorHAnsi"/>
              </w:rPr>
              <w:t>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2359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D6F8B">
              <w:rPr>
                <w:rFonts w:eastAsiaTheme="minorHAnsi"/>
              </w:rPr>
              <w:t>525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4884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80C4C">
              <w:rPr>
                <w:rFonts w:eastAsiaTheme="minorHAnsi"/>
              </w:rPr>
              <w:t>168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D6F8B">
              <w:rPr>
                <w:rFonts w:eastAsiaTheme="minorHAnsi"/>
              </w:rPr>
              <w:t>262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4430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905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tabs>
                <w:tab w:val="left" w:leader="underscore" w:pos="1930"/>
                <w:tab w:val="left" w:leader="underscore" w:pos="1954"/>
              </w:tabs>
              <w:jc w:val="center"/>
            </w:pPr>
            <w:r>
              <w:rPr>
                <w:rFonts w:eastAsiaTheme="minorHAnsi"/>
              </w:rPr>
              <w:t>946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934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1172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2106</w:t>
            </w:r>
          </w:p>
        </w:tc>
      </w:tr>
      <w:tr w:rsidR="003E49DC" w:rsidRPr="00387860" w:rsidTr="003E49D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9DC" w:rsidRPr="00387860" w:rsidRDefault="003E49DC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567390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11892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FF4310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24704</w:t>
            </w:r>
          </w:p>
        </w:tc>
      </w:tr>
    </w:tbl>
    <w:p w:rsidR="006829EA" w:rsidRPr="00387860" w:rsidRDefault="006829EA"/>
    <w:p w:rsidR="00C30D56" w:rsidRPr="00387860" w:rsidRDefault="00C30D56" w:rsidP="004E7E20">
      <w:pPr>
        <w:rPr>
          <w:b/>
        </w:rPr>
      </w:pPr>
    </w:p>
    <w:p w:rsidR="005B0805" w:rsidRDefault="005B0805" w:rsidP="005B0805">
      <w:pPr>
        <w:pStyle w:val="a4"/>
        <w:jc w:val="center"/>
        <w:rPr>
          <w:b/>
          <w:sz w:val="32"/>
        </w:rPr>
      </w:pPr>
      <w:r w:rsidRPr="00387860">
        <w:rPr>
          <w:b/>
          <w:sz w:val="32"/>
        </w:rPr>
        <w:t>3. Расчет узла по алгоритму КС</w:t>
      </w:r>
    </w:p>
    <w:p w:rsidR="006B3664" w:rsidRDefault="006B3664" w:rsidP="005B0805">
      <w:pPr>
        <w:pStyle w:val="a4"/>
        <w:jc w:val="center"/>
        <w:rPr>
          <w:b/>
          <w:sz w:val="32"/>
        </w:rPr>
      </w:pPr>
    </w:p>
    <w:p w:rsidR="006B3664" w:rsidRPr="006B3664" w:rsidRDefault="006B3664" w:rsidP="006B3664">
      <w:pPr>
        <w:tabs>
          <w:tab w:val="left" w:pos="4018"/>
        </w:tabs>
        <w:spacing w:line="360" w:lineRule="auto"/>
        <w:ind w:firstLine="709"/>
        <w:rPr>
          <w:rFonts w:eastAsia="Calibri"/>
          <w:u w:val="single"/>
          <w:lang w:bidi="ru-RU"/>
        </w:rPr>
      </w:pPr>
      <w:r w:rsidRPr="006B3664">
        <w:rPr>
          <w:rFonts w:eastAsia="Calibri"/>
          <w:lang w:eastAsia="en-US"/>
        </w:rPr>
        <w:t xml:space="preserve">Для расчета числа каналов на связях используются следующие </w:t>
      </w:r>
      <w:r w:rsidRPr="006B3664">
        <w:rPr>
          <w:rFonts w:eastAsia="Calibri"/>
          <w:u w:val="single"/>
          <w:lang w:bidi="ru-RU"/>
        </w:rPr>
        <w:t>параметры: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Коэффициент эксплуатационных потерь, учитывающий надбавку к общему обмену за счет передачи справок, запросов и т.д. </w:t>
      </w:r>
      <w:r w:rsidRPr="006B3664">
        <w:rPr>
          <w:rFonts w:eastAsia="Calibri"/>
          <w:iCs/>
          <w:lang w:bidi="ru-RU"/>
        </w:rPr>
        <w:t>(</w:t>
      </w:r>
      <w:r w:rsidRPr="006B3664">
        <w:rPr>
          <w:rFonts w:eastAsia="Calibri"/>
          <w:iCs/>
          <w:u w:val="single"/>
          <w:lang w:bidi="ru-RU"/>
        </w:rPr>
        <w:t>К</w:t>
      </w:r>
      <w:r w:rsidRPr="006B3664">
        <w:rPr>
          <w:rFonts w:eastAsia="Calibri"/>
          <w:iCs/>
          <w:u w:val="single"/>
          <w:vertAlign w:val="subscript"/>
          <w:lang w:bidi="ru-RU"/>
        </w:rPr>
        <w:t>Э</w:t>
      </w:r>
      <w:r w:rsidRPr="006B3664">
        <w:rPr>
          <w:rFonts w:eastAsia="Calibri"/>
          <w:iCs/>
          <w:u w:val="single"/>
          <w:lang w:bidi="ru-RU"/>
        </w:rPr>
        <w:t xml:space="preserve"> =</w:t>
      </w:r>
      <w:r w:rsidRPr="006B3664">
        <w:rPr>
          <w:rFonts w:eastAsia="Calibri"/>
          <w:u w:val="single"/>
          <w:lang w:eastAsia="en-US"/>
        </w:rPr>
        <w:t xml:space="preserve"> 1,05</w:t>
      </w:r>
      <w:r w:rsidRPr="006B3664">
        <w:rPr>
          <w:rFonts w:eastAsia="Calibri"/>
          <w:lang w:eastAsia="en-US"/>
        </w:rPr>
        <w:t>).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Коэффициент концентрации часа наибольшей нагрузки </w:t>
      </w:r>
      <w:r w:rsidRPr="006B3664">
        <w:rPr>
          <w:rFonts w:eastAsia="Calibri"/>
          <w:iCs/>
          <w:lang w:bidi="ru-RU"/>
        </w:rPr>
        <w:t>(</w:t>
      </w:r>
      <w:r w:rsidRPr="006B3664">
        <w:rPr>
          <w:rFonts w:eastAsia="Calibri"/>
          <w:iCs/>
          <w:u w:val="single"/>
          <w:lang w:bidi="ru-RU"/>
        </w:rPr>
        <w:t>К</w:t>
      </w:r>
      <w:r w:rsidRPr="006B3664">
        <w:rPr>
          <w:rFonts w:eastAsia="Calibri"/>
          <w:iCs/>
          <w:u w:val="single"/>
          <w:vertAlign w:val="subscript"/>
          <w:lang w:bidi="ru-RU"/>
        </w:rPr>
        <w:t>ЧНН</w:t>
      </w:r>
      <w:r w:rsidRPr="006B3664">
        <w:rPr>
          <w:rFonts w:eastAsia="Calibri"/>
          <w:u w:val="single"/>
          <w:lang w:eastAsia="en-US"/>
        </w:rPr>
        <w:t xml:space="preserve"> = 0,1</w:t>
      </w:r>
      <w:r w:rsidRPr="006B3664">
        <w:rPr>
          <w:rFonts w:eastAsia="Calibri"/>
          <w:lang w:eastAsia="en-US"/>
        </w:rPr>
        <w:t>).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u w:val="single"/>
          <w:lang w:eastAsia="en-US"/>
        </w:rPr>
      </w:pPr>
      <w:r w:rsidRPr="006B3664">
        <w:rPr>
          <w:rFonts w:eastAsia="Calibri"/>
          <w:lang w:eastAsia="en-US"/>
        </w:rPr>
        <w:t xml:space="preserve">Отказы в соединении на магистральном участке - </w:t>
      </w:r>
      <w:r w:rsidRPr="006B3664">
        <w:rPr>
          <w:rFonts w:eastAsia="Calibri"/>
          <w:u w:val="single"/>
          <w:lang w:eastAsia="en-US"/>
        </w:rPr>
        <w:t>1%.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Скорость передачи – </w:t>
      </w:r>
      <w:r w:rsidRPr="006B3664">
        <w:rPr>
          <w:rFonts w:eastAsia="Calibri"/>
          <w:u w:val="single"/>
          <w:lang w:eastAsia="en-US"/>
        </w:rPr>
        <w:t>50 бит</w:t>
      </w:r>
      <w:r w:rsidRPr="006B3664">
        <w:rPr>
          <w:rFonts w:eastAsia="Calibri"/>
          <w:u w:val="single"/>
          <w:lang w:val="en-US" w:eastAsia="en-US"/>
        </w:rPr>
        <w:t>/</w:t>
      </w:r>
      <w:r w:rsidRPr="006B3664">
        <w:rPr>
          <w:rFonts w:eastAsia="Calibri"/>
          <w:u w:val="single"/>
          <w:lang w:eastAsia="en-US"/>
        </w:rPr>
        <w:t>сек</w:t>
      </w:r>
      <w:r w:rsidRPr="006B3664">
        <w:rPr>
          <w:rFonts w:eastAsia="Calibri"/>
          <w:lang w:eastAsia="en-US"/>
        </w:rPr>
        <w:t>.</w:t>
      </w:r>
    </w:p>
    <w:p w:rsidR="006B3664" w:rsidRPr="000F7881" w:rsidRDefault="006B3664" w:rsidP="006B3664">
      <w:r>
        <w:rPr>
          <w:b/>
        </w:rPr>
        <w:t>3</w:t>
      </w:r>
      <w:r w:rsidRPr="00493964">
        <w:rPr>
          <w:b/>
        </w:rPr>
        <w:t>.1.</w:t>
      </w:r>
      <w:r>
        <w:rPr>
          <w:b/>
        </w:rPr>
        <w:t xml:space="preserve"> </w:t>
      </w:r>
      <w:r w:rsidRPr="00493964">
        <w:rPr>
          <w:b/>
        </w:rPr>
        <w:t>Пропускная способность канала</w:t>
      </w:r>
      <w:r w:rsidRPr="000F7881">
        <w:t xml:space="preserve"> определяется по формуле:</w:t>
      </w:r>
    </w:p>
    <w:p w:rsidR="006B3664" w:rsidRPr="000F7881" w:rsidRDefault="006B3664" w:rsidP="006B3664"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3600*B</m:t>
              </m:r>
            </m:num>
            <m:den>
              <m:r>
                <w:rPr>
                  <w:rFonts w:ascii="Cambria Math" w:hAnsi="Cambria Math"/>
                </w:rPr>
                <m:t>Y*n(ф)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3600*50</m:t>
              </m:r>
            </m:num>
            <m:den>
              <m:r>
                <w:rPr>
                  <w:rFonts w:ascii="Cambria Math" w:hAnsi="Cambria Math"/>
                </w:rPr>
                <m:t>7,5*312</m:t>
              </m:r>
            </m:den>
          </m:f>
          <m:r>
            <w:rPr>
              <w:rFonts w:ascii="Cambria Math" w:hAnsi="Cambria Math"/>
            </w:rPr>
            <m:t>=76,92( телеграмм)</m:t>
          </m:r>
        </m:oMath>
      </m:oMathPara>
    </w:p>
    <w:p w:rsidR="006B3664" w:rsidRPr="000F7881" w:rsidRDefault="006B3664" w:rsidP="006B3664">
      <w:r>
        <w:t xml:space="preserve">Где </w:t>
      </w:r>
      <w:r w:rsidRPr="006B3664">
        <w:t>Y</w:t>
      </w:r>
      <w:r w:rsidRPr="000F7881">
        <w:t xml:space="preserve"> – удельное количество информации на знак (7,5 бит/знак);</w:t>
      </w:r>
    </w:p>
    <w:p w:rsidR="006B3664" w:rsidRDefault="006B3664" w:rsidP="006B3664">
      <w:proofErr w:type="spellStart"/>
      <w:r w:rsidRPr="006B3664">
        <w:t>n</w:t>
      </w:r>
      <w:proofErr w:type="spellEnd"/>
      <w:r w:rsidRPr="006B3664">
        <w:t>(</w:t>
      </w:r>
      <w:proofErr w:type="spellStart"/>
      <w:r w:rsidRPr="006B3664">
        <w:t>ф</w:t>
      </w:r>
      <w:proofErr w:type="spellEnd"/>
      <w:r w:rsidRPr="006B3664">
        <w:t>)</w:t>
      </w:r>
      <w:r w:rsidRPr="000F7881">
        <w:t xml:space="preserve"> – среднее число знаков в телеграмме с учётом числа знаков формата сообщений </w:t>
      </w:r>
      <w:r>
        <w:t>(312);</w:t>
      </w:r>
    </w:p>
    <w:p w:rsidR="006B3664" w:rsidRPr="000F7881" w:rsidRDefault="006B3664" w:rsidP="006B3664">
      <w:r w:rsidRPr="000F7881">
        <w:t>В –</w:t>
      </w:r>
      <w:r>
        <w:t xml:space="preserve"> скорость передачи (50 бит/сек).</w:t>
      </w:r>
    </w:p>
    <w:p w:rsidR="006B3664" w:rsidRDefault="006B3664" w:rsidP="006B3664"/>
    <w:p w:rsidR="006B3664" w:rsidRPr="000F7881" w:rsidRDefault="006B3664" w:rsidP="006B3664">
      <w:r>
        <w:rPr>
          <w:b/>
        </w:rPr>
        <w:t>3</w:t>
      </w:r>
      <w:r w:rsidRPr="00493964">
        <w:rPr>
          <w:b/>
        </w:rPr>
        <w:t>.2.Число каналов</w:t>
      </w:r>
      <w:r w:rsidRPr="000F7881">
        <w:t xml:space="preserve"> между центром коммутации и любым оконечным пунктом (ГОС, РУС) определяется по каждому направлению на основе максимального значения </w:t>
      </w:r>
      <w:proofErr w:type="spellStart"/>
      <w:proofErr w:type="gramStart"/>
      <w:r w:rsidRPr="000F7881">
        <w:t>n</w:t>
      </w:r>
      <w:proofErr w:type="gramEnd"/>
      <w:r w:rsidRPr="000F7881">
        <w:rPr>
          <w:vertAlign w:val="subscript"/>
        </w:rPr>
        <w:t>ИСХ</w:t>
      </w:r>
      <w:proofErr w:type="spellEnd"/>
      <w:r w:rsidRPr="000F7881">
        <w:t xml:space="preserve">, </w:t>
      </w:r>
      <w:proofErr w:type="spellStart"/>
      <w:r w:rsidRPr="000F7881">
        <w:t>n</w:t>
      </w:r>
      <w:r w:rsidRPr="000F7881">
        <w:rPr>
          <w:vertAlign w:val="subscript"/>
        </w:rPr>
        <w:t>ВХ</w:t>
      </w:r>
      <w:proofErr w:type="spellEnd"/>
      <w:r w:rsidRPr="000F7881">
        <w:t>:</w:t>
      </w:r>
    </w:p>
    <w:p w:rsidR="006B3664" w:rsidRDefault="00D4055C" w:rsidP="006B3664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исх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Qисх чнн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  <m:r>
          <w:rPr>
            <w:rFonts w:ascii="Cambria Math" w:hAnsi="Cambria Math"/>
          </w:rPr>
          <m:t>(каналов)</m:t>
        </m:r>
      </m:oMath>
      <w:r w:rsidR="006B3664" w:rsidRPr="000F7881">
        <w:t xml:space="preserve"> </w:t>
      </w:r>
    </w:p>
    <w:p w:rsidR="006B3664" w:rsidRPr="000F7881" w:rsidRDefault="006B3664" w:rsidP="006B3664">
      <w:pPr>
        <w:jc w:val="center"/>
      </w:pPr>
      <w:r w:rsidRPr="000F7881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Qвх чнн</m:t>
            </m:r>
          </m:num>
          <m:den>
            <m:r>
              <w:rPr>
                <w:rFonts w:ascii="Cambria Math" w:hAnsi="Cambria Math"/>
              </w:rPr>
              <m:t>W*η</m:t>
            </m:r>
          </m:den>
        </m:f>
        <m:r>
          <w:rPr>
            <w:rFonts w:ascii="Cambria Math" w:hAnsi="Cambria Math"/>
          </w:rPr>
          <m:t>( каналов)</m:t>
        </m:r>
      </m:oMath>
    </w:p>
    <w:p w:rsidR="006B3664" w:rsidRDefault="006B3664" w:rsidP="006B3664">
      <w:r>
        <w:t>г</w:t>
      </w:r>
      <w:r w:rsidRPr="000F7881">
        <w:t>де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исх</m:t>
            </m:r>
          </m:sub>
        </m:sSub>
      </m:oMath>
      <w:r w:rsidRPr="000F7881">
        <w:t xml:space="preserve">– количество каналов для исходящего обмена; </w:t>
      </w:r>
    </w:p>
    <w:p w:rsidR="006B3664" w:rsidRPr="000F7881" w:rsidRDefault="00D4055C" w:rsidP="006B366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</m:oMath>
      <w:r w:rsidR="006B3664" w:rsidRPr="000F7881">
        <w:t xml:space="preserve"> – количество каналов для входящего обмена;</w:t>
      </w:r>
    </w:p>
    <w:p w:rsidR="006B3664" w:rsidRPr="000F7881" w:rsidRDefault="006B3664" w:rsidP="006B3664">
      <w:r w:rsidRPr="000F7881">
        <w:t>Q</w:t>
      </w:r>
      <w:r w:rsidRPr="00264CF6">
        <w:rPr>
          <w:vertAlign w:val="subscript"/>
        </w:rPr>
        <w:t>ИСХ</w:t>
      </w:r>
      <w:r w:rsidRPr="000F7881">
        <w:t xml:space="preserve"> </w:t>
      </w:r>
      <w:r w:rsidRPr="00264CF6">
        <w:rPr>
          <w:vertAlign w:val="subscript"/>
        </w:rPr>
        <w:t>ЧНН</w:t>
      </w:r>
      <w:r w:rsidRPr="000F7881">
        <w:t xml:space="preserve"> – исходящий обмен в ЧНН из ГОС, РУС (</w:t>
      </w:r>
      <w:proofErr w:type="spellStart"/>
      <w:proofErr w:type="gramStart"/>
      <w:r w:rsidRPr="000F7881">
        <w:t>ед</w:t>
      </w:r>
      <w:proofErr w:type="spellEnd"/>
      <w:proofErr w:type="gramEnd"/>
      <w:r w:rsidRPr="000F7881">
        <w:t>);</w:t>
      </w:r>
    </w:p>
    <w:p w:rsidR="006B3664" w:rsidRPr="000F7881" w:rsidRDefault="006B3664" w:rsidP="006B3664">
      <w:r w:rsidRPr="000F7881">
        <w:t>Q</w:t>
      </w:r>
      <w:r w:rsidRPr="00264CF6">
        <w:rPr>
          <w:vertAlign w:val="subscript"/>
        </w:rPr>
        <w:t>ВХ</w:t>
      </w:r>
      <w:r w:rsidRPr="000F7881">
        <w:t xml:space="preserve"> </w:t>
      </w:r>
      <w:r w:rsidRPr="00264CF6">
        <w:rPr>
          <w:vertAlign w:val="subscript"/>
        </w:rPr>
        <w:t>ЧНН</w:t>
      </w:r>
      <w:r w:rsidRPr="000F7881">
        <w:t xml:space="preserve"> – входящий обмен в ЧНН в ГОС, РУС (</w:t>
      </w:r>
      <w:proofErr w:type="spellStart"/>
      <w:proofErr w:type="gramStart"/>
      <w:r w:rsidRPr="000F7881">
        <w:t>ед</w:t>
      </w:r>
      <w:proofErr w:type="spellEnd"/>
      <w:proofErr w:type="gramEnd"/>
      <w:r w:rsidRPr="000F7881">
        <w:t>);</w:t>
      </w:r>
    </w:p>
    <w:p w:rsidR="006B3664" w:rsidRPr="000F7881" w:rsidRDefault="006B3664" w:rsidP="006B3664">
      <w:r>
        <w:rPr>
          <w:lang w:val="en-US"/>
        </w:rPr>
        <w:t>c</w:t>
      </w:r>
      <w:r w:rsidRPr="000F7881">
        <w:t xml:space="preserve"> – </w:t>
      </w:r>
      <w:proofErr w:type="gramStart"/>
      <w:r w:rsidRPr="000F7881">
        <w:t>норматив</w:t>
      </w:r>
      <w:proofErr w:type="gramEnd"/>
      <w:r w:rsidRPr="000F7881">
        <w:t xml:space="preserve"> по передаче (75 сообщений в час) из оконечных пунктов ЦКС;</w:t>
      </w:r>
    </w:p>
    <w:p w:rsidR="006B3664" w:rsidRPr="000F7881" w:rsidRDefault="006B3664" w:rsidP="006B3664">
      <w:r w:rsidRPr="000F7881">
        <w:t>W – пропускная способность канала (</w:t>
      </w:r>
      <w:proofErr w:type="spellStart"/>
      <w:proofErr w:type="gramStart"/>
      <w:r w:rsidRPr="000F7881">
        <w:t>ед</w:t>
      </w:r>
      <w:proofErr w:type="spellEnd"/>
      <w:proofErr w:type="gramEnd"/>
      <w:r w:rsidRPr="000F7881">
        <w:t>);</w:t>
      </w:r>
    </w:p>
    <w:p w:rsidR="006B3664" w:rsidRDefault="006B3664" w:rsidP="006B3664">
      <w:r w:rsidRPr="000F7881">
        <w:t>η – допустимый коэффициент использования канала в ЧНН (</w:t>
      </w:r>
      <w:r w:rsidRPr="006B3664">
        <w:t xml:space="preserve">η </w:t>
      </w:r>
      <w:r>
        <w:t>=</w:t>
      </w:r>
      <w:r w:rsidRPr="000F7881">
        <w:t>0,8)</w:t>
      </w:r>
      <w:proofErr w:type="gramStart"/>
      <w:r w:rsidRPr="001E3C1C">
        <w:t xml:space="preserve"> </w:t>
      </w:r>
      <w:r w:rsidRPr="000F7881">
        <w:t>;</w:t>
      </w:r>
      <w:proofErr w:type="gramEnd"/>
    </w:p>
    <w:p w:rsidR="006B3664" w:rsidRDefault="006B3664" w:rsidP="006B3664"/>
    <w:p w:rsidR="006B3664" w:rsidRPr="001E3C1C" w:rsidRDefault="006B3664" w:rsidP="006B3664">
      <w:r>
        <w:rPr>
          <w:b/>
        </w:rPr>
        <w:t>3</w:t>
      </w:r>
      <w:r w:rsidRPr="00493964">
        <w:rPr>
          <w:b/>
        </w:rPr>
        <w:t>.3.Расчет входящего и исходящего обмена</w:t>
      </w:r>
      <w:r w:rsidRPr="001E3C1C">
        <w:t xml:space="preserve"> производится по единой формуле:</w:t>
      </w:r>
    </w:p>
    <w:p w:rsidR="006B3664" w:rsidRPr="006B3664" w:rsidRDefault="00D4055C" w:rsidP="006B3664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ЧНН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СУТ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ЧНН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Э</m:t>
            </m:r>
          </m:sub>
        </m:sSub>
        <m:r>
          <w:rPr>
            <w:rFonts w:ascii="Cambria Math" w:hAnsi="Cambria Math"/>
          </w:rPr>
          <m:t xml:space="preserve"> (телеграмм</m:t>
        </m:r>
      </m:oMath>
      <w:r w:rsidR="006B3664">
        <w:t>)</w:t>
      </w:r>
    </w:p>
    <w:p w:rsidR="006B3664" w:rsidRPr="001E3C1C" w:rsidRDefault="006B3664" w:rsidP="006B3664">
      <w:r w:rsidRPr="001E3C1C">
        <w:t>Где К</w:t>
      </w:r>
      <w:r w:rsidRPr="001E3C1C">
        <w:rPr>
          <w:vertAlign w:val="subscript"/>
        </w:rPr>
        <w:t>ЧНН</w:t>
      </w:r>
      <w:r w:rsidRPr="001E3C1C">
        <w:t xml:space="preserve"> – коэффициент концентрации часа наибольшей нагрузки (0,1);</w:t>
      </w:r>
    </w:p>
    <w:p w:rsidR="006B3664" w:rsidRPr="00596FB3" w:rsidRDefault="006B3664" w:rsidP="00596FB3">
      <w:r w:rsidRPr="001E3C1C">
        <w:t>К</w:t>
      </w:r>
      <w:r w:rsidRPr="001E3C1C">
        <w:rPr>
          <w:vertAlign w:val="subscript"/>
        </w:rPr>
        <w:t>Э</w:t>
      </w:r>
      <w:r w:rsidRPr="001E3C1C">
        <w:t xml:space="preserve"> – коэффициент, учитывающий </w:t>
      </w:r>
      <w:r>
        <w:t>эксплуатационные потери (1,05).</w:t>
      </w:r>
    </w:p>
    <w:p w:rsidR="002004B8" w:rsidRPr="006B3664" w:rsidRDefault="00C30D56" w:rsidP="002004B8">
      <w:pPr>
        <w:pStyle w:val="a4"/>
      </w:pPr>
      <w:r w:rsidRPr="006B3664">
        <w:lastRenderedPageBreak/>
        <w:t xml:space="preserve">Пример расчета числа телеграфных каналов для </w:t>
      </w:r>
      <w:r w:rsidRPr="006B3664">
        <w:rPr>
          <w:b/>
        </w:rPr>
        <w:t>ГОС</w:t>
      </w:r>
      <w:r w:rsidR="00E15D4B" w:rsidRPr="006B3664">
        <w:rPr>
          <w:b/>
        </w:rPr>
        <w:t>-1</w:t>
      </w:r>
      <w:r w:rsidRPr="006B3664">
        <w:t>:</w:t>
      </w:r>
    </w:p>
    <w:p w:rsidR="002004B8" w:rsidRPr="006B3664" w:rsidRDefault="002004B8" w:rsidP="006B3664">
      <w:pPr>
        <w:pStyle w:val="a4"/>
        <w:numPr>
          <w:ilvl w:val="0"/>
          <w:numId w:val="5"/>
        </w:numPr>
      </w:pPr>
      <w:r w:rsidRPr="006B3664">
        <w:t>количество каналов для исходящего обмена</w:t>
      </w:r>
      <w:r w:rsidR="006B3664">
        <w:t>:</w:t>
      </w:r>
    </w:p>
    <w:p w:rsidR="002004B8" w:rsidRPr="006B3664" w:rsidRDefault="00D4055C" w:rsidP="006B3664">
      <w:pPr>
        <w:pStyle w:val="a4"/>
        <w:spacing w:line="360" w:lineRule="auto"/>
        <w:ind w:left="737" w:firstLine="696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ЧНН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=374∙0,1∙1,05=39,27</m:t>
        </m:r>
      </m:oMath>
      <w:r w:rsidR="006B3664">
        <w:t>(телеграмм)</w:t>
      </w:r>
    </w:p>
    <w:p w:rsidR="00CC0BE3" w:rsidRPr="006B3664" w:rsidRDefault="00D4055C" w:rsidP="006B3664">
      <w:pPr>
        <w:pStyle w:val="a4"/>
        <w:spacing w:line="360" w:lineRule="auto"/>
        <w:ind w:left="-3288" w:firstLine="696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исх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39,27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>=0,52</m:t>
          </m:r>
          <m:r>
            <m:rPr>
              <m:sty m:val="p"/>
            </m:rPr>
            <w:rPr>
              <w:rFonts w:ascii="Cambria Math" w:hAnsi="Cambria Math"/>
            </w:rPr>
            <m:t xml:space="preserve"> (</m:t>
          </m:r>
          <m:r>
            <w:rPr>
              <w:rFonts w:ascii="Cambria Math" w:hAnsi="Cambria Math"/>
            </w:rPr>
            <m:t>канала)</m:t>
          </m:r>
        </m:oMath>
      </m:oMathPara>
    </w:p>
    <w:p w:rsidR="00CC0BE3" w:rsidRPr="006B3664" w:rsidRDefault="002004B8" w:rsidP="00CC0BE3">
      <w:pPr>
        <w:pStyle w:val="a4"/>
        <w:numPr>
          <w:ilvl w:val="0"/>
          <w:numId w:val="5"/>
        </w:numPr>
      </w:pPr>
      <w:r w:rsidRPr="006B3664">
        <w:t>количество каналов для входящего обмена</w:t>
      </w:r>
      <w:r w:rsidR="006B3664">
        <w:t>:</w:t>
      </w:r>
    </w:p>
    <w:p w:rsidR="00160B87" w:rsidRPr="006B3664" w:rsidRDefault="00D4055C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ГОС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=391∙0,1∙1,05=41,05(телеграмм)</m:t>
          </m:r>
        </m:oMath>
      </m:oMathPara>
    </w:p>
    <w:p w:rsidR="00160B87" w:rsidRPr="006B3664" w:rsidRDefault="00160B87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3600∙50</m:t>
              </m:r>
            </m:num>
            <m:den>
              <m:r>
                <w:rPr>
                  <w:rFonts w:ascii="Cambria Math" w:hAnsi="Cambria Math"/>
                  <w:lang w:val="en-US"/>
                </w:rPr>
                <m:t>7,5</m:t>
              </m:r>
              <m:r>
                <w:rPr>
                  <w:rFonts w:ascii="Cambria Math" w:hAnsi="Cambria Math"/>
                </w:rPr>
                <m:t>∙312</m:t>
              </m:r>
            </m:den>
          </m:f>
          <m:r>
            <w:rPr>
              <w:rFonts w:ascii="Cambria Math" w:hAnsi="Cambria Math"/>
            </w:rPr>
            <m:t>=76,92( телеграмм)</m:t>
          </m:r>
        </m:oMath>
      </m:oMathPara>
    </w:p>
    <w:p w:rsidR="00CC0BE3" w:rsidRPr="006B3664" w:rsidRDefault="00D4055C" w:rsidP="00160B87">
      <w:pPr>
        <w:spacing w:line="360" w:lineRule="auto"/>
        <w:ind w:left="1416" w:firstLine="708"/>
        <w:rPr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вх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41,05</m:t>
              </m:r>
            </m:num>
            <m:den>
              <m:r>
                <w:rPr>
                  <w:rFonts w:ascii="Cambria Math" w:hAnsi="Cambria Math"/>
                </w:rPr>
                <m:t>76,92∙0,8</m:t>
              </m:r>
            </m:den>
          </m:f>
          <m:r>
            <w:rPr>
              <w:rFonts w:ascii="Cambria Math" w:hAnsi="Cambria Math"/>
            </w:rPr>
            <m:t>=0,67(канала)</m:t>
          </m:r>
        </m:oMath>
      </m:oMathPara>
    </w:p>
    <w:p w:rsidR="002004B8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proofErr w:type="gramStart"/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ГОС получаем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 xml:space="preserve"> таблицу:</w:t>
      </w: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C30D56" w:rsidRPr="00387860" w:rsidRDefault="005B0805" w:rsidP="004E7E20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 w:rsidRPr="00387860">
        <w:rPr>
          <w:b/>
          <w:sz w:val="24"/>
          <w:szCs w:val="24"/>
          <w:lang w:eastAsia="ru-RU" w:bidi="ru-RU"/>
        </w:rPr>
        <w:t xml:space="preserve">Таблица 6. </w:t>
      </w:r>
      <w:r w:rsidRPr="00742925">
        <w:rPr>
          <w:b/>
          <w:sz w:val="24"/>
          <w:szCs w:val="24"/>
          <w:lang w:eastAsia="ru-RU" w:bidi="ru-RU"/>
        </w:rPr>
        <w:t>Расчет числа каналов для ГОС</w:t>
      </w:r>
    </w:p>
    <w:tbl>
      <w:tblPr>
        <w:tblStyle w:val="a3"/>
        <w:tblW w:w="5583" w:type="dxa"/>
        <w:tblLook w:val="04A0"/>
      </w:tblPr>
      <w:tblGrid>
        <w:gridCol w:w="1560"/>
        <w:gridCol w:w="1950"/>
        <w:gridCol w:w="2073"/>
      </w:tblGrid>
      <w:tr w:rsidR="00F542A0" w:rsidRPr="00387860" w:rsidTr="00F542A0">
        <w:trPr>
          <w:trHeight w:val="315"/>
        </w:trPr>
        <w:tc>
          <w:tcPr>
            <w:tcW w:w="1560" w:type="dxa"/>
            <w:noWrap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</w:rPr>
              <w:t>n</w:t>
            </w:r>
            <w:proofErr w:type="spellEnd"/>
            <w:r w:rsidRPr="00387860">
              <w:rPr>
                <w:color w:val="000000"/>
              </w:rPr>
              <w:t xml:space="preserve"> исх.</w:t>
            </w:r>
          </w:p>
        </w:tc>
        <w:tc>
          <w:tcPr>
            <w:tcW w:w="2073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</w:rPr>
              <w:t>n</w:t>
            </w:r>
            <w:proofErr w:type="spellEnd"/>
            <w:r w:rsidRPr="00387860">
              <w:rPr>
                <w:color w:val="000000"/>
              </w:rPr>
              <w:t xml:space="preserve"> </w:t>
            </w:r>
            <w:proofErr w:type="spellStart"/>
            <w:r w:rsidRPr="00387860">
              <w:rPr>
                <w:color w:val="000000"/>
              </w:rPr>
              <w:t>вх</w:t>
            </w:r>
            <w:proofErr w:type="spellEnd"/>
            <w:r w:rsidRPr="00387860">
              <w:rPr>
                <w:color w:val="000000"/>
              </w:rPr>
              <w:t>.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3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</w:tcPr>
          <w:p w:rsidR="00F542A0" w:rsidRPr="00387860" w:rsidRDefault="00F542A0" w:rsidP="00B44074">
            <w:pPr>
              <w:rPr>
                <w:b/>
                <w:color w:val="000000"/>
              </w:rPr>
            </w:pPr>
            <w:r w:rsidRPr="00387860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73" w:type="dxa"/>
            <w:noWrap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</w:tbl>
    <w:p w:rsidR="00160B87" w:rsidRPr="00387860" w:rsidRDefault="00160B87" w:rsidP="00160B87">
      <w:r w:rsidRPr="00387860">
        <w:t xml:space="preserve">Пример расчета числа телеграфных каналов для </w:t>
      </w:r>
      <w:r w:rsidRPr="00742925">
        <w:rPr>
          <w:b/>
        </w:rPr>
        <w:t>РУС</w:t>
      </w:r>
      <w:r w:rsidR="00E15D4B" w:rsidRPr="00742925">
        <w:rPr>
          <w:b/>
        </w:rPr>
        <w:t>-1</w:t>
      </w:r>
      <w:r w:rsidRPr="00387860">
        <w:t>:</w:t>
      </w:r>
    </w:p>
    <w:p w:rsidR="00160B87" w:rsidRPr="00387860" w:rsidRDefault="00160B87" w:rsidP="00DC5886">
      <w:pPr>
        <w:pStyle w:val="a4"/>
        <w:numPr>
          <w:ilvl w:val="0"/>
          <w:numId w:val="5"/>
        </w:numPr>
      </w:pPr>
      <w:r w:rsidRPr="00387860">
        <w:t>количество каналов для исходящего обмена</w:t>
      </w:r>
      <w:r w:rsidR="00742925">
        <w:t>:</w:t>
      </w:r>
    </w:p>
    <w:p w:rsidR="00160B87" w:rsidRPr="00387860" w:rsidRDefault="00D4055C" w:rsidP="00160B87">
      <w:pPr>
        <w:pStyle w:val="a4"/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РУС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исх</m:t>
              </m:r>
            </m:sup>
          </m:sSubSup>
          <m:r>
            <w:rPr>
              <w:rFonts w:ascii="Cambria Math" w:hAnsi="Cambria Math"/>
            </w:rPr>
            <m:t>=596∙0,1∙1,05=62,58(телеграмм)</m:t>
          </m:r>
        </m:oMath>
      </m:oMathPara>
    </w:p>
    <w:p w:rsidR="00160B87" w:rsidRPr="00387860" w:rsidRDefault="00D4055C" w:rsidP="00DC5886">
      <w:pPr>
        <w:pStyle w:val="a4"/>
        <w:spacing w:line="360" w:lineRule="auto"/>
        <w:ind w:left="-4422" w:firstLine="696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исх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62,58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>=0,83(канала)</m:t>
          </m:r>
        </m:oMath>
      </m:oMathPara>
    </w:p>
    <w:p w:rsidR="00160B87" w:rsidRPr="00387860" w:rsidRDefault="00160B87" w:rsidP="00160B87">
      <w:pPr>
        <w:pStyle w:val="a4"/>
        <w:numPr>
          <w:ilvl w:val="0"/>
          <w:numId w:val="5"/>
        </w:numPr>
      </w:pPr>
      <w:r w:rsidRPr="00387860">
        <w:t>количество каналов для входящего обмена</w:t>
      </w:r>
    </w:p>
    <w:p w:rsidR="00160B87" w:rsidRPr="00387860" w:rsidRDefault="00D4055C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РУС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=483∙0,1∙1,05=50,72(телеграмм)</m:t>
          </m:r>
        </m:oMath>
      </m:oMathPara>
    </w:p>
    <w:p w:rsidR="00160B87" w:rsidRPr="00387860" w:rsidRDefault="00160B87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3600∙50</m:t>
              </m:r>
            </m:num>
            <m:den>
              <m:r>
                <w:rPr>
                  <w:rFonts w:ascii="Cambria Math" w:hAnsi="Cambria Math"/>
                  <w:lang w:val="en-US"/>
                </w:rPr>
                <m:t>7,5</m:t>
              </m:r>
              <m:r>
                <w:rPr>
                  <w:rFonts w:ascii="Cambria Math" w:hAnsi="Cambria Math"/>
                </w:rPr>
                <m:t>∙312</m:t>
              </m:r>
            </m:den>
          </m:f>
          <m:r>
            <w:rPr>
              <w:rFonts w:ascii="Cambria Math" w:hAnsi="Cambria Math"/>
            </w:rPr>
            <m:t>=76,92(телеграмм)</m:t>
          </m:r>
        </m:oMath>
      </m:oMathPara>
    </w:p>
    <w:p w:rsidR="002004B8" w:rsidRPr="00387860" w:rsidRDefault="00D4055C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вх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50,72</m:t>
              </m:r>
            </m:num>
            <m:den>
              <m:r>
                <w:rPr>
                  <w:rFonts w:ascii="Cambria Math" w:hAnsi="Cambria Math"/>
                </w:rPr>
                <m:t>76,92∙0,8</m:t>
              </m:r>
            </m:den>
          </m:f>
          <m:r>
            <w:rPr>
              <w:rFonts w:ascii="Cambria Math" w:hAnsi="Cambria Math"/>
            </w:rPr>
            <m:t>=0,85(канала)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Проведя аналогичные вычисления для остальных </w:t>
      </w:r>
      <w:proofErr w:type="gramStart"/>
      <w:r w:rsidRPr="00387860">
        <w:rPr>
          <w:color w:val="000000"/>
          <w:sz w:val="24"/>
          <w:szCs w:val="24"/>
          <w:lang w:eastAsia="ru-RU" w:bidi="ru-RU"/>
        </w:rPr>
        <w:t>РУС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 xml:space="preserve"> получаем таблицу:</w:t>
      </w: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742925" w:rsidP="005B0805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7</w:t>
      </w:r>
      <w:r w:rsidR="005B0805" w:rsidRPr="00387860">
        <w:rPr>
          <w:b/>
          <w:sz w:val="24"/>
          <w:szCs w:val="24"/>
          <w:lang w:eastAsia="ru-RU" w:bidi="ru-RU"/>
        </w:rPr>
        <w:t xml:space="preserve">. </w:t>
      </w:r>
      <w:r w:rsidR="005B0805" w:rsidRPr="00742925">
        <w:rPr>
          <w:b/>
          <w:sz w:val="24"/>
          <w:szCs w:val="24"/>
          <w:lang w:eastAsia="ru-RU" w:bidi="ru-RU"/>
        </w:rPr>
        <w:t xml:space="preserve">Расчет числа каналов </w:t>
      </w:r>
      <w:proofErr w:type="gramStart"/>
      <w:r w:rsidR="005B0805" w:rsidRPr="00742925">
        <w:rPr>
          <w:b/>
          <w:sz w:val="24"/>
          <w:szCs w:val="24"/>
          <w:lang w:eastAsia="ru-RU" w:bidi="ru-RU"/>
        </w:rPr>
        <w:t>для</w:t>
      </w:r>
      <w:proofErr w:type="gramEnd"/>
      <w:r w:rsidR="005B0805" w:rsidRPr="00742925">
        <w:rPr>
          <w:b/>
          <w:sz w:val="24"/>
          <w:szCs w:val="24"/>
          <w:lang w:eastAsia="ru-RU" w:bidi="ru-RU"/>
        </w:rPr>
        <w:t xml:space="preserve"> РУС</w:t>
      </w:r>
    </w:p>
    <w:tbl>
      <w:tblPr>
        <w:tblStyle w:val="a3"/>
        <w:tblW w:w="5583" w:type="dxa"/>
        <w:tblLook w:val="04A0"/>
      </w:tblPr>
      <w:tblGrid>
        <w:gridCol w:w="1560"/>
        <w:gridCol w:w="1950"/>
        <w:gridCol w:w="2073"/>
      </w:tblGrid>
      <w:tr w:rsidR="00F542A0" w:rsidRPr="00387860" w:rsidTr="00F542A0">
        <w:trPr>
          <w:trHeight w:val="315"/>
        </w:trPr>
        <w:tc>
          <w:tcPr>
            <w:tcW w:w="1560" w:type="dxa"/>
            <w:noWrap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</w:rPr>
              <w:t>n</w:t>
            </w:r>
            <w:proofErr w:type="spellEnd"/>
            <w:r w:rsidRPr="00387860">
              <w:rPr>
                <w:color w:val="000000"/>
              </w:rPr>
              <w:t xml:space="preserve"> исх.</w:t>
            </w:r>
          </w:p>
        </w:tc>
        <w:tc>
          <w:tcPr>
            <w:tcW w:w="2073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</w:rPr>
              <w:t>n</w:t>
            </w:r>
            <w:proofErr w:type="spellEnd"/>
            <w:r w:rsidRPr="00387860">
              <w:rPr>
                <w:color w:val="000000"/>
              </w:rPr>
              <w:t xml:space="preserve"> </w:t>
            </w:r>
            <w:proofErr w:type="spellStart"/>
            <w:r w:rsidRPr="00387860">
              <w:rPr>
                <w:color w:val="000000"/>
              </w:rPr>
              <w:t>вх</w:t>
            </w:r>
            <w:proofErr w:type="spellEnd"/>
            <w:r w:rsidRPr="00387860">
              <w:rPr>
                <w:color w:val="000000"/>
              </w:rPr>
              <w:t>.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B44074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44074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</w:tcPr>
          <w:p w:rsidR="00F542A0" w:rsidRPr="00387860" w:rsidRDefault="00F542A0" w:rsidP="00C30D56">
            <w:pPr>
              <w:rPr>
                <w:b/>
                <w:color w:val="000000"/>
              </w:rPr>
            </w:pPr>
            <w:r w:rsidRPr="00387860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F542A0" w:rsidRPr="00387860" w:rsidRDefault="005823B8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073" w:type="dxa"/>
            <w:noWrap/>
          </w:tcPr>
          <w:p w:rsidR="00F542A0" w:rsidRPr="00387860" w:rsidRDefault="005823B8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C30D56" w:rsidRDefault="00C30D56" w:rsidP="00C30D56">
      <w:pPr>
        <w:pStyle w:val="a4"/>
        <w:rPr>
          <w:b/>
        </w:rPr>
      </w:pPr>
    </w:p>
    <w:p w:rsidR="00742925" w:rsidRPr="00387860" w:rsidRDefault="00742925" w:rsidP="00C30D56">
      <w:pPr>
        <w:pStyle w:val="a4"/>
        <w:rPr>
          <w:b/>
        </w:rPr>
      </w:pPr>
    </w:p>
    <w:p w:rsidR="00C30D56" w:rsidRPr="00D61A71" w:rsidRDefault="00C30D56" w:rsidP="00C30D56">
      <w:pPr>
        <w:pStyle w:val="a4"/>
        <w:rPr>
          <w:b/>
        </w:rPr>
      </w:pPr>
    </w:p>
    <w:p w:rsidR="00C30D56" w:rsidRPr="00D61A71" w:rsidRDefault="006A59EC" w:rsidP="006A59EC">
      <w:pPr>
        <w:pStyle w:val="a4"/>
        <w:numPr>
          <w:ilvl w:val="1"/>
          <w:numId w:val="7"/>
        </w:numPr>
        <w:rPr>
          <w:b/>
        </w:rPr>
      </w:pPr>
      <w:r w:rsidRPr="00D61A71">
        <w:rPr>
          <w:b/>
        </w:rPr>
        <w:t xml:space="preserve"> </w:t>
      </w:r>
      <w:r w:rsidR="00923072" w:rsidRPr="00D61A71">
        <w:rPr>
          <w:b/>
        </w:rPr>
        <w:t>Определение числа т</w:t>
      </w:r>
      <w:r w:rsidR="00C30D56" w:rsidRPr="00D61A71">
        <w:rPr>
          <w:b/>
        </w:rPr>
        <w:t>елеграфных каналов на магистральных связях</w:t>
      </w:r>
      <w:r w:rsidRPr="00D61A71">
        <w:rPr>
          <w:b/>
        </w:rPr>
        <w:t>:</w:t>
      </w:r>
    </w:p>
    <w:p w:rsidR="006A59EC" w:rsidRPr="00D61A71" w:rsidRDefault="006A59EC" w:rsidP="006A59EC">
      <w:pPr>
        <w:rPr>
          <w:b/>
        </w:rPr>
      </w:pPr>
    </w:p>
    <w:p w:rsidR="006A59EC" w:rsidRPr="006A59EC" w:rsidRDefault="006A59EC" w:rsidP="006A59EC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b/>
          <w:sz w:val="22"/>
          <w:szCs w:val="22"/>
          <w:lang w:eastAsia="en-US"/>
        </w:rPr>
        <w:t>Расчёт числа магистральных каналов</w:t>
      </w:r>
      <w:r w:rsidRPr="006A59EC">
        <w:rPr>
          <w:rFonts w:eastAsia="Calibri"/>
          <w:sz w:val="22"/>
          <w:szCs w:val="22"/>
          <w:lang w:eastAsia="en-US"/>
        </w:rPr>
        <w:t xml:space="preserve"> (N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МАГ</w:t>
      </w:r>
      <w:r w:rsidRPr="006A59EC">
        <w:rPr>
          <w:rFonts w:eastAsia="Calibri"/>
          <w:sz w:val="22"/>
          <w:szCs w:val="22"/>
          <w:lang w:eastAsia="en-US"/>
        </w:rPr>
        <w:t xml:space="preserve">) производится по каждому направлению на основе максимального суточного исходящего или входящего обмена </w:t>
      </w:r>
      <w:proofErr w:type="spellStart"/>
      <w:proofErr w:type="gramStart"/>
      <w:r w:rsidRPr="006A59EC">
        <w:rPr>
          <w:rFonts w:eastAsia="Calibri"/>
          <w:sz w:val="22"/>
          <w:szCs w:val="22"/>
          <w:lang w:eastAsia="en-US"/>
        </w:rPr>
        <w:t>Q</w:t>
      </w:r>
      <w:proofErr w:type="gramEnd"/>
      <w:r w:rsidRPr="006A59EC">
        <w:rPr>
          <w:rFonts w:eastAsia="Calibri"/>
          <w:sz w:val="22"/>
          <w:szCs w:val="22"/>
          <w:vertAlign w:val="subscript"/>
          <w:lang w:eastAsia="en-US"/>
        </w:rPr>
        <w:t>чнн</w:t>
      </w:r>
      <w:proofErr w:type="spellEnd"/>
      <w:r w:rsidRPr="006A59EC">
        <w:rPr>
          <w:rFonts w:eastAsia="Calibri"/>
          <w:sz w:val="22"/>
          <w:szCs w:val="22"/>
          <w:lang w:eastAsia="en-US"/>
        </w:rPr>
        <w:t xml:space="preserve"> 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МАГ</w:t>
      </w:r>
      <w:r w:rsidRPr="006A59EC">
        <w:rPr>
          <w:rFonts w:eastAsia="Calibri"/>
          <w:sz w:val="22"/>
          <w:szCs w:val="22"/>
          <w:lang w:eastAsia="en-US"/>
        </w:rPr>
        <w:t>:</w:t>
      </w:r>
    </w:p>
    <w:p w:rsidR="006A59EC" w:rsidRPr="006A59EC" w:rsidRDefault="00D4055C" w:rsidP="00091CC9">
      <w:pPr>
        <w:ind w:left="708" w:firstLine="708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/>
                </w:rPr>
                <m:t>МАГ</m:t>
              </m:r>
            </m:sub>
          </m:sSub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/>
                      <w:lang w:val="en-US"/>
                    </w:rPr>
                    <m:t>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US"/>
                        </w:rPr>
                        <m:t>ЧНН</m:t>
                      </m:r>
                    </m:e>
                    <m:sub>
                      <m:r>
                        <w:rPr>
                          <w:rFonts w:ascii="Cambria Math"/>
                          <w:lang w:val="en-US"/>
                        </w:rPr>
                        <m:t>МАГ</m:t>
                      </m:r>
                    </m:sub>
                  </m:sSub>
                </m:sub>
                <m:sup>
                  <m:r>
                    <w:rPr>
                      <w:rFonts w:ascii="Cambria Math"/>
                      <w:lang w:val="en-US"/>
                    </w:rPr>
                    <m:t>исх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US"/>
                        </w:rPr>
                        <m:t>вх</m:t>
                      </m:r>
                    </m:e>
                  </m:d>
                </m:sup>
              </m:sSubSup>
            </m:num>
            <m:den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lang w:val="en-US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η</m:t>
              </m:r>
            </m:den>
          </m:f>
          <m:r>
            <w:rPr>
              <w:rFonts w:ascii="Cambria Math"/>
              <w:lang w:val="en-US"/>
            </w:rPr>
            <m:t>(</m:t>
          </m:r>
          <m:r>
            <w:rPr>
              <w:rFonts w:ascii="Cambria Math"/>
            </w:rPr>
            <m:t>каналов</m:t>
          </m:r>
          <m:r>
            <w:rPr>
              <w:rFonts w:ascii="Cambria Math"/>
            </w:rPr>
            <m:t>)</m:t>
          </m:r>
        </m:oMath>
      </m:oMathPara>
    </w:p>
    <w:p w:rsidR="006A59EC" w:rsidRPr="006A59EC" w:rsidRDefault="00091CC9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D61A71">
        <w:rPr>
          <w:rFonts w:eastAsia="Calibri"/>
          <w:sz w:val="22"/>
          <w:szCs w:val="22"/>
          <w:lang w:eastAsia="en-US"/>
        </w:rPr>
        <w:t>г</w:t>
      </w:r>
      <w:r w:rsidR="006A59EC" w:rsidRPr="006A59EC">
        <w:rPr>
          <w:rFonts w:eastAsia="Calibri"/>
          <w:sz w:val="22"/>
          <w:szCs w:val="22"/>
          <w:lang w:eastAsia="en-US"/>
        </w:rPr>
        <w:t>де</w:t>
      </w:r>
      <w:proofErr w:type="gramStart"/>
      <w:r w:rsidR="006A59EC" w:rsidRPr="006A59EC">
        <w:rPr>
          <w:rFonts w:eastAsia="Calibri"/>
          <w:sz w:val="22"/>
          <w:szCs w:val="22"/>
          <w:lang w:eastAsia="en-US"/>
        </w:rPr>
        <w:t xml:space="preserve"> В</w:t>
      </w:r>
      <w:proofErr w:type="gramEnd"/>
      <w:r w:rsidR="006A59EC" w:rsidRPr="006A59EC">
        <w:rPr>
          <w:rFonts w:eastAsia="Calibri"/>
          <w:sz w:val="22"/>
          <w:szCs w:val="22"/>
          <w:lang w:eastAsia="en-US"/>
        </w:rPr>
        <w:t xml:space="preserve"> – скорость передачи (50 бит/сек);</w:t>
      </w:r>
    </w:p>
    <w:p w:rsidR="006A59EC" w:rsidRPr="006A59EC" w:rsidRDefault="006A59EC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η – коэффициент использования каналов в ЧНН (</w:t>
      </w:r>
      <w:r w:rsidR="00091CC9" w:rsidRPr="00D61A71">
        <w:rPr>
          <w:rFonts w:eastAsia="Calibri"/>
          <w:sz w:val="22"/>
          <w:szCs w:val="22"/>
          <w:lang w:eastAsia="en-US"/>
        </w:rPr>
        <w:t>η =</w:t>
      </w:r>
      <w:r w:rsidRPr="006A59EC">
        <w:rPr>
          <w:rFonts w:eastAsia="Calibri"/>
          <w:sz w:val="22"/>
          <w:szCs w:val="22"/>
          <w:lang w:eastAsia="en-US"/>
        </w:rPr>
        <w:t>0,8);</w:t>
      </w:r>
    </w:p>
    <w:p w:rsidR="006A59EC" w:rsidRPr="006A59EC" w:rsidRDefault="00D4055C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/>
              </w:rPr>
              <m:t>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/>
                  </w:rPr>
                  <m:t>ЧНН</m:t>
                </m:r>
              </m:e>
              <m:sub>
                <m:r>
                  <w:rPr>
                    <w:rFonts w:ascii="Cambria Math"/>
                  </w:rPr>
                  <m:t>МАГ</m:t>
                </m:r>
              </m:sub>
            </m:sSub>
          </m:sub>
          <m:sup>
            <m:r>
              <w:rPr>
                <w:rFonts w:ascii="Cambria Math"/>
              </w:rPr>
              <m:t>исх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/>
                  </w:rPr>
                  <m:t>вх</m:t>
                </m:r>
              </m:e>
            </m:d>
          </m:sup>
        </m:sSubSup>
      </m:oMath>
      <w:r w:rsidR="006A59EC" w:rsidRPr="006A59EC">
        <w:rPr>
          <w:rFonts w:eastAsia="Calibri"/>
          <w:sz w:val="22"/>
          <w:szCs w:val="22"/>
          <w:lang w:eastAsia="en-US"/>
        </w:rPr>
        <w:t>– расчётное значение нагрузки (бит/сек).</w:t>
      </w:r>
    </w:p>
    <w:p w:rsidR="006A59EC" w:rsidRPr="006A59EC" w:rsidRDefault="00D4055C" w:rsidP="00BC7069">
      <w:pPr>
        <w:pStyle w:val="a4"/>
        <w:rPr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  <w:lang w:val="en-US"/>
                </w:rPr>
                <m:t>исх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/>
                  <w:lang w:val="en-US"/>
                </w:rPr>
                <m:t>вх</m:t>
              </m:r>
              <m:r>
                <w:rPr>
                  <w:rFonts w:ascii="Cambria Math"/>
                  <w:lang w:val="en-US"/>
                </w:rPr>
                <m:t>)</m:t>
              </m:r>
            </m:sup>
          </m:sSubSup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ЧНН</m:t>
                      </m:r>
                    </m:e>
                    <m:sub>
                      <m:r>
                        <w:rPr>
                          <w:rFonts w:ascii="Cambria Math"/>
                        </w:rPr>
                        <m:t>МАГ</m:t>
                      </m:r>
                    </m:sub>
                  </m:sSub>
                </m:sub>
                <m:sup>
                  <m:r>
                    <w:rPr>
                      <w:rFonts w:ascii="Cambria Math"/>
                    </w:rPr>
                    <m:t>исх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вх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ф</m:t>
                  </m:r>
                </m:sub>
              </m:sSub>
              <m:r>
                <w:rPr>
                  <w:rFonts w:ascii="Cambria Math"/>
                </w:rPr>
                <m:t>∙У∙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К</m:t>
                  </m:r>
                </m:e>
                <m:sub>
                  <m:r>
                    <w:rPr>
                      <w:rFonts w:ascii="Cambria Math"/>
                    </w:rPr>
                    <m:t>верн</m:t>
                  </m:r>
                </m:sub>
              </m:sSub>
            </m:num>
            <m:den>
              <m:r>
                <w:rPr>
                  <w:rFonts w:ascii="Cambria Math"/>
                  <w:lang w:val="en-US"/>
                </w:rPr>
                <m:t>3600</m:t>
              </m:r>
            </m:den>
          </m:f>
          <m:r>
            <w:rPr>
              <w:rFonts w:ascii="Cambria Math"/>
              <w:lang w:val="en-US"/>
            </w:rPr>
            <m:t>(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бит</m:t>
              </m:r>
            </m:num>
            <m:den>
              <m:r>
                <w:rPr>
                  <w:rFonts w:ascii="Cambria Math"/>
                  <w:lang w:val="en-US"/>
                </w:rPr>
                <m:t>с</m:t>
              </m:r>
            </m:den>
          </m:f>
          <m:r>
            <w:rPr>
              <w:rFonts w:ascii="Cambria Math"/>
              <w:lang w:val="en-US"/>
            </w:rPr>
            <m:t>)</m:t>
          </m:r>
        </m:oMath>
      </m:oMathPara>
    </w:p>
    <w:p w:rsidR="006A59EC" w:rsidRDefault="00D4055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ЧНН</m:t>
                </m:r>
              </m:e>
              <m:sub>
                <m:r>
                  <w:rPr>
                    <w:rFonts w:ascii="Cambria Math"/>
                  </w:rPr>
                  <m:t>МАГ</m:t>
                </m:r>
              </m:sub>
            </m:sSub>
          </m:sub>
          <m:sup>
            <m:r>
              <w:rPr>
                <w:rFonts w:ascii="Cambria Math"/>
              </w:rPr>
              <m:t>исх</m:t>
            </m:r>
            <m:r>
              <w:rPr>
                <w:rFonts w:ascii="Cambria Math"/>
              </w:rPr>
              <m:t>(</m:t>
            </m:r>
            <m:r>
              <w:rPr>
                <w:rFonts w:ascii="Cambria Math"/>
              </w:rPr>
              <m:t>вх</m:t>
            </m:r>
            <m:r>
              <w:rPr>
                <w:rFonts w:ascii="Cambria Math"/>
              </w:rPr>
              <m:t>)</m:t>
            </m:r>
          </m:sup>
        </m:sSubSup>
      </m:oMath>
      <w:r w:rsidR="006A59EC" w:rsidRPr="006A59EC">
        <w:rPr>
          <w:rFonts w:eastAsia="Calibri"/>
          <w:sz w:val="22"/>
          <w:szCs w:val="22"/>
          <w:lang w:eastAsia="en-US"/>
        </w:rPr>
        <w:t xml:space="preserve">– </w:t>
      </w:r>
      <w:r w:rsidR="00091CC9" w:rsidRPr="00D61A71">
        <w:rPr>
          <w:rFonts w:eastAsia="Calibri"/>
          <w:sz w:val="22"/>
          <w:szCs w:val="22"/>
          <w:lang w:eastAsia="en-US"/>
        </w:rPr>
        <w:t>расчётный обмен ЧНН (телеграмм);</w:t>
      </w:r>
    </w:p>
    <w:p w:rsidR="00BC7069" w:rsidRDefault="00D4055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/>
              </w:rPr>
              <m:t>ф</m:t>
            </m:r>
          </m:sub>
        </m:sSub>
      </m:oMath>
      <w:r w:rsidR="00BC7069" w:rsidRPr="00BC7069">
        <w:rPr>
          <w:rFonts w:eastAsia="Calibri"/>
          <w:sz w:val="22"/>
          <w:szCs w:val="22"/>
          <w:lang w:eastAsia="en-US"/>
        </w:rPr>
        <w:t>– среднее число знаков в телеграмме с учётом числа знаков формата сообщений (312);</w:t>
      </w:r>
    </w:p>
    <w:p w:rsidR="00BC7069" w:rsidRPr="006A59EC" w:rsidRDefault="00BC7069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C7069">
        <w:rPr>
          <w:rFonts w:eastAsia="Calibri"/>
          <w:sz w:val="22"/>
          <w:szCs w:val="22"/>
          <w:lang w:eastAsia="en-US"/>
        </w:rPr>
        <w:t>Y – удельное количество информации на знак (7,5 бит/знак);</w:t>
      </w:r>
    </w:p>
    <w:p w:rsidR="006A59EC" w:rsidRPr="006A59EC" w:rsidRDefault="00D4055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К</m:t>
            </m:r>
          </m:e>
          <m:sub>
            <m:r>
              <w:rPr>
                <w:rFonts w:ascii="Cambria Math"/>
              </w:rPr>
              <m:t>верн</m:t>
            </m:r>
          </m:sub>
        </m:sSub>
      </m:oMath>
      <w:r w:rsidR="006A59EC" w:rsidRPr="006A59EC">
        <w:rPr>
          <w:rFonts w:eastAsia="Calibri"/>
          <w:sz w:val="22"/>
          <w:szCs w:val="22"/>
          <w:lang w:eastAsia="en-US"/>
        </w:rPr>
        <w:t xml:space="preserve"> – коэффициент, учитывающий надбавку к общему объёму за счёт повышения верности передачи (1,15).</w:t>
      </w:r>
    </w:p>
    <w:p w:rsidR="00D71DC0" w:rsidRPr="00D61A71" w:rsidRDefault="00D4055C" w:rsidP="00D71DC0">
      <w:pPr>
        <w:spacing w:line="360" w:lineRule="auto"/>
        <w:ind w:left="696" w:firstLine="720"/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ЧНН</m:t>
                  </m:r>
                </m:e>
                <m:sub>
                  <m:r>
                    <w:rPr>
                      <w:rFonts w:asci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</w:rPr>
                <m:t>исх</m:t>
              </m:r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вх</m:t>
              </m:r>
              <m:r>
                <w:rPr>
                  <w:rFonts w:ascii="Cambria Math"/>
                </w:rPr>
                <m:t>)</m:t>
              </m:r>
            </m:sup>
          </m:sSubSup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СУТ</m:t>
                  </m:r>
                </m:e>
                <m:sub>
                  <m:r>
                    <w:rPr>
                      <w:rFonts w:asci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</w:rPr>
                <m:t>исх</m:t>
              </m:r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вх</m:t>
              </m:r>
              <m:r>
                <w:rPr>
                  <w:rFonts w:ascii="Cambria Math"/>
                </w:rPr>
                <m:t>)</m:t>
              </m:r>
            </m:sup>
          </m:sSubSup>
          <m: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/>
                </w:rPr>
                <m:t>ЧНН</m:t>
              </m:r>
            </m:sub>
          </m:sSub>
          <m: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/>
                </w:rPr>
                <m:t>Э</m:t>
              </m:r>
            </m:sub>
          </m:sSub>
          <m:r>
            <w:rPr>
              <w:rFonts w:ascii="Cambria Math"/>
            </w:rPr>
            <m:t xml:space="preserve">( </m:t>
          </m:r>
          <m:r>
            <w:rPr>
              <w:rFonts w:ascii="Cambria Math"/>
            </w:rPr>
            <m:t>телеграмм</m:t>
          </m:r>
          <m:r>
            <w:rPr>
              <w:rFonts w:ascii="Cambria Math"/>
            </w:rPr>
            <m:t>)</m:t>
          </m:r>
        </m:oMath>
      </m:oMathPara>
    </w:p>
    <w:p w:rsidR="006A59EC" w:rsidRPr="006A59EC" w:rsidRDefault="006A59EC" w:rsidP="006A59EC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6A59EC" w:rsidRPr="006A59EC" w:rsidRDefault="006A59E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Где К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ЧНН</w:t>
      </w:r>
      <w:r w:rsidRPr="006A59EC">
        <w:rPr>
          <w:rFonts w:eastAsia="Calibri"/>
          <w:sz w:val="22"/>
          <w:szCs w:val="22"/>
          <w:lang w:eastAsia="en-US"/>
        </w:rPr>
        <w:t xml:space="preserve"> – коэффициент концентрации часа наибольшей нагрузки (0,1);</w:t>
      </w:r>
    </w:p>
    <w:p w:rsidR="006A59EC" w:rsidRPr="006A59EC" w:rsidRDefault="006A59E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К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Э</w:t>
      </w:r>
      <w:r w:rsidRPr="006A59EC">
        <w:rPr>
          <w:rFonts w:eastAsia="Calibri"/>
          <w:sz w:val="22"/>
          <w:szCs w:val="22"/>
          <w:lang w:eastAsia="en-US"/>
        </w:rPr>
        <w:t xml:space="preserve"> – коэффициент, учитывающий эксплуатационные потери (1,05);</w:t>
      </w:r>
    </w:p>
    <w:p w:rsidR="006A59EC" w:rsidRDefault="006A59EC" w:rsidP="006A59EC">
      <w:pPr>
        <w:ind w:firstLine="708"/>
        <w:rPr>
          <w:b/>
        </w:rPr>
      </w:pPr>
    </w:p>
    <w:p w:rsidR="006A59EC" w:rsidRPr="006A59EC" w:rsidRDefault="006A59EC" w:rsidP="006A59EC">
      <w:pPr>
        <w:rPr>
          <w:b/>
          <w:color w:val="A6A6A6" w:themeColor="background1" w:themeShade="A6"/>
        </w:rPr>
      </w:pPr>
    </w:p>
    <w:p w:rsidR="00C30D56" w:rsidRPr="00D61A71" w:rsidRDefault="00C30D56" w:rsidP="00C30D56">
      <w:pPr>
        <w:pStyle w:val="a4"/>
      </w:pPr>
      <w:r w:rsidRPr="00D61A71">
        <w:t>Пример расчета числа телеграфных</w:t>
      </w:r>
      <w:r w:rsidR="00D61A71" w:rsidRPr="00D61A71">
        <w:t xml:space="preserve"> каналов</w:t>
      </w:r>
      <w:r w:rsidRPr="00D61A71">
        <w:t>:</w:t>
      </w:r>
    </w:p>
    <w:p w:rsidR="00C065AF" w:rsidRPr="00D61A71" w:rsidRDefault="00C065AF" w:rsidP="00D61A71">
      <w:pPr>
        <w:pStyle w:val="a4"/>
        <w:numPr>
          <w:ilvl w:val="0"/>
          <w:numId w:val="5"/>
        </w:numPr>
      </w:pPr>
      <w:r w:rsidRPr="00D61A71">
        <w:t>количество каналов для исходящего обмена</w:t>
      </w:r>
    </w:p>
    <w:p w:rsidR="00C065AF" w:rsidRPr="00D61A71" w:rsidRDefault="00D4055C" w:rsidP="00C065A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исх</m:t>
              </m:r>
            </m:sup>
          </m:sSubSup>
          <m:r>
            <w:rPr>
              <w:rFonts w:ascii="Cambria Math" w:hAnsi="Cambria Math"/>
            </w:rPr>
            <m:t>=571∙0,1∙1,05=59,95</m:t>
          </m:r>
        </m:oMath>
      </m:oMathPara>
    </w:p>
    <w:p w:rsidR="00C065AF" w:rsidRPr="00A47C0D" w:rsidRDefault="00D4055C" w:rsidP="00C065AF">
      <w:pPr>
        <w:spacing w:line="360" w:lineRule="auto"/>
        <w:ind w:left="1428" w:firstLine="696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исх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59,95∙312∙7,5∙1,15</m:t>
              </m:r>
            </m:num>
            <m:den>
              <m:r>
                <w:rPr>
                  <w:rFonts w:ascii="Cambria Math" w:hAnsi="Cambria Math"/>
                  <w:lang w:val="en-US"/>
                </w:rPr>
                <m:t>3600</m:t>
              </m:r>
            </m:den>
          </m:f>
          <m:r>
            <w:rPr>
              <w:rFonts w:ascii="Cambria Math" w:hAnsi="Cambria Math"/>
              <w:lang w:val="en-US"/>
            </w:rPr>
            <m:t>=44,82</m:t>
          </m:r>
        </m:oMath>
      </m:oMathPara>
    </w:p>
    <w:p w:rsidR="00C065AF" w:rsidRPr="00A47C0D" w:rsidRDefault="00D4055C" w:rsidP="00C065AF">
      <w:pPr>
        <w:pStyle w:val="a4"/>
        <w:ind w:left="1428" w:firstLine="696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МАГ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44,82</m:t>
              </m:r>
            </m:num>
            <m:den>
              <m:r>
                <w:rPr>
                  <w:rFonts w:ascii="Cambria Math" w:hAnsi="Cambria Math"/>
                  <w:lang w:val="en-US"/>
                </w:rPr>
                <m:t>50∙0,8</m:t>
              </m:r>
            </m:den>
          </m:f>
          <m:r>
            <w:rPr>
              <w:rFonts w:ascii="Cambria Math" w:hAnsi="Cambria Math"/>
              <w:lang w:val="en-US"/>
            </w:rPr>
            <m:t>=1,12</m:t>
          </m:r>
        </m:oMath>
      </m:oMathPara>
    </w:p>
    <w:p w:rsidR="00C065AF" w:rsidRPr="00D61A71" w:rsidRDefault="00C065AF" w:rsidP="00C065AF">
      <w:pPr>
        <w:pStyle w:val="a4"/>
        <w:numPr>
          <w:ilvl w:val="0"/>
          <w:numId w:val="5"/>
        </w:numPr>
      </w:pPr>
      <w:r w:rsidRPr="00D61A71">
        <w:t>количество каналов для входящего обмена</w:t>
      </w:r>
    </w:p>
    <w:p w:rsidR="00C065AF" w:rsidRPr="00D61A71" w:rsidRDefault="00C065AF" w:rsidP="00C065AF">
      <w:pPr>
        <w:pStyle w:val="a4"/>
        <w:rPr>
          <w:i/>
        </w:rPr>
      </w:pPr>
    </w:p>
    <w:p w:rsidR="00C065AF" w:rsidRPr="00D61A71" w:rsidRDefault="00D4055C" w:rsidP="00C065A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=594∙0,1∙1,05=62,37</m:t>
          </m:r>
        </m:oMath>
      </m:oMathPara>
    </w:p>
    <w:p w:rsidR="00C065AF" w:rsidRPr="00A47C0D" w:rsidRDefault="00D4055C" w:rsidP="00C065AF">
      <w:pPr>
        <w:spacing w:line="360" w:lineRule="auto"/>
        <w:ind w:left="1428" w:firstLine="696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вх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62,37∙312∙7,5∙1,15</m:t>
              </m:r>
            </m:num>
            <m:den>
              <m:r>
                <w:rPr>
                  <w:rFonts w:ascii="Cambria Math" w:hAnsi="Cambria Math"/>
                  <w:lang w:val="en-US"/>
                </w:rPr>
                <m:t>3600</m:t>
              </m:r>
            </m:den>
          </m:f>
          <m:r>
            <w:rPr>
              <w:rFonts w:ascii="Cambria Math" w:hAnsi="Cambria Math"/>
              <w:lang w:val="en-US"/>
            </w:rPr>
            <m:t>=46,62</m:t>
          </m:r>
        </m:oMath>
      </m:oMathPara>
    </w:p>
    <w:p w:rsidR="00C065AF" w:rsidRPr="00A47C0D" w:rsidRDefault="00D4055C" w:rsidP="00C065AF">
      <w:pPr>
        <w:pStyle w:val="a4"/>
        <w:ind w:left="1428" w:firstLine="696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МАГ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46,62</m:t>
              </m:r>
            </m:num>
            <m:den>
              <m:r>
                <w:rPr>
                  <w:rFonts w:ascii="Cambria Math" w:hAnsi="Cambria Math"/>
                  <w:lang w:val="en-US"/>
                </w:rPr>
                <m:t>50∙0,8</m:t>
              </m:r>
            </m:den>
          </m:f>
          <m:r>
            <w:rPr>
              <w:rFonts w:ascii="Cambria Math" w:hAnsi="Cambria Math"/>
              <w:lang w:val="en-US"/>
            </w:rPr>
            <m:t>=1,16</m:t>
          </m:r>
        </m:oMath>
      </m:oMathPara>
    </w:p>
    <w:p w:rsidR="00E15D4B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  <w:lang w:eastAsia="ru-RU" w:bidi="ru-RU"/>
        </w:rPr>
      </w:pPr>
      <w:proofErr w:type="gramStart"/>
      <w:r w:rsidRPr="00D61A71">
        <w:rPr>
          <w:sz w:val="24"/>
          <w:szCs w:val="24"/>
          <w:lang w:eastAsia="ru-RU" w:bidi="ru-RU"/>
        </w:rPr>
        <w:t>Проведя аналогичные вычисления для остальных МАГ получаем</w:t>
      </w:r>
      <w:proofErr w:type="gramEnd"/>
      <w:r w:rsidRPr="00D61A71">
        <w:rPr>
          <w:sz w:val="24"/>
          <w:szCs w:val="24"/>
          <w:lang w:eastAsia="ru-RU" w:bidi="ru-RU"/>
        </w:rPr>
        <w:t xml:space="preserve"> таблицу:</w:t>
      </w:r>
    </w:p>
    <w:p w:rsidR="00D61A71" w:rsidRPr="00D61A71" w:rsidRDefault="00D61A71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  <w:lang w:eastAsia="ru-RU" w:bidi="ru-RU"/>
        </w:rPr>
      </w:pPr>
    </w:p>
    <w:p w:rsidR="00C065AF" w:rsidRPr="00D61A71" w:rsidRDefault="00742925" w:rsidP="005B0805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8</w:t>
      </w:r>
      <w:r w:rsidR="005B0805" w:rsidRPr="00D61A71">
        <w:rPr>
          <w:b/>
          <w:sz w:val="24"/>
          <w:szCs w:val="24"/>
          <w:lang w:eastAsia="ru-RU" w:bidi="ru-RU"/>
        </w:rPr>
        <w:t xml:space="preserve">. </w:t>
      </w:r>
      <w:r w:rsidR="00A47C0D">
        <w:rPr>
          <w:b/>
          <w:sz w:val="24"/>
          <w:szCs w:val="24"/>
          <w:lang w:eastAsia="ru-RU" w:bidi="ru-RU"/>
        </w:rPr>
        <w:t>Расчет числа каналов для М</w:t>
      </w:r>
      <w:proofErr w:type="gramStart"/>
      <w:r w:rsidR="00A47C0D">
        <w:rPr>
          <w:b/>
          <w:sz w:val="24"/>
          <w:szCs w:val="24"/>
          <w:lang w:eastAsia="ru-RU" w:bidi="ru-RU"/>
        </w:rPr>
        <w:t>С(</w:t>
      </w:r>
      <w:proofErr w:type="gramEnd"/>
      <w:r w:rsidR="00A47C0D">
        <w:rPr>
          <w:b/>
          <w:sz w:val="24"/>
          <w:szCs w:val="24"/>
          <w:lang w:eastAsia="ru-RU" w:bidi="ru-RU"/>
        </w:rPr>
        <w:t>Магистральная Связь)</w:t>
      </w:r>
    </w:p>
    <w:tbl>
      <w:tblPr>
        <w:tblStyle w:val="a3"/>
        <w:tblW w:w="5583" w:type="dxa"/>
        <w:tblLook w:val="04A0"/>
      </w:tblPr>
      <w:tblGrid>
        <w:gridCol w:w="1560"/>
        <w:gridCol w:w="1950"/>
        <w:gridCol w:w="2073"/>
      </w:tblGrid>
      <w:tr w:rsidR="00D61A71" w:rsidRPr="00387860" w:rsidTr="00D61A71">
        <w:trPr>
          <w:trHeight w:val="315"/>
        </w:trPr>
        <w:tc>
          <w:tcPr>
            <w:tcW w:w="1560" w:type="dxa"/>
            <w:noWrap/>
            <w:hideMark/>
          </w:tcPr>
          <w:p w:rsidR="00D61A71" w:rsidRPr="00387860" w:rsidRDefault="00D61A71" w:rsidP="002004B8">
            <w:pPr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</w:rPr>
              <w:t>n</w:t>
            </w:r>
            <w:proofErr w:type="spellEnd"/>
            <w:r w:rsidRPr="00387860">
              <w:rPr>
                <w:color w:val="000000"/>
              </w:rPr>
              <w:t xml:space="preserve"> исх.</w:t>
            </w:r>
          </w:p>
        </w:tc>
        <w:tc>
          <w:tcPr>
            <w:tcW w:w="2073" w:type="dxa"/>
            <w:noWrap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</w:rPr>
              <w:t>n</w:t>
            </w:r>
            <w:proofErr w:type="spellEnd"/>
            <w:r w:rsidRPr="00387860">
              <w:rPr>
                <w:color w:val="000000"/>
              </w:rPr>
              <w:t xml:space="preserve"> </w:t>
            </w:r>
            <w:proofErr w:type="spellStart"/>
            <w:r w:rsidRPr="00387860">
              <w:rPr>
                <w:color w:val="000000"/>
              </w:rPr>
              <w:t>вх</w:t>
            </w:r>
            <w:proofErr w:type="spellEnd"/>
            <w:r w:rsidRPr="00387860">
              <w:rPr>
                <w:color w:val="000000"/>
              </w:rPr>
              <w:t>.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МС-2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МС-3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МС-4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МС-5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МС-6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МС-7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МС-8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МС-9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МС-10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МС-11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МС-12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МС-13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3</w:t>
            </w:r>
          </w:p>
        </w:tc>
      </w:tr>
      <w:tr w:rsidR="00D61A71" w:rsidRPr="00387860" w:rsidTr="00D61A71">
        <w:trPr>
          <w:trHeight w:val="315"/>
        </w:trPr>
        <w:tc>
          <w:tcPr>
            <w:tcW w:w="1560" w:type="dxa"/>
            <w:noWrap/>
          </w:tcPr>
          <w:p w:rsidR="00D61A71" w:rsidRPr="00D61A71" w:rsidRDefault="00D61A71" w:rsidP="002004B8">
            <w:pPr>
              <w:rPr>
                <w:b/>
                <w:color w:val="000000"/>
              </w:rPr>
            </w:pPr>
            <w:r w:rsidRPr="00D61A71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D61A71" w:rsidRPr="00387860" w:rsidRDefault="004B1497" w:rsidP="004B14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073" w:type="dxa"/>
            <w:noWrap/>
          </w:tcPr>
          <w:p w:rsidR="00D61A71" w:rsidRPr="00387860" w:rsidRDefault="004B1497" w:rsidP="004B14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</w:tbl>
    <w:p w:rsidR="00596FB3" w:rsidRPr="00E72E7C" w:rsidRDefault="00596FB3" w:rsidP="00596FB3">
      <w:pPr>
        <w:ind w:left="284"/>
        <w:jc w:val="center"/>
        <w:rPr>
          <w:b/>
          <w:sz w:val="32"/>
        </w:rPr>
      </w:pPr>
    </w:p>
    <w:p w:rsidR="00E72E7C" w:rsidRPr="00E72E7C" w:rsidRDefault="00E72E7C" w:rsidP="00E72E7C">
      <w:pPr>
        <w:pStyle w:val="a4"/>
        <w:numPr>
          <w:ilvl w:val="1"/>
          <w:numId w:val="7"/>
        </w:num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E72E7C">
        <w:rPr>
          <w:rFonts w:eastAsia="Calibri"/>
          <w:b/>
          <w:sz w:val="22"/>
          <w:szCs w:val="22"/>
          <w:lang w:eastAsia="en-US"/>
        </w:rPr>
        <w:t>Общее количество каналов ЦКС-Т определяется с помощью выражения:</w:t>
      </w:r>
    </w:p>
    <w:p w:rsidR="00596FB3" w:rsidRPr="00E72E7C" w:rsidRDefault="00D4055C" w:rsidP="00E72E7C">
      <w:pPr>
        <w:spacing w:after="200" w:line="276" w:lineRule="auto"/>
        <w:jc w:val="center"/>
        <w:rPr>
          <w:rFonts w:ascii="Calibri" w:hAnsi="Calibri"/>
          <w:i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 xml:space="preserve">кс 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(гос,рус)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+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(маг)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+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(служ)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= </m:t>
        </m:r>
      </m:oMath>
      <w:r w:rsidR="00E72E7C" w:rsidRPr="00E72E7C">
        <w:rPr>
          <w:sz w:val="22"/>
          <w:szCs w:val="22"/>
          <w:lang w:eastAsia="en-US"/>
        </w:rPr>
        <w:t>45+31+30=106</w:t>
      </w:r>
      <w:proofErr w:type="gramStart"/>
      <w:r w:rsidR="00E72E7C" w:rsidRPr="00E72E7C">
        <w:rPr>
          <w:sz w:val="22"/>
          <w:szCs w:val="22"/>
          <w:lang w:eastAsia="en-US"/>
        </w:rPr>
        <w:t xml:space="preserve">( </w:t>
      </w:r>
      <w:proofErr w:type="gramEnd"/>
      <w:r w:rsidR="00E72E7C" w:rsidRPr="00E72E7C">
        <w:rPr>
          <w:sz w:val="22"/>
          <w:szCs w:val="22"/>
          <w:lang w:eastAsia="en-US"/>
        </w:rPr>
        <w:t>каналов)</w:t>
      </w:r>
    </w:p>
    <w:p w:rsidR="00C30D56" w:rsidRPr="00596FB3" w:rsidRDefault="00C30D56" w:rsidP="00596FB3">
      <w:pPr>
        <w:pStyle w:val="a4"/>
        <w:numPr>
          <w:ilvl w:val="0"/>
          <w:numId w:val="7"/>
        </w:numPr>
        <w:jc w:val="center"/>
        <w:rPr>
          <w:b/>
          <w:sz w:val="32"/>
        </w:rPr>
      </w:pPr>
      <w:r w:rsidRPr="00596FB3">
        <w:rPr>
          <w:b/>
          <w:sz w:val="32"/>
        </w:rPr>
        <w:lastRenderedPageBreak/>
        <w:t>Расчет объема производственного оборудования</w:t>
      </w:r>
    </w:p>
    <w:p w:rsidR="00137285" w:rsidRDefault="00137285" w:rsidP="00137285">
      <w:pPr>
        <w:pStyle w:val="a4"/>
        <w:ind w:left="644"/>
        <w:jc w:val="center"/>
        <w:rPr>
          <w:b/>
          <w:sz w:val="32"/>
        </w:rPr>
      </w:pPr>
    </w:p>
    <w:p w:rsidR="0075238C" w:rsidRPr="008B7598" w:rsidRDefault="008B7598" w:rsidP="008B7598">
      <w:pPr>
        <w:pStyle w:val="a4"/>
        <w:numPr>
          <w:ilvl w:val="1"/>
          <w:numId w:val="6"/>
        </w:numPr>
        <w:rPr>
          <w:b/>
        </w:rPr>
      </w:pPr>
      <w:r>
        <w:rPr>
          <w:b/>
        </w:rPr>
        <w:t xml:space="preserve"> </w:t>
      </w:r>
      <w:r w:rsidR="00FE333F" w:rsidRPr="008B7598">
        <w:rPr>
          <w:b/>
        </w:rPr>
        <w:t>Вычислительный комплекс</w:t>
      </w:r>
    </w:p>
    <w:p w:rsidR="00FE333F" w:rsidRPr="00FE333F" w:rsidRDefault="00FE333F" w:rsidP="00FE333F">
      <w:pPr>
        <w:pStyle w:val="a4"/>
        <w:rPr>
          <w:b/>
        </w:rPr>
      </w:pPr>
    </w:p>
    <w:p w:rsidR="00FE333F" w:rsidRPr="00FE333F" w:rsidRDefault="00FE333F" w:rsidP="00FE333F">
      <w:pPr>
        <w:rPr>
          <w:b/>
        </w:rPr>
      </w:pPr>
      <w:r w:rsidRPr="00FE333F">
        <w:rPr>
          <w:b/>
        </w:rPr>
        <w:t>Таблица 9. Перечень и цены на оборудование ЦКС-Т (центр коммутации сообщений телеграфного типа)</w:t>
      </w:r>
    </w:p>
    <w:tbl>
      <w:tblPr>
        <w:tblStyle w:val="a3"/>
        <w:tblW w:w="0" w:type="auto"/>
        <w:tblLook w:val="04A0"/>
      </w:tblPr>
      <w:tblGrid>
        <w:gridCol w:w="3227"/>
        <w:gridCol w:w="1701"/>
        <w:gridCol w:w="2250"/>
        <w:gridCol w:w="7"/>
        <w:gridCol w:w="2386"/>
      </w:tblGrid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Наименование оборудования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Стоимость за ед., (тыс. руб.)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Указания по счёту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 xml:space="preserve">Суммарная стоимость, (тыс. </w:t>
            </w:r>
            <w:proofErr w:type="spellStart"/>
            <w:r w:rsidRPr="00E12339">
              <w:rPr>
                <w:rFonts w:eastAsia="Calibri"/>
                <w:sz w:val="24"/>
                <w:lang w:eastAsia="en-US"/>
              </w:rPr>
              <w:t>руб</w:t>
            </w:r>
            <w:proofErr w:type="spellEnd"/>
            <w:r w:rsidRPr="00E12339">
              <w:rPr>
                <w:rFonts w:eastAsia="Calibri"/>
                <w:sz w:val="24"/>
                <w:lang w:eastAsia="en-US"/>
              </w:rPr>
              <w:t>)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1.1.Процессор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14200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процессора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28400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1.2. Устройство запоминающее оперативное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49000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 2 устройства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98000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1.3. Стойка питания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3020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 xml:space="preserve"> 2 </w:t>
            </w:r>
            <w:r w:rsidRPr="0019192F">
              <w:rPr>
                <w:rFonts w:eastAsia="Calibri"/>
                <w:sz w:val="24"/>
                <w:lang w:eastAsia="en-US"/>
              </w:rPr>
              <w:t>стойки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6040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1.4. Щит распределительный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3 штуки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1.5. Устройство управления накопителями на магнитной ленте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3000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 2 устройства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6000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1.6. Накопитель на магнитной ленте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960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 xml:space="preserve">8 </w:t>
            </w:r>
            <w:r w:rsidRPr="0019192F">
              <w:rPr>
                <w:rFonts w:eastAsia="Calibri"/>
                <w:sz w:val="24"/>
                <w:lang w:eastAsia="en-US"/>
              </w:rPr>
              <w:t>штук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7680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1.7. Устройство управления накопителями на сменных магнитных дисках ЕС-5568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3600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 3 устройства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10800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1.8. Накопитель на сменных магнитных дисках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3840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46080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1.9. Принтер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4540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9080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1.10. Стойка сопряжения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6400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6400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1.11. Ретранслятор логический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1380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2760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1.12. Устройство сопряжения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15400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46200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1.13. Комплект группового управления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7400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14800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1.14. Испытательная и измерительная аппаратура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0,5% от стоимости основного оборудования  (</w:t>
            </w:r>
            <w:proofErr w:type="spellStart"/>
            <w:r w:rsidRPr="0019192F">
              <w:rPr>
                <w:rFonts w:eastAsia="Calibri"/>
                <w:sz w:val="24"/>
                <w:lang w:eastAsia="en-US"/>
              </w:rPr>
              <w:t>пп</w:t>
            </w:r>
            <w:proofErr w:type="spellEnd"/>
            <w:r w:rsidRPr="0019192F">
              <w:rPr>
                <w:rFonts w:eastAsia="Calibri"/>
                <w:sz w:val="24"/>
                <w:lang w:eastAsia="en-US"/>
              </w:rPr>
              <w:t>. 1.1+1.13)</w:t>
            </w:r>
          </w:p>
        </w:tc>
        <w:tc>
          <w:tcPr>
            <w:tcW w:w="2393" w:type="dxa"/>
            <w:gridSpan w:val="2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216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1.15. Тара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0,5% от стоимости всего оборудования (</w:t>
            </w:r>
            <w:proofErr w:type="spellStart"/>
            <w:r w:rsidRPr="0019192F">
              <w:rPr>
                <w:rFonts w:eastAsia="Calibri"/>
                <w:sz w:val="24"/>
                <w:lang w:eastAsia="en-US"/>
              </w:rPr>
              <w:t>пп</w:t>
            </w:r>
            <w:proofErr w:type="spellEnd"/>
            <w:r w:rsidRPr="0019192F">
              <w:rPr>
                <w:rFonts w:eastAsia="Calibri"/>
                <w:sz w:val="24"/>
                <w:lang w:eastAsia="en-US"/>
              </w:rPr>
              <w:t>. 1.1+1.14)</w:t>
            </w:r>
          </w:p>
        </w:tc>
        <w:tc>
          <w:tcPr>
            <w:tcW w:w="2393" w:type="dxa"/>
            <w:gridSpan w:val="2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143,08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1.16. Транспортные расходы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25,6 </w:t>
            </w:r>
            <w:proofErr w:type="spellStart"/>
            <w:proofErr w:type="gramStart"/>
            <w:r w:rsidRPr="0019192F">
              <w:rPr>
                <w:rFonts w:eastAsia="Calibri"/>
                <w:sz w:val="24"/>
                <w:lang w:eastAsia="en-US"/>
              </w:rPr>
              <w:t>р</w:t>
            </w:r>
            <w:proofErr w:type="spellEnd"/>
            <w:proofErr w:type="gramEnd"/>
            <w:r w:rsidRPr="0019192F">
              <w:rPr>
                <w:rFonts w:eastAsia="Calibri"/>
                <w:sz w:val="24"/>
                <w:lang w:eastAsia="en-US"/>
              </w:rPr>
              <w:t xml:space="preserve"> на 1000 р. с</w:t>
            </w:r>
            <w:r w:rsidR="00E12339" w:rsidRPr="0019192F">
              <w:rPr>
                <w:rFonts w:eastAsia="Calibri"/>
                <w:sz w:val="24"/>
                <w:lang w:eastAsia="en-US"/>
              </w:rPr>
              <w:t xml:space="preserve">тоимости </w:t>
            </w:r>
            <w:r w:rsidR="00E12339" w:rsidRPr="0019192F">
              <w:rPr>
                <w:rFonts w:eastAsia="Calibri"/>
                <w:sz w:val="24"/>
                <w:lang w:eastAsia="en-US"/>
              </w:rPr>
              <w:lastRenderedPageBreak/>
              <w:t>оборудования (</w:t>
            </w:r>
            <w:proofErr w:type="spellStart"/>
            <w:r w:rsidR="00E12339" w:rsidRPr="0019192F">
              <w:rPr>
                <w:rFonts w:eastAsia="Calibri"/>
                <w:sz w:val="24"/>
                <w:lang w:eastAsia="en-US"/>
              </w:rPr>
              <w:t>пп</w:t>
            </w:r>
            <w:proofErr w:type="spellEnd"/>
            <w:r w:rsidR="00E12339" w:rsidRPr="0019192F">
              <w:rPr>
                <w:rFonts w:eastAsia="Calibri"/>
                <w:sz w:val="24"/>
                <w:lang w:eastAsia="en-US"/>
              </w:rPr>
              <w:t>. 1.1+1.15)</w:t>
            </w:r>
          </w:p>
        </w:tc>
        <w:tc>
          <w:tcPr>
            <w:tcW w:w="2393" w:type="dxa"/>
            <w:gridSpan w:val="2"/>
          </w:tcPr>
          <w:p w:rsidR="00E16A28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lastRenderedPageBreak/>
              <w:t>730,7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lastRenderedPageBreak/>
              <w:t>1.17. Заготовительно-складские расходы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1,3% от стоимости оборудования (</w:t>
            </w:r>
            <w:proofErr w:type="spellStart"/>
            <w:r w:rsidRPr="0019192F">
              <w:rPr>
                <w:rFonts w:eastAsia="Calibri"/>
                <w:sz w:val="24"/>
                <w:lang w:eastAsia="en-US"/>
              </w:rPr>
              <w:t>пп</w:t>
            </w:r>
            <w:proofErr w:type="spellEnd"/>
            <w:r w:rsidRPr="0019192F">
              <w:rPr>
                <w:rFonts w:eastAsia="Calibri"/>
                <w:sz w:val="24"/>
                <w:lang w:eastAsia="en-US"/>
              </w:rPr>
              <w:t>. 1.1+1.16)</w:t>
            </w:r>
          </w:p>
        </w:tc>
        <w:tc>
          <w:tcPr>
            <w:tcW w:w="2393" w:type="dxa"/>
            <w:gridSpan w:val="2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378,7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1.18. Затраты на монтаж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1,1% от </w:t>
            </w:r>
            <w:proofErr w:type="spellStart"/>
            <w:r w:rsidRPr="0019192F">
              <w:rPr>
                <w:rFonts w:eastAsia="Calibri"/>
                <w:sz w:val="24"/>
                <w:lang w:eastAsia="en-US"/>
              </w:rPr>
              <w:t>пп</w:t>
            </w:r>
            <w:proofErr w:type="spellEnd"/>
            <w:r w:rsidRPr="0019192F">
              <w:rPr>
                <w:rFonts w:eastAsia="Calibri"/>
                <w:sz w:val="24"/>
                <w:lang w:eastAsia="en-US"/>
              </w:rPr>
              <w:t>. 1.1+1.17</w:t>
            </w:r>
          </w:p>
        </w:tc>
        <w:tc>
          <w:tcPr>
            <w:tcW w:w="2393" w:type="dxa"/>
            <w:gridSpan w:val="2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316,5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1.19. Затраты на мебель, инструменты, инвентарь вычислительного комплекса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2,3% от стоимости оборудования (</w:t>
            </w:r>
            <w:proofErr w:type="spellStart"/>
            <w:r w:rsidRPr="0019192F">
              <w:rPr>
                <w:rFonts w:eastAsia="Calibri"/>
                <w:sz w:val="24"/>
                <w:lang w:eastAsia="en-US"/>
              </w:rPr>
              <w:t>пп</w:t>
            </w:r>
            <w:proofErr w:type="spellEnd"/>
            <w:r w:rsidRPr="0019192F">
              <w:rPr>
                <w:rFonts w:eastAsia="Calibri"/>
                <w:sz w:val="24"/>
                <w:lang w:eastAsia="en-US"/>
              </w:rPr>
              <w:t>. 1.1+1.17)</w:t>
            </w:r>
          </w:p>
        </w:tc>
        <w:tc>
          <w:tcPr>
            <w:tcW w:w="2393" w:type="dxa"/>
            <w:gridSpan w:val="2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661,9</w:t>
            </w:r>
          </w:p>
        </w:tc>
      </w:tr>
      <w:tr w:rsidR="00E16A28" w:rsidTr="00E16A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/>
        </w:tblPrEx>
        <w:trPr>
          <w:trHeight w:val="264"/>
        </w:trPr>
        <w:tc>
          <w:tcPr>
            <w:tcW w:w="7185" w:type="dxa"/>
            <w:gridSpan w:val="4"/>
          </w:tcPr>
          <w:p w:rsidR="00E16A28" w:rsidRPr="0019192F" w:rsidRDefault="00E16A28" w:rsidP="00E16A28">
            <w:pPr>
              <w:pStyle w:val="a4"/>
              <w:ind w:left="828"/>
              <w:jc w:val="center"/>
              <w:rPr>
                <w:b/>
                <w:sz w:val="24"/>
              </w:rPr>
            </w:pPr>
            <w:r w:rsidRPr="0019192F">
              <w:rPr>
                <w:b/>
                <w:sz w:val="24"/>
              </w:rPr>
              <w:t>ВСЕГО:</w:t>
            </w:r>
          </w:p>
        </w:tc>
        <w:tc>
          <w:tcPr>
            <w:tcW w:w="2386" w:type="dxa"/>
          </w:tcPr>
          <w:p w:rsidR="00E16A28" w:rsidRPr="0019192F" w:rsidRDefault="00E16A28" w:rsidP="00E16A28">
            <w:pPr>
              <w:pStyle w:val="a4"/>
              <w:ind w:left="0"/>
              <w:jc w:val="center"/>
              <w:rPr>
                <w:b/>
                <w:sz w:val="24"/>
              </w:rPr>
            </w:pPr>
            <w:r w:rsidRPr="0019192F">
              <w:rPr>
                <w:b/>
                <w:sz w:val="24"/>
              </w:rPr>
              <w:t>285589,8</w:t>
            </w:r>
          </w:p>
        </w:tc>
      </w:tr>
    </w:tbl>
    <w:p w:rsidR="00137285" w:rsidRDefault="00137285" w:rsidP="0075238C">
      <w:pPr>
        <w:pStyle w:val="a4"/>
        <w:rPr>
          <w:b/>
        </w:rPr>
      </w:pPr>
    </w:p>
    <w:p w:rsidR="00137285" w:rsidRDefault="00137285" w:rsidP="0075238C">
      <w:pPr>
        <w:pStyle w:val="a4"/>
        <w:rPr>
          <w:b/>
        </w:rPr>
      </w:pPr>
    </w:p>
    <w:p w:rsidR="00CB1DDB" w:rsidRPr="008B7598" w:rsidRDefault="008B7598" w:rsidP="008B7598">
      <w:pPr>
        <w:pStyle w:val="a4"/>
        <w:numPr>
          <w:ilvl w:val="1"/>
          <w:numId w:val="16"/>
        </w:numPr>
        <w:rPr>
          <w:b/>
        </w:rPr>
      </w:pPr>
      <w:r>
        <w:rPr>
          <w:b/>
        </w:rPr>
        <w:t xml:space="preserve">. </w:t>
      </w:r>
      <w:r w:rsidR="00CB1DDB" w:rsidRPr="008B7598">
        <w:rPr>
          <w:b/>
        </w:rPr>
        <w:t>Оборудование эксплуатационных служб и регулировочной мастерской</w:t>
      </w:r>
    </w:p>
    <w:p w:rsidR="002F3FA9" w:rsidRDefault="002F3FA9" w:rsidP="002F3FA9">
      <w:pPr>
        <w:pStyle w:val="a4"/>
        <w:rPr>
          <w:b/>
        </w:rPr>
      </w:pPr>
    </w:p>
    <w:p w:rsidR="00CB1DDB" w:rsidRPr="002F3FA9" w:rsidRDefault="00CB1DDB" w:rsidP="002F3FA9">
      <w:pPr>
        <w:rPr>
          <w:b/>
        </w:rPr>
      </w:pPr>
      <w:r w:rsidRPr="002F3FA9">
        <w:rPr>
          <w:b/>
        </w:rPr>
        <w:t xml:space="preserve">Таблица 10. </w:t>
      </w:r>
      <w:r w:rsidR="002F3FA9" w:rsidRPr="002F3FA9">
        <w:rPr>
          <w:b/>
        </w:rPr>
        <w:t>Перечень и цены на оборудование ЦКС-Т (центр коммутации сообщений телеграфного типа)</w:t>
      </w: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3261"/>
        <w:gridCol w:w="1701"/>
        <w:gridCol w:w="2166"/>
        <w:gridCol w:w="7"/>
        <w:gridCol w:w="2505"/>
      </w:tblGrid>
      <w:tr w:rsidR="00CB1DDB" w:rsidTr="00525588">
        <w:trPr>
          <w:trHeight w:val="754"/>
        </w:trPr>
        <w:tc>
          <w:tcPr>
            <w:tcW w:w="3261" w:type="dxa"/>
          </w:tcPr>
          <w:p w:rsidR="00CB1DDB" w:rsidRPr="009C7FAB" w:rsidRDefault="00CB1DDB" w:rsidP="0097365E">
            <w:pPr>
              <w:jc w:val="center"/>
            </w:pPr>
            <w:r w:rsidRPr="009C7FAB">
              <w:t>Наименование оборудования</w:t>
            </w:r>
          </w:p>
        </w:tc>
        <w:tc>
          <w:tcPr>
            <w:tcW w:w="1701" w:type="dxa"/>
          </w:tcPr>
          <w:p w:rsidR="00CB1DDB" w:rsidRPr="009C7FAB" w:rsidRDefault="00CB1DDB" w:rsidP="0097365E">
            <w:pPr>
              <w:jc w:val="center"/>
            </w:pPr>
            <w:r w:rsidRPr="009C7FAB">
              <w:t>Стоимость</w:t>
            </w:r>
            <w:r w:rsidR="000012F4">
              <w:t xml:space="preserve"> за ед.</w:t>
            </w:r>
            <w:r w:rsidRPr="009C7FAB">
              <w:t xml:space="preserve">, </w:t>
            </w:r>
            <w:r w:rsidR="000012F4">
              <w:t>(</w:t>
            </w:r>
            <w:r w:rsidRPr="009C7FAB">
              <w:t>тыс. руб.</w:t>
            </w:r>
            <w:r w:rsidR="000012F4">
              <w:t>)</w:t>
            </w:r>
          </w:p>
        </w:tc>
        <w:tc>
          <w:tcPr>
            <w:tcW w:w="2173" w:type="dxa"/>
            <w:gridSpan w:val="2"/>
          </w:tcPr>
          <w:p w:rsidR="00CB1DDB" w:rsidRPr="009C7FAB" w:rsidRDefault="00CB1DDB" w:rsidP="0097365E">
            <w:pPr>
              <w:jc w:val="center"/>
            </w:pPr>
            <w:r w:rsidRPr="009C7FAB">
              <w:t>Указания по счёту</w:t>
            </w:r>
          </w:p>
        </w:tc>
        <w:tc>
          <w:tcPr>
            <w:tcW w:w="2505" w:type="dxa"/>
          </w:tcPr>
          <w:p w:rsidR="00CB1DDB" w:rsidRPr="009C7FAB" w:rsidRDefault="00CB1DDB" w:rsidP="0097365E">
            <w:pPr>
              <w:jc w:val="center"/>
            </w:pPr>
            <w:r w:rsidRPr="009C7FAB">
              <w:t xml:space="preserve">Суммарная стоимость, </w:t>
            </w:r>
            <w:r w:rsidR="000012F4">
              <w:t>(</w:t>
            </w:r>
            <w:r w:rsidRPr="009C7FAB">
              <w:t xml:space="preserve">тыс. </w:t>
            </w:r>
            <w:proofErr w:type="spellStart"/>
            <w:r w:rsidRPr="009C7FAB">
              <w:t>руб</w:t>
            </w:r>
            <w:proofErr w:type="spellEnd"/>
            <w:r w:rsidR="000012F4">
              <w:t>)</w:t>
            </w:r>
          </w:p>
        </w:tc>
      </w:tr>
      <w:tr w:rsidR="00CB1DDB" w:rsidRPr="00134A8F" w:rsidTr="00525588">
        <w:trPr>
          <w:trHeight w:val="543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2.1.1. Телеграфный аппарат обработки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</w:tr>
      <w:tr w:rsidR="00CB1DDB" w:rsidRPr="00134A8F" w:rsidTr="00525588">
        <w:trPr>
          <w:trHeight w:val="558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2.1.2. Телеграфный аппарат документирования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</w:tr>
      <w:tr w:rsidR="00CB1DDB" w:rsidRPr="00134A8F" w:rsidTr="00525588">
        <w:trPr>
          <w:trHeight w:val="558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2.1.3. Телеграфный аппарат управления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</w:tr>
      <w:tr w:rsidR="00CB1DDB" w:rsidTr="00525588">
        <w:trPr>
          <w:trHeight w:val="543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2.1.4. Пульт диспетчерский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3500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proofErr w:type="gramStart"/>
            <w:r w:rsidRPr="00C035B2">
              <w:rPr>
                <w:rStyle w:val="2Exact"/>
                <w:rFonts w:eastAsiaTheme="minorHAnsi"/>
                <w:sz w:val="24"/>
                <w:szCs w:val="24"/>
              </w:rPr>
              <w:t>Рассчитан</w:t>
            </w:r>
            <w:proofErr w:type="gramEnd"/>
            <w:r w:rsidRPr="00C035B2">
              <w:rPr>
                <w:rStyle w:val="2Exact"/>
                <w:rFonts w:eastAsiaTheme="minorHAnsi"/>
                <w:sz w:val="24"/>
                <w:szCs w:val="24"/>
              </w:rPr>
              <w:t xml:space="preserve"> на подключение 240 каналов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>
              <w:t>3500</w:t>
            </w:r>
          </w:p>
        </w:tc>
      </w:tr>
      <w:tr w:rsidR="00CB1DDB" w:rsidTr="00525588">
        <w:trPr>
          <w:trHeight w:val="829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2.1.5. Пульт служебных переговоров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3660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proofErr w:type="gramStart"/>
            <w:r w:rsidRPr="00C035B2">
              <w:rPr>
                <w:rStyle w:val="2Exact"/>
                <w:rFonts w:eastAsiaTheme="minorHAnsi"/>
                <w:sz w:val="24"/>
                <w:szCs w:val="24"/>
              </w:rPr>
              <w:t>Рассчитан</w:t>
            </w:r>
            <w:proofErr w:type="gramEnd"/>
            <w:r w:rsidRPr="00C035B2">
              <w:rPr>
                <w:rStyle w:val="2Exact"/>
                <w:rFonts w:eastAsiaTheme="minorHAnsi"/>
                <w:sz w:val="24"/>
                <w:szCs w:val="24"/>
              </w:rPr>
              <w:t xml:space="preserve"> на подключение 50 каналов всех видов.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3660</w:t>
            </w:r>
          </w:p>
        </w:tc>
      </w:tr>
      <w:tr w:rsidR="00CB1DDB" w:rsidTr="00525588">
        <w:trPr>
          <w:trHeight w:val="1115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2.1.6. Пульт телеграфный циркулярный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3700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proofErr w:type="gramStart"/>
            <w:r w:rsidRPr="00C035B2">
              <w:rPr>
                <w:rStyle w:val="2Exact"/>
                <w:rFonts w:eastAsiaTheme="minorHAnsi"/>
                <w:sz w:val="24"/>
                <w:szCs w:val="24"/>
              </w:rPr>
              <w:t>Рассчитан</w:t>
            </w:r>
            <w:proofErr w:type="gramEnd"/>
            <w:r w:rsidRPr="00C035B2">
              <w:rPr>
                <w:rStyle w:val="2Exact"/>
                <w:rFonts w:eastAsiaTheme="minorHAnsi"/>
                <w:sz w:val="24"/>
                <w:szCs w:val="24"/>
              </w:rPr>
              <w:t xml:space="preserve"> на подключение 400 каналов к оконечным пунктам.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3700</w:t>
            </w:r>
          </w:p>
        </w:tc>
      </w:tr>
      <w:tr w:rsidR="00CB1DDB" w:rsidTr="00525588">
        <w:trPr>
          <w:trHeight w:val="829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2.1.7. Рабочее место телеграфного обмена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230.6</w:t>
            </w:r>
          </w:p>
        </w:tc>
      </w:tr>
      <w:tr w:rsidR="003D6268" w:rsidRPr="00134A8F" w:rsidTr="00525588">
        <w:trPr>
          <w:trHeight w:val="829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2.2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Контрольно-справочная секция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 xml:space="preserve">3 рабочих места на станцию. Имеется 3 телеграфных </w:t>
            </w:r>
            <w:r w:rsidRPr="003D6268">
              <w:rPr>
                <w:rStyle w:val="2Exact"/>
                <w:rFonts w:eastAsiaTheme="minorHAnsi"/>
                <w:sz w:val="24"/>
              </w:rPr>
              <w:lastRenderedPageBreak/>
              <w:t>аппарата на 3 рабочих места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lastRenderedPageBreak/>
              <w:t>691,8</w:t>
            </w:r>
          </w:p>
        </w:tc>
      </w:tr>
      <w:tr w:rsidR="003D6268" w:rsidRPr="00134A8F" w:rsidTr="00525588">
        <w:trPr>
          <w:trHeight w:val="829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lastRenderedPageBreak/>
              <w:t>2.3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Секции особо важных телеграмм (высшие категории)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4 рабочих места на станцию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t>922,4</w:t>
            </w:r>
          </w:p>
        </w:tc>
      </w:tr>
      <w:tr w:rsidR="003D6268" w:rsidRPr="00134A8F" w:rsidTr="00525588">
        <w:trPr>
          <w:trHeight w:val="286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2.4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Секция индексации телеграмм. Рабочее место индексации телеграмм (РМИТ)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Количество рабочих мест определяется расчётом. Имеется 1 аппарат на 1 рабочее место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t>691,8</w:t>
            </w:r>
          </w:p>
        </w:tc>
      </w:tr>
      <w:tr w:rsidR="003D6268" w:rsidTr="00525588">
        <w:trPr>
          <w:trHeight w:val="1115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2.5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Секция технического контроля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2% от стоимости оборудования вычислительного комплекса. Имеется 1 аппарат</w:t>
            </w:r>
          </w:p>
        </w:tc>
        <w:tc>
          <w:tcPr>
            <w:tcW w:w="2505" w:type="dxa"/>
            <w:vAlign w:val="center"/>
          </w:tcPr>
          <w:p w:rsidR="003D6268" w:rsidRPr="00387860" w:rsidRDefault="003D6268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5711,8</w:t>
            </w:r>
          </w:p>
        </w:tc>
      </w:tr>
      <w:tr w:rsidR="003D6268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2.6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Тара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0,5% от стоимости оборудования (</w:t>
            </w:r>
            <w:proofErr w:type="spellStart"/>
            <w:r w:rsidRPr="003D6268">
              <w:rPr>
                <w:rStyle w:val="2Exact"/>
                <w:rFonts w:eastAsiaTheme="minorHAnsi"/>
                <w:sz w:val="24"/>
              </w:rPr>
              <w:t>пп</w:t>
            </w:r>
            <w:proofErr w:type="spellEnd"/>
            <w:r w:rsidRPr="003D6268">
              <w:rPr>
                <w:rStyle w:val="2Exact"/>
                <w:rFonts w:eastAsiaTheme="minorHAnsi"/>
                <w:sz w:val="24"/>
              </w:rPr>
              <w:t>. 2.1+2.5)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86,06</w:t>
            </w:r>
          </w:p>
        </w:tc>
      </w:tr>
      <w:tr w:rsidR="003D6268" w:rsidRPr="00134A8F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2.7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Транспортные расходы</w:t>
            </w:r>
          </w:p>
        </w:tc>
        <w:tc>
          <w:tcPr>
            <w:tcW w:w="1701" w:type="dxa"/>
          </w:tcPr>
          <w:p w:rsidR="003D6268" w:rsidRPr="004B3D49" w:rsidRDefault="003D6268" w:rsidP="0097365E"/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25,6 р. На 1000 р. Стоимости оборудования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7311,1</w:t>
            </w:r>
          </w:p>
        </w:tc>
      </w:tr>
      <w:tr w:rsidR="003D6268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2.8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Заготовительно-складские расходы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1,2% от стоимости (</w:t>
            </w:r>
            <w:proofErr w:type="spellStart"/>
            <w:r w:rsidRPr="003D6268">
              <w:rPr>
                <w:rStyle w:val="2Exact"/>
                <w:rFonts w:eastAsiaTheme="minorHAnsi"/>
                <w:sz w:val="24"/>
              </w:rPr>
              <w:t>пп</w:t>
            </w:r>
            <w:proofErr w:type="spellEnd"/>
            <w:r w:rsidRPr="003D6268">
              <w:rPr>
                <w:rStyle w:val="2Exact"/>
                <w:rFonts w:eastAsiaTheme="minorHAnsi"/>
                <w:sz w:val="24"/>
              </w:rPr>
              <w:t>. 2.1+2.7)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225,74</w:t>
            </w:r>
          </w:p>
        </w:tc>
      </w:tr>
      <w:tr w:rsidR="003D6268" w:rsidRPr="00134A8F" w:rsidTr="00525588">
        <w:trPr>
          <w:trHeight w:val="1100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2.9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Затраты на мебель, инвентарь, инструменты эксплуатационных служб</w:t>
            </w:r>
          </w:p>
        </w:tc>
        <w:tc>
          <w:tcPr>
            <w:tcW w:w="1701" w:type="dxa"/>
          </w:tcPr>
          <w:p w:rsidR="003D6268" w:rsidRPr="00134A8F" w:rsidRDefault="003D6268" w:rsidP="0097365E"/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1,5% от стоимости оборудования эксплуатационных расходов (</w:t>
            </w:r>
            <w:proofErr w:type="spellStart"/>
            <w:r w:rsidRPr="003D6268">
              <w:rPr>
                <w:rStyle w:val="2Exact"/>
                <w:rFonts w:eastAsiaTheme="minorHAnsi"/>
                <w:sz w:val="24"/>
              </w:rPr>
              <w:t>пп</w:t>
            </w:r>
            <w:proofErr w:type="spellEnd"/>
            <w:r w:rsidRPr="003D6268">
              <w:rPr>
                <w:rStyle w:val="2Exact"/>
                <w:rFonts w:eastAsiaTheme="minorHAnsi"/>
                <w:sz w:val="24"/>
              </w:rPr>
              <w:t>. 2.1+2.8)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140,71</w:t>
            </w:r>
          </w:p>
        </w:tc>
      </w:tr>
      <w:tr w:rsidR="000012F4" w:rsidTr="00525588">
        <w:tblPrEx>
          <w:tblLook w:val="0000"/>
        </w:tblPrEx>
        <w:trPr>
          <w:trHeight w:val="265"/>
        </w:trPr>
        <w:tc>
          <w:tcPr>
            <w:tcW w:w="7128" w:type="dxa"/>
            <w:gridSpan w:val="3"/>
          </w:tcPr>
          <w:p w:rsidR="000012F4" w:rsidRDefault="000012F4" w:rsidP="0097365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512" w:type="dxa"/>
            <w:gridSpan w:val="2"/>
          </w:tcPr>
          <w:p w:rsidR="000012F4" w:rsidRDefault="001221A6" w:rsidP="0097365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27281,81</w:t>
            </w:r>
          </w:p>
        </w:tc>
      </w:tr>
    </w:tbl>
    <w:p w:rsidR="000012F4" w:rsidRDefault="000012F4" w:rsidP="000012F4">
      <w:pPr>
        <w:pStyle w:val="a4"/>
        <w:rPr>
          <w:b/>
        </w:rPr>
      </w:pPr>
    </w:p>
    <w:p w:rsidR="00137285" w:rsidRDefault="00137285" w:rsidP="00CB1DDB">
      <w:pPr>
        <w:pStyle w:val="a4"/>
        <w:rPr>
          <w:b/>
        </w:rPr>
      </w:pPr>
    </w:p>
    <w:p w:rsidR="00596FB3" w:rsidRDefault="00596FB3" w:rsidP="0075238C">
      <w:pPr>
        <w:pStyle w:val="a4"/>
        <w:rPr>
          <w:b/>
        </w:rPr>
      </w:pPr>
    </w:p>
    <w:p w:rsidR="0075238C" w:rsidRPr="00387860" w:rsidRDefault="00AB47AC" w:rsidP="0075238C">
      <w:pPr>
        <w:pStyle w:val="a4"/>
        <w:rPr>
          <w:b/>
        </w:rPr>
      </w:pPr>
      <w:r>
        <w:rPr>
          <w:b/>
        </w:rPr>
        <w:t xml:space="preserve">4.3. </w:t>
      </w:r>
      <w:r w:rsidR="0075238C" w:rsidRPr="00387860">
        <w:rPr>
          <w:b/>
        </w:rPr>
        <w:t xml:space="preserve">Количество рабочих мест индексации </w:t>
      </w:r>
      <w:r w:rsidRPr="00387860">
        <w:rPr>
          <w:b/>
        </w:rPr>
        <w:t>телеграмм</w:t>
      </w:r>
      <w:r w:rsidR="0075238C" w:rsidRPr="00387860">
        <w:rPr>
          <w:b/>
        </w:rPr>
        <w:t xml:space="preserve"> (п. 2.4):</w:t>
      </w:r>
    </w:p>
    <w:p w:rsidR="0075238C" w:rsidRPr="00387860" w:rsidRDefault="00D4055C" w:rsidP="0075238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РМит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СУТ_ГОС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неинд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чнн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55</m:t>
              </m:r>
            </m:den>
          </m:f>
        </m:oMath>
      </m:oMathPara>
    </w:p>
    <w:p w:rsidR="0075238C" w:rsidRPr="00387860" w:rsidRDefault="00D4055C" w:rsidP="0075238C">
      <w:pPr>
        <w:rPr>
          <w:rFonts w:eastAsiaTheme="minorEastAsia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СУТ_ГОС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вх</m:t>
            </m:r>
          </m:sup>
        </m:sSubSup>
      </m:oMath>
      <w:r w:rsidR="0075238C" w:rsidRPr="00387860">
        <w:rPr>
          <w:rFonts w:eastAsiaTheme="minorEastAsia"/>
          <w:sz w:val="28"/>
          <w:szCs w:val="28"/>
        </w:rPr>
        <w:t xml:space="preserve"> </w:t>
      </w:r>
      <w:r w:rsidR="0075238C" w:rsidRPr="00387860">
        <w:rPr>
          <w:rFonts w:eastAsiaTheme="minorEastAsia"/>
          <w:szCs w:val="28"/>
        </w:rPr>
        <w:t>– суммарный суточный входящий обмен в ГОС;</w:t>
      </w:r>
    </w:p>
    <w:p w:rsidR="0075238C" w:rsidRDefault="00D4055C" w:rsidP="0075238C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неинд</m:t>
            </m:r>
          </m:sub>
        </m:sSub>
      </m:oMath>
      <w:r w:rsidR="0075238C" w:rsidRPr="00387860">
        <w:rPr>
          <w:rFonts w:eastAsiaTheme="minorEastAsia"/>
          <w:sz w:val="28"/>
          <w:szCs w:val="28"/>
        </w:rPr>
        <w:t xml:space="preserve"> </w:t>
      </w:r>
      <w:r w:rsidR="0075238C" w:rsidRPr="00387860">
        <w:rPr>
          <w:rFonts w:eastAsiaTheme="minorEastAsia"/>
          <w:szCs w:val="28"/>
        </w:rPr>
        <w:t>– коэффициент, характеризующий долю неиндексированных телеграмм;</w:t>
      </w:r>
    </w:p>
    <w:p w:rsidR="006918C2" w:rsidRPr="00387860" w:rsidRDefault="00D4055C" w:rsidP="0075238C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чнн</m:t>
            </m:r>
          </m:sub>
        </m:sSub>
      </m:oMath>
      <w:r w:rsidR="006918C2" w:rsidRPr="006918C2">
        <w:rPr>
          <w:rFonts w:eastAsiaTheme="minorEastAsia"/>
          <w:szCs w:val="28"/>
        </w:rPr>
        <w:t xml:space="preserve"> – коэффициент концентрации часа наибольшей нагрузки (0,1);</w:t>
      </w:r>
    </w:p>
    <w:p w:rsidR="0075238C" w:rsidRPr="00387860" w:rsidRDefault="0075238C" w:rsidP="0075238C">
      <w:pPr>
        <w:rPr>
          <w:rFonts w:eastAsiaTheme="minorEastAsia"/>
          <w:szCs w:val="28"/>
        </w:rPr>
      </w:pPr>
      <w:r w:rsidRPr="00387860">
        <w:rPr>
          <w:rFonts w:eastAsiaTheme="minorEastAsia"/>
          <w:szCs w:val="28"/>
        </w:rPr>
        <w:t>55 – норматив по обработке неиндексированных телеграмм.</w:t>
      </w:r>
    </w:p>
    <w:p w:rsidR="0075238C" w:rsidRPr="00387860" w:rsidRDefault="00D4055C" w:rsidP="0075238C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РМит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4636*0,21*0,1</m:t>
              </m:r>
            </m:num>
            <m:den>
              <m:r>
                <w:rPr>
                  <w:rFonts w:ascii="Cambria Math" w:hAnsi="Cambria Math"/>
                  <w:szCs w:val="28"/>
                </w:rPr>
                <m:t>55</m:t>
              </m:r>
            </m:den>
          </m:f>
          <m:r>
            <w:rPr>
              <w:rFonts w:ascii="Cambria Math" w:hAnsi="Cambria Math"/>
              <w:szCs w:val="28"/>
            </w:rPr>
            <m:t>≈2 рабочих места</m:t>
          </m:r>
        </m:oMath>
      </m:oMathPara>
    </w:p>
    <w:p w:rsidR="0075238C" w:rsidRPr="00387860" w:rsidRDefault="0075238C" w:rsidP="0075238C">
      <w:pPr>
        <w:pStyle w:val="a4"/>
        <w:rPr>
          <w:b/>
        </w:rPr>
      </w:pPr>
    </w:p>
    <w:p w:rsidR="0075238C" w:rsidRDefault="0075238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Pr="00387860" w:rsidRDefault="00AB47AC" w:rsidP="004E7E20">
      <w:pPr>
        <w:pStyle w:val="a4"/>
        <w:jc w:val="center"/>
        <w:rPr>
          <w:b/>
        </w:rPr>
      </w:pPr>
    </w:p>
    <w:p w:rsidR="00C30D56" w:rsidRPr="00137285" w:rsidRDefault="00C30D56" w:rsidP="00596FB3">
      <w:pPr>
        <w:pStyle w:val="a4"/>
        <w:numPr>
          <w:ilvl w:val="0"/>
          <w:numId w:val="7"/>
        </w:numPr>
        <w:jc w:val="center"/>
        <w:rPr>
          <w:b/>
          <w:sz w:val="32"/>
        </w:rPr>
      </w:pPr>
      <w:r w:rsidRPr="00137285">
        <w:rPr>
          <w:b/>
          <w:sz w:val="32"/>
        </w:rPr>
        <w:lastRenderedPageBreak/>
        <w:t>Расчет капитальных затрат</w:t>
      </w:r>
    </w:p>
    <w:p w:rsidR="00137285" w:rsidRPr="00F23843" w:rsidRDefault="00AB47AC" w:rsidP="00F23843">
      <w:pPr>
        <w:rPr>
          <w:b/>
        </w:rPr>
      </w:pPr>
      <w:r w:rsidRPr="00F23843">
        <w:rPr>
          <w:b/>
        </w:rPr>
        <w:t>Таблица 11</w:t>
      </w:r>
      <w:r w:rsidR="00DF08B3" w:rsidRPr="00F23843">
        <w:rPr>
          <w:b/>
        </w:rPr>
        <w:t>.</w:t>
      </w:r>
    </w:p>
    <w:tbl>
      <w:tblPr>
        <w:tblW w:w="9474" w:type="dxa"/>
        <w:tblInd w:w="-10" w:type="dxa"/>
        <w:tblLook w:val="04A0"/>
      </w:tblPr>
      <w:tblGrid>
        <w:gridCol w:w="4087"/>
        <w:gridCol w:w="1843"/>
        <w:gridCol w:w="1701"/>
        <w:gridCol w:w="1843"/>
      </w:tblGrid>
      <w:tr w:rsidR="00DE64A1" w:rsidRPr="00387860" w:rsidTr="00AB47AC">
        <w:trPr>
          <w:trHeight w:val="90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5A7627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Число </w:t>
            </w:r>
            <w:r w:rsidRPr="00387860">
              <w:rPr>
                <w:color w:val="000000"/>
                <w:sz w:val="22"/>
                <w:szCs w:val="22"/>
              </w:rPr>
              <w:br/>
            </w:r>
            <w:proofErr w:type="gramStart"/>
            <w:r w:rsidRPr="00387860">
              <w:rPr>
                <w:color w:val="000000"/>
                <w:sz w:val="22"/>
                <w:szCs w:val="22"/>
              </w:rPr>
              <w:t>штатных</w:t>
            </w:r>
            <w:proofErr w:type="gramEnd"/>
            <w:r w:rsidRPr="003878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87860">
              <w:rPr>
                <w:color w:val="000000"/>
                <w:sz w:val="22"/>
                <w:szCs w:val="22"/>
              </w:rPr>
              <w:t>едениц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Месячный оклад</w:t>
            </w:r>
            <w:r w:rsidRPr="00387860">
              <w:rPr>
                <w:color w:val="000000"/>
                <w:sz w:val="22"/>
                <w:szCs w:val="22"/>
              </w:rPr>
              <w:br/>
              <w:t xml:space="preserve">тыс. </w:t>
            </w:r>
            <w:proofErr w:type="spellStart"/>
            <w:r w:rsidRPr="00387860"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Итог </w:t>
            </w:r>
            <w:r w:rsidRPr="00387860">
              <w:rPr>
                <w:color w:val="000000"/>
                <w:sz w:val="22"/>
                <w:szCs w:val="22"/>
              </w:rPr>
              <w:br/>
              <w:t xml:space="preserve">тыс. </w:t>
            </w:r>
            <w:proofErr w:type="spellStart"/>
            <w:r w:rsidRPr="00387860"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</w:tc>
      </w:tr>
      <w:tr w:rsidR="00DE64A1" w:rsidRPr="00387860" w:rsidTr="00AB47AC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5A7627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Начальник ЦКС-Т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DE64A1" w:rsidRPr="00387860" w:rsidTr="00AB47AC">
        <w:trPr>
          <w:trHeight w:val="300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1. Обслуживающий персонал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ачальник группы </w:t>
            </w:r>
            <w:r w:rsidR="00DE64A1" w:rsidRPr="00387860">
              <w:rPr>
                <w:color w:val="000000"/>
                <w:sz w:val="22"/>
                <w:szCs w:val="22"/>
              </w:rPr>
              <w:br/>
            </w:r>
            <w:r w:rsidRPr="00387860">
              <w:rPr>
                <w:color w:val="000000"/>
                <w:sz w:val="22"/>
                <w:szCs w:val="22"/>
              </w:rPr>
              <w:t>профилактики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и ремонта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 по обслуживанию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центрального процессора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9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 по обслуживанию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каналов и стойки сопряжения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2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 по обслуживанию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оперативного запоминающего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853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 по обслуживанию накопителя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на магнитных лентах и устройства управления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на магнитных лентах и устройства управления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накопителя на магнитных дисках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129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ехник-электрик по ремонту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типовых элементов защит</w:t>
            </w:r>
            <w:proofErr w:type="gramStart"/>
            <w:r w:rsidR="00DE64A1" w:rsidRPr="00387860">
              <w:rPr>
                <w:color w:val="000000"/>
                <w:sz w:val="22"/>
                <w:szCs w:val="22"/>
              </w:rPr>
              <w:t>ы(</w:t>
            </w:r>
            <w:proofErr w:type="gramEnd"/>
            <w:r w:rsidR="00DE64A1" w:rsidRPr="00387860">
              <w:rPr>
                <w:color w:val="000000"/>
                <w:sz w:val="22"/>
                <w:szCs w:val="22"/>
              </w:rPr>
              <w:t>ТЭЗ)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блоков и системы электропитания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E64A1" w:rsidRPr="00387860" w:rsidTr="00AB47AC">
        <w:trPr>
          <w:trHeight w:val="821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лектромеханик 6 разряда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по </w:t>
            </w:r>
            <w:proofErr w:type="spellStart"/>
            <w:r w:rsidR="00DE64A1" w:rsidRPr="00387860">
              <w:rPr>
                <w:color w:val="000000"/>
                <w:sz w:val="22"/>
                <w:szCs w:val="22"/>
              </w:rPr>
              <w:t>обслуживани</w:t>
            </w:r>
            <w:proofErr w:type="spellEnd"/>
            <w:r w:rsidR="00DE64A1" w:rsidRPr="00387860">
              <w:rPr>
                <w:color w:val="000000"/>
                <w:sz w:val="22"/>
                <w:szCs w:val="22"/>
              </w:rPr>
              <w:t xml:space="preserve"> накопителя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на магнитных дисках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E64A1" w:rsidRPr="00387860" w:rsidTr="00AB47AC">
        <w:trPr>
          <w:trHeight w:val="600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2. Группа подготовки носителей данных: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нженер-руководитель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9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DE64A1" w:rsidRPr="00387860">
              <w:rPr>
                <w:color w:val="000000"/>
                <w:sz w:val="22"/>
                <w:szCs w:val="22"/>
              </w:rPr>
              <w:t>еханик по обслуживанию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устройств подготовки данных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</w:tbl>
    <w:p w:rsidR="00DE64A1" w:rsidRPr="00387860" w:rsidRDefault="00DE64A1" w:rsidP="00AB47AC">
      <w:pPr>
        <w:pStyle w:val="a4"/>
        <w:rPr>
          <w:b/>
        </w:rPr>
      </w:pPr>
    </w:p>
    <w:tbl>
      <w:tblPr>
        <w:tblW w:w="9469" w:type="dxa"/>
        <w:tblInd w:w="-5" w:type="dxa"/>
        <w:tblLook w:val="04A0"/>
      </w:tblPr>
      <w:tblGrid>
        <w:gridCol w:w="4082"/>
        <w:gridCol w:w="1843"/>
        <w:gridCol w:w="1701"/>
        <w:gridCol w:w="1843"/>
      </w:tblGrid>
      <w:tr w:rsidR="00DE64A1" w:rsidRPr="00387860" w:rsidTr="00AB47AC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600"/>
        </w:trPr>
        <w:tc>
          <w:tcPr>
            <w:tcW w:w="9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3. Группа по текущему обслуживанию ВК 1033: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ачальник смены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нженер-математик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589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нженеры-операторы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(математики-программисты)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112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</w:t>
            </w:r>
            <w:r w:rsidR="00DE64A1" w:rsidRPr="00387860">
              <w:rPr>
                <w:color w:val="000000"/>
                <w:sz w:val="22"/>
                <w:szCs w:val="22"/>
              </w:rPr>
              <w:t>лектромеханики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E64A1" w:rsidRPr="00387860" w:rsidTr="00AB47AC">
        <w:trPr>
          <w:trHeight w:val="795"/>
        </w:trPr>
        <w:tc>
          <w:tcPr>
            <w:tcW w:w="9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5A7627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lastRenderedPageBreak/>
              <w:t>4. Обслуживающий персонал службы функционального контроля и</w:t>
            </w:r>
            <w:r w:rsidRPr="00387860">
              <w:rPr>
                <w:b/>
                <w:bCs/>
                <w:color w:val="000000"/>
                <w:sz w:val="22"/>
                <w:szCs w:val="22"/>
              </w:rPr>
              <w:br/>
              <w:t xml:space="preserve"> управления (СФКУ):</w:t>
            </w:r>
          </w:p>
        </w:tc>
      </w:tr>
      <w:tr w:rsidR="00DE64A1" w:rsidRPr="00387860" w:rsidTr="00AB47AC">
        <w:trPr>
          <w:trHeight w:val="6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AA2B0A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387860">
              <w:rPr>
                <w:color w:val="000000"/>
                <w:sz w:val="22"/>
                <w:szCs w:val="22"/>
              </w:rPr>
              <w:t>таршие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инженеры-диспе</w:t>
            </w:r>
            <w:r>
              <w:rPr>
                <w:color w:val="000000"/>
                <w:sz w:val="22"/>
                <w:szCs w:val="22"/>
              </w:rPr>
              <w:t>т</w:t>
            </w:r>
            <w:r w:rsidR="00DE64A1" w:rsidRPr="00387860">
              <w:rPr>
                <w:color w:val="000000"/>
                <w:sz w:val="22"/>
                <w:szCs w:val="22"/>
              </w:rPr>
              <w:t>черы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E64A1" w:rsidRPr="00387860" w:rsidTr="00AB47AC">
        <w:trPr>
          <w:trHeight w:val="12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устройств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эксплуатационного контроля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секции </w:t>
            </w:r>
            <w:r w:rsidR="00AA2B0A" w:rsidRPr="00387860">
              <w:rPr>
                <w:color w:val="000000"/>
                <w:sz w:val="22"/>
                <w:szCs w:val="22"/>
              </w:rPr>
              <w:t>диспетчер</w:t>
            </w:r>
            <w:proofErr w:type="gramStart"/>
            <w:r w:rsidR="00AA2B0A" w:rsidRPr="00387860">
              <w:rPr>
                <w:color w:val="000000"/>
                <w:sz w:val="22"/>
                <w:szCs w:val="22"/>
              </w:rPr>
              <w:t>а</w:t>
            </w:r>
            <w:r w:rsidR="00DE64A1" w:rsidRPr="00387860">
              <w:rPr>
                <w:color w:val="000000"/>
                <w:sz w:val="22"/>
                <w:szCs w:val="22"/>
              </w:rPr>
              <w:t>(</w:t>
            </w:r>
            <w:proofErr w:type="gramEnd"/>
            <w:r w:rsidR="00DE64A1" w:rsidRPr="00387860">
              <w:rPr>
                <w:color w:val="000000"/>
                <w:sz w:val="22"/>
                <w:szCs w:val="22"/>
              </w:rPr>
              <w:t>СД)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ператоры секции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особо важных телеграм</w:t>
            </w:r>
            <w:proofErr w:type="gramStart"/>
            <w:r w:rsidR="00DE64A1" w:rsidRPr="00387860">
              <w:rPr>
                <w:color w:val="000000"/>
                <w:sz w:val="22"/>
                <w:szCs w:val="22"/>
              </w:rPr>
              <w:t>м(</w:t>
            </w:r>
            <w:proofErr w:type="gramEnd"/>
            <w:r w:rsidR="00DE64A1" w:rsidRPr="00387860">
              <w:rPr>
                <w:color w:val="000000"/>
                <w:sz w:val="22"/>
                <w:szCs w:val="22"/>
              </w:rPr>
              <w:t>СОВТ)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ператоры секции индексации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телеграм</w:t>
            </w:r>
            <w:proofErr w:type="gramStart"/>
            <w:r w:rsidR="00DE64A1" w:rsidRPr="00387860">
              <w:rPr>
                <w:color w:val="000000"/>
                <w:sz w:val="22"/>
                <w:szCs w:val="22"/>
              </w:rPr>
              <w:t>м(</w:t>
            </w:r>
            <w:proofErr w:type="gramEnd"/>
            <w:r w:rsidR="00DE64A1" w:rsidRPr="00387860">
              <w:rPr>
                <w:color w:val="000000"/>
                <w:sz w:val="22"/>
                <w:szCs w:val="22"/>
              </w:rPr>
              <w:t>СИТ)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контрольно-справочной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секции (КСС)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секции технического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контрол</w:t>
            </w:r>
            <w:proofErr w:type="gramStart"/>
            <w:r w:rsidR="00DE64A1" w:rsidRPr="00387860">
              <w:rPr>
                <w:color w:val="000000"/>
                <w:sz w:val="22"/>
                <w:szCs w:val="22"/>
              </w:rPr>
              <w:t>я(</w:t>
            </w:r>
            <w:proofErr w:type="gramEnd"/>
            <w:r w:rsidR="00DE64A1" w:rsidRPr="00387860">
              <w:rPr>
                <w:color w:val="000000"/>
                <w:sz w:val="22"/>
                <w:szCs w:val="22"/>
              </w:rPr>
              <w:t>СТК)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6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3D3BF1" w:rsidP="005A7627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Электромонтеры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(расчет по формуле)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5C621D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5C621D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44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DE64A1" w:rsidP="00AB47AC">
            <w:pPr>
              <w:jc w:val="center"/>
              <w:rPr>
                <w:b/>
                <w:color w:val="000000"/>
              </w:rPr>
            </w:pPr>
            <w:r w:rsidRPr="0038786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3D3BF1" w:rsidP="00AB47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B424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Ито</w:t>
            </w:r>
            <w:proofErr w:type="gramStart"/>
            <w:r w:rsidRPr="00387860">
              <w:rPr>
                <w:b/>
                <w:bCs/>
                <w:color w:val="000000"/>
                <w:sz w:val="22"/>
                <w:szCs w:val="22"/>
              </w:rPr>
              <w:t>г(</w:t>
            </w:r>
            <w:proofErr w:type="gramEnd"/>
            <w:r w:rsidRPr="00387860">
              <w:rPr>
                <w:b/>
                <w:bCs/>
                <w:color w:val="000000"/>
                <w:sz w:val="22"/>
                <w:szCs w:val="22"/>
              </w:rPr>
              <w:t>за месяц)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AB47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C621D" w:rsidRPr="00387860">
              <w:rPr>
                <w:color w:val="000000"/>
                <w:sz w:val="22"/>
                <w:szCs w:val="22"/>
              </w:rPr>
              <w:t>52</w:t>
            </w:r>
          </w:p>
        </w:tc>
      </w:tr>
    </w:tbl>
    <w:p w:rsidR="00DE64A1" w:rsidRDefault="00DE64A1" w:rsidP="00AB47AC">
      <w:pPr>
        <w:pStyle w:val="a4"/>
        <w:rPr>
          <w:b/>
        </w:rPr>
      </w:pP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Численность электромонтеров по техническому обслуживанию телеграфной аппаратуры производится с помощью выражения:</w:t>
      </w:r>
    </w:p>
    <w:p w:rsidR="00E1736E" w:rsidRPr="00E1736E" w:rsidRDefault="00E1736E" w:rsidP="00E1736E">
      <w:pPr>
        <w:rPr>
          <w:rFonts w:eastAsia="Calibri"/>
        </w:rPr>
      </w:pPr>
      <m:oMathPara>
        <m:oMath>
          <m:r>
            <m:rPr>
              <m:sty m:val="p"/>
            </m:rPr>
            <w:rPr>
              <w:rFonts w:ascii="Cambria Math" w:eastAsia="Calibri"/>
            </w:rPr>
            <m:t>Рт</m:t>
          </m:r>
          <m:r>
            <m:rPr>
              <m:sty m:val="p"/>
            </m:rPr>
            <w:rPr>
              <w:rFonts w:ascii="Cambria Math" w:eastAsia="Calibri"/>
            </w:rPr>
            <m:t>=</m:t>
          </m:r>
          <m:f>
            <m:fPr>
              <m:ctrlPr>
                <w:rPr>
                  <w:rFonts w:ascii="Cambria Math" w:eastAsia="Calibri" w:hAnsi="Cambria Math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libri" w:hAnsi="Cambria Math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3</m:t>
                  </m:r>
                </m:sup>
                <m:e>
                  <m:r>
                    <w:rPr>
                      <w:rFonts w:ascii="Cambria Math" w:eastAsia="Calibri" w:hAnsi="Cambria Math"/>
                    </w:rPr>
                    <m:t>HiN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eastAsia="Calibri"/>
                </w:rPr>
                <m:t>Ф</m:t>
              </m:r>
            </m:den>
          </m:f>
          <m:r>
            <w:rPr>
              <w:rFonts w:ascii="Cambria Math" w:eastAsia="Calibri" w:hAnsi="Cambria Math"/>
            </w:rPr>
            <m:t>F</m:t>
          </m:r>
          <m:r>
            <m:rPr>
              <m:sty m:val="p"/>
            </m:rPr>
            <w:rPr>
              <w:rFonts w:ascii="Cambria Math" w:eastAsia="Calibri"/>
            </w:rPr>
            <m:t>=2</m:t>
          </m:r>
        </m:oMath>
      </m:oMathPara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 xml:space="preserve">Где H1 – норма на текущее обслуживание 1 аппарата (6 чел. – </w:t>
      </w:r>
      <w:proofErr w:type="gramStart"/>
      <w:r w:rsidRPr="00E1736E">
        <w:rPr>
          <w:rFonts w:eastAsia="Calibri"/>
        </w:rPr>
        <w:t>ч</w:t>
      </w:r>
      <w:proofErr w:type="gramEnd"/>
      <w:r w:rsidRPr="00E1736E">
        <w:rPr>
          <w:rFonts w:eastAsia="Calibri"/>
        </w:rPr>
        <w:t xml:space="preserve">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Н</w:t>
      </w:r>
      <w:proofErr w:type="gramStart"/>
      <w:r w:rsidRPr="00E1736E">
        <w:rPr>
          <w:rFonts w:eastAsia="Calibri"/>
        </w:rPr>
        <w:t>2</w:t>
      </w:r>
      <w:proofErr w:type="gramEnd"/>
      <w:r w:rsidRPr="00E1736E">
        <w:rPr>
          <w:rFonts w:eastAsia="Calibri"/>
        </w:rPr>
        <w:t xml:space="preserve"> – норма на проведение планово-профилактических проверок 1 аппарата (3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 xml:space="preserve">Н3 – норма на текущий ремонт аппаратов (2 чел. – </w:t>
      </w:r>
      <w:proofErr w:type="gramStart"/>
      <w:r w:rsidRPr="00E1736E">
        <w:rPr>
          <w:rFonts w:eastAsia="Calibri"/>
        </w:rPr>
        <w:t>ч</w:t>
      </w:r>
      <w:proofErr w:type="gramEnd"/>
      <w:r w:rsidRPr="00E1736E">
        <w:rPr>
          <w:rFonts w:eastAsia="Calibri"/>
        </w:rPr>
        <w:t xml:space="preserve">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Ф – месячный фонд рабочего времени одного работника (173 ч);</w:t>
      </w:r>
    </w:p>
    <w:p w:rsidR="00E1736E" w:rsidRPr="003855CA" w:rsidRDefault="00E1736E" w:rsidP="00E1736E">
      <w:pPr>
        <w:rPr>
          <w:rFonts w:eastAsia="Calibri"/>
        </w:rPr>
      </w:pPr>
      <w:r w:rsidRPr="00E1736E">
        <w:rPr>
          <w:rFonts w:eastAsia="Calibri"/>
        </w:rPr>
        <w:t>N</w:t>
      </w:r>
      <w:r>
        <w:rPr>
          <w:rFonts w:eastAsia="Calibri"/>
        </w:rPr>
        <w:t xml:space="preserve"> – количество аппаратов</w:t>
      </w:r>
      <w:proofErr w:type="gramStart"/>
      <w:r>
        <w:rPr>
          <w:rFonts w:eastAsia="Calibri"/>
        </w:rPr>
        <w:t xml:space="preserve"> </w:t>
      </w:r>
      <w:r w:rsidR="003855CA">
        <w:rPr>
          <w:rFonts w:eastAsia="Calibri"/>
        </w:rPr>
        <w:t>;</w:t>
      </w:r>
      <w:proofErr w:type="gramEnd"/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F – резерв на отпуска (1,05).</w:t>
      </w:r>
    </w:p>
    <w:p w:rsidR="000558BB" w:rsidRDefault="000558BB" w:rsidP="00E1736E">
      <w:pPr>
        <w:pStyle w:val="a4"/>
        <w:ind w:left="-113"/>
        <w:rPr>
          <w:b/>
        </w:rPr>
      </w:pPr>
    </w:p>
    <w:p w:rsidR="00E1736E" w:rsidRPr="00F23843" w:rsidRDefault="00DF08B3" w:rsidP="00F23843">
      <w:pPr>
        <w:rPr>
          <w:b/>
        </w:rPr>
      </w:pPr>
      <w:r w:rsidRPr="00F23843">
        <w:rPr>
          <w:b/>
        </w:rPr>
        <w:t>Таблица 12.</w:t>
      </w:r>
    </w:p>
    <w:tbl>
      <w:tblPr>
        <w:tblW w:w="9464" w:type="dxa"/>
        <w:tblLook w:val="04A0"/>
      </w:tblPr>
      <w:tblGrid>
        <w:gridCol w:w="6400"/>
        <w:gridCol w:w="3064"/>
      </w:tblGrid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0558BB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Заработная плата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за 12 </w:t>
            </w:r>
            <w:proofErr w:type="spellStart"/>
            <w:r w:rsidR="00DE64A1" w:rsidRPr="00387860">
              <w:rPr>
                <w:color w:val="000000"/>
                <w:sz w:val="22"/>
                <w:szCs w:val="22"/>
              </w:rPr>
              <w:t>мес</w:t>
            </w:r>
            <w:r>
              <w:rPr>
                <w:color w:val="000000"/>
                <w:sz w:val="22"/>
                <w:szCs w:val="22"/>
              </w:rPr>
              <w:t>яцов</w:t>
            </w:r>
            <w:proofErr w:type="spellEnd"/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13824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Премиальный фонд (15%)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2073,6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Отчисления на соц. Нужды (7%)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967,68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Годовой фонд (Всего)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16865,28</w:t>
            </w:r>
          </w:p>
        </w:tc>
      </w:tr>
    </w:tbl>
    <w:p w:rsidR="00E15D4B" w:rsidRPr="00387860" w:rsidRDefault="00E15D4B" w:rsidP="00DE64A1">
      <w:pPr>
        <w:pStyle w:val="a4"/>
        <w:rPr>
          <w:b/>
        </w:rPr>
      </w:pPr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Амортизационные отчисления определяются, исходя из величины капитальных затрат на вычислительный комплекс и оборудование эксплуатационных служб и норм амортизационных отчислений на соответствующие виды оборудования, приведены в таблице:</w:t>
      </w:r>
    </w:p>
    <w:p w:rsidR="00DF08B3" w:rsidRDefault="00DF08B3" w:rsidP="00DF08B3">
      <w:pPr>
        <w:tabs>
          <w:tab w:val="left" w:pos="9997"/>
        </w:tabs>
        <w:spacing w:line="360" w:lineRule="auto"/>
        <w:ind w:firstLine="709"/>
        <w:jc w:val="right"/>
        <w:rPr>
          <w:rFonts w:eastAsia="Calibri"/>
          <w:lang w:eastAsia="en-US"/>
        </w:rPr>
      </w:pPr>
    </w:p>
    <w:p w:rsidR="00DF08B3" w:rsidRDefault="00DF08B3" w:rsidP="00DF08B3">
      <w:pPr>
        <w:tabs>
          <w:tab w:val="left" w:pos="9997"/>
        </w:tabs>
        <w:spacing w:line="360" w:lineRule="auto"/>
        <w:ind w:firstLine="709"/>
        <w:jc w:val="right"/>
        <w:rPr>
          <w:rFonts w:eastAsia="Calibri"/>
          <w:lang w:eastAsia="en-US"/>
        </w:rPr>
      </w:pPr>
    </w:p>
    <w:p w:rsidR="00DF08B3" w:rsidRPr="00F23843" w:rsidRDefault="00DF08B3" w:rsidP="00F23843">
      <w:pPr>
        <w:rPr>
          <w:rFonts w:eastAsia="Calibri"/>
          <w:b/>
          <w:lang w:eastAsia="en-US"/>
        </w:rPr>
      </w:pPr>
      <w:r w:rsidRPr="00F23843">
        <w:rPr>
          <w:rFonts w:eastAsia="Calibri"/>
          <w:b/>
          <w:lang w:eastAsia="en-US"/>
        </w:rPr>
        <w:lastRenderedPageBreak/>
        <w:t>Таблица 13.</w:t>
      </w:r>
      <w:r w:rsidRPr="00F23843">
        <w:rPr>
          <w:b/>
        </w:rPr>
        <w:t xml:space="preserve"> </w:t>
      </w:r>
      <w:r w:rsidRPr="00F23843">
        <w:rPr>
          <w:rFonts w:eastAsia="Calibri"/>
          <w:b/>
          <w:lang w:eastAsia="en-US"/>
        </w:rPr>
        <w:t>Нормы амортизационных отчислений</w:t>
      </w:r>
    </w:p>
    <w:tbl>
      <w:tblPr>
        <w:tblStyle w:val="a3"/>
        <w:tblW w:w="0" w:type="auto"/>
        <w:tblLook w:val="04A0"/>
      </w:tblPr>
      <w:tblGrid>
        <w:gridCol w:w="4657"/>
        <w:gridCol w:w="4658"/>
      </w:tblGrid>
      <w:tr w:rsidR="00DF08B3" w:rsidRPr="00DF08B3" w:rsidTr="00DF08B3">
        <w:trPr>
          <w:trHeight w:val="419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Виды оборудования</w:t>
            </w:r>
          </w:p>
        </w:tc>
        <w:tc>
          <w:tcPr>
            <w:tcW w:w="4658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Норма отчислений</w:t>
            </w:r>
            <w:proofErr w:type="gramStart"/>
            <w:r w:rsidRPr="00C306EB">
              <w:rPr>
                <w:rFonts w:eastAsia="Calibri"/>
              </w:rPr>
              <w:t xml:space="preserve"> (%)</w:t>
            </w:r>
            <w:proofErr w:type="gramEnd"/>
          </w:p>
        </w:tc>
      </w:tr>
      <w:tr w:rsidR="00DF08B3" w:rsidRPr="00DF08B3" w:rsidTr="00DF08B3">
        <w:trPr>
          <w:trHeight w:val="408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rPr>
                <w:rFonts w:eastAsia="Calibri"/>
              </w:rPr>
            </w:pPr>
            <w:r w:rsidRPr="00C306EB">
              <w:rPr>
                <w:rFonts w:eastAsia="Calibri"/>
              </w:rPr>
              <w:t>1. Оборудование эксплуатационных служб</w:t>
            </w:r>
          </w:p>
        </w:tc>
        <w:tc>
          <w:tcPr>
            <w:tcW w:w="4658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10,2</w:t>
            </w:r>
          </w:p>
        </w:tc>
      </w:tr>
      <w:tr w:rsidR="00DF08B3" w:rsidRPr="00DF08B3" w:rsidTr="00DF08B3">
        <w:trPr>
          <w:trHeight w:val="285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rPr>
                <w:rFonts w:eastAsia="Calibri"/>
              </w:rPr>
            </w:pPr>
            <w:r w:rsidRPr="00C306EB">
              <w:rPr>
                <w:rFonts w:eastAsia="Calibri"/>
              </w:rPr>
              <w:t>2. Вычислительный комплекс</w:t>
            </w:r>
          </w:p>
        </w:tc>
        <w:tc>
          <w:tcPr>
            <w:tcW w:w="4658" w:type="dxa"/>
            <w:vAlign w:val="center"/>
          </w:tcPr>
          <w:p w:rsidR="00DF08B3" w:rsidRPr="00C306EB" w:rsidRDefault="00C306EB" w:rsidP="00C306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tbl>
      <w:tblPr>
        <w:tblW w:w="9322" w:type="dxa"/>
        <w:tblLook w:val="04A0"/>
      </w:tblPr>
      <w:tblGrid>
        <w:gridCol w:w="4644"/>
        <w:gridCol w:w="4678"/>
      </w:tblGrid>
      <w:tr w:rsidR="00DE64A1" w:rsidRPr="00387860" w:rsidTr="00385CEB">
        <w:trPr>
          <w:trHeight w:val="30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C306EB" w:rsidP="003D3BF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32131,16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Расходы на материалы и запчасти определяем, исходя из норматива затрат на один канал (Н</w:t>
      </w:r>
      <w:r w:rsidRPr="00387860">
        <w:rPr>
          <w:shd w:val="clear" w:color="auto" w:fill="FFFFFF"/>
          <w:vertAlign w:val="subscript"/>
        </w:rPr>
        <w:t>м</w:t>
      </w:r>
      <w:r w:rsidRPr="00387860">
        <w:rPr>
          <w:shd w:val="clear" w:color="auto" w:fill="FFFFFF"/>
        </w:rPr>
        <w:t>=8 тыс. руб.) и общего числа каналов (</w:t>
      </w:r>
      <w:r w:rsidRPr="00387860">
        <w:rPr>
          <w:shd w:val="clear" w:color="auto" w:fill="FFFFFF"/>
          <w:lang w:val="en-US"/>
        </w:rPr>
        <w:t>n</w:t>
      </w:r>
      <w:r w:rsidRPr="00387860">
        <w:rPr>
          <w:shd w:val="clear" w:color="auto" w:fill="FFFFFF"/>
        </w:rPr>
        <w:t>):</w:t>
      </w:r>
    </w:p>
    <w:p w:rsidR="00DE64A1" w:rsidRPr="00387860" w:rsidRDefault="00D4055C" w:rsidP="00DE64A1">
      <w:pPr>
        <w:rPr>
          <w:i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Э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м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Н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м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*n=8*106=848 тыс. руб.</m:t>
          </m:r>
        </m:oMath>
      </m:oMathPara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Расходы на электроэнергию рассчитываются, исходя из норматива затрат на 1 канал (Н</w:t>
      </w:r>
      <w:r w:rsidRPr="00387860">
        <w:rPr>
          <w:shd w:val="clear" w:color="auto" w:fill="FFFFFF"/>
          <w:vertAlign w:val="subscript"/>
        </w:rPr>
        <w:t>эл</w:t>
      </w:r>
      <w:r w:rsidRPr="00387860">
        <w:rPr>
          <w:shd w:val="clear" w:color="auto" w:fill="FFFFFF"/>
        </w:rPr>
        <w:t>=8,6 тыс. руб.) и общего числа каналов (</w:t>
      </w:r>
      <w:r w:rsidRPr="00387860">
        <w:rPr>
          <w:shd w:val="clear" w:color="auto" w:fill="FFFFFF"/>
          <w:lang w:val="en-US"/>
        </w:rPr>
        <w:t>n</w:t>
      </w:r>
      <w:r w:rsidRPr="00387860">
        <w:rPr>
          <w:shd w:val="clear" w:color="auto" w:fill="FFFFFF"/>
        </w:rPr>
        <w:t>):</w:t>
      </w:r>
    </w:p>
    <w:p w:rsidR="00DE64A1" w:rsidRPr="00387860" w:rsidRDefault="00D4055C" w:rsidP="00DE64A1">
      <w:pPr>
        <w:rPr>
          <w:i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Э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эл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=</m:t>
          </m:r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Н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эл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*</m:t>
          </m:r>
          <m:r>
            <w:rPr>
              <w:rFonts w:ascii="Cambria Math" w:hAnsi="Cambria Math"/>
              <w:shd w:val="clear" w:color="auto" w:fill="FFFFFF"/>
              <w:lang w:val="en-US"/>
            </w:rPr>
            <m:t xml:space="preserve">n=8,6*106=911,6 </m:t>
          </m:r>
          <m:r>
            <w:rPr>
              <w:rFonts w:ascii="Cambria Math" w:hAnsi="Cambria Math"/>
              <w:shd w:val="clear" w:color="auto" w:fill="FFFFFF"/>
            </w:rPr>
            <m:t>тыс. руб.</m:t>
          </m:r>
        </m:oMath>
      </m:oMathPara>
    </w:p>
    <w:p w:rsidR="00597557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 xml:space="preserve">Прочие производственные и административно-управленческие расходы принято, как 10 % от годового фонда заработной платы: </w:t>
      </w:r>
    </w:p>
    <w:p w:rsidR="00DE64A1" w:rsidRPr="00387860" w:rsidRDefault="00DE64A1" w:rsidP="00597557">
      <w:pPr>
        <w:tabs>
          <w:tab w:val="left" w:pos="3570"/>
        </w:tabs>
        <w:jc w:val="center"/>
        <w:rPr>
          <w:color w:val="000000"/>
          <w:sz w:val="22"/>
          <w:szCs w:val="22"/>
        </w:rPr>
      </w:pPr>
      <w:r w:rsidRPr="00387860">
        <w:rPr>
          <w:shd w:val="clear" w:color="auto" w:fill="FFFFFF"/>
        </w:rPr>
        <w:t>0,1*</w:t>
      </w:r>
      <w:r w:rsidR="00597557" w:rsidRPr="00597557">
        <w:rPr>
          <w:color w:val="000000"/>
          <w:sz w:val="22"/>
          <w:szCs w:val="22"/>
        </w:rPr>
        <w:t>16865,28</w:t>
      </w:r>
      <w:r w:rsidRPr="00387860">
        <w:rPr>
          <w:shd w:val="clear" w:color="auto" w:fill="FFFFFF"/>
        </w:rPr>
        <w:t>=</w:t>
      </w:r>
      <w:r w:rsidR="00597557">
        <w:rPr>
          <w:color w:val="000000"/>
          <w:sz w:val="22"/>
          <w:szCs w:val="22"/>
        </w:rPr>
        <w:t>1686,528</w:t>
      </w:r>
      <w:r w:rsidRPr="00387860">
        <w:rPr>
          <w:color w:val="000000"/>
          <w:sz w:val="22"/>
          <w:szCs w:val="22"/>
        </w:rPr>
        <w:t xml:space="preserve"> </w:t>
      </w:r>
      <w:r w:rsidRPr="00387860">
        <w:rPr>
          <w:shd w:val="clear" w:color="auto" w:fill="FFFFFF"/>
        </w:rPr>
        <w:t>тыс. руб.</w:t>
      </w:r>
      <w:r w:rsidR="00D4055C" w:rsidRPr="00D4055C">
        <w:rPr>
          <w:rFonts w:eastAsiaTheme="minorHAnsi"/>
          <w:shd w:val="clear" w:color="auto" w:fill="FFFFFF"/>
        </w:rPr>
        <w:fldChar w:fldCharType="begin"/>
      </w:r>
      <w:r w:rsidRPr="00387860">
        <w:rPr>
          <w:shd w:val="clear" w:color="auto" w:fill="FFFFFF"/>
        </w:rPr>
        <w:instrText xml:space="preserve"> LINK Excel.Sheet.12 "C:\\Users\\Lenovo\\Google Диск\\универ\\6 семестр\\ОиУП\\выполнение задания\\расчет ОиУП4.xlsx" "Расчеты для КС!R15C4:R17C6" \a \f 4 \h  \* MERGEFORMAT </w:instrText>
      </w:r>
      <w:r w:rsidR="00D4055C" w:rsidRPr="00D4055C">
        <w:rPr>
          <w:rFonts w:eastAsiaTheme="minorHAnsi"/>
          <w:shd w:val="clear" w:color="auto" w:fill="FFFFFF"/>
        </w:rPr>
        <w:fldChar w:fldCharType="separate"/>
      </w:r>
    </w:p>
    <w:tbl>
      <w:tblPr>
        <w:tblW w:w="8620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5340"/>
        <w:gridCol w:w="3280"/>
      </w:tblGrid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Расходы на материалы и запчасти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</m:t>
                  </m:r>
                </m:e>
                <m:sub>
                  <w:proofErr w:type="gramStart"/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</m:t>
                  </m:r>
                  <w:proofErr w:type="gramEnd"/>
                </m:sub>
              </m:sSub>
            </m:oMath>
            <w:r w:rsidRPr="00597557">
              <w:t>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848</w:t>
            </w:r>
            <w:r>
              <w:t xml:space="preserve"> </w:t>
            </w:r>
            <w:r w:rsidRPr="00597557">
              <w:t>тыс. руб.</w:t>
            </w:r>
          </w:p>
        </w:tc>
      </w:tr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Затраты на электроэнергию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911,6</w:t>
            </w:r>
            <w:r>
              <w:t xml:space="preserve"> </w:t>
            </w:r>
            <w:r w:rsidRPr="00597557">
              <w:t>тыс. руб.</w:t>
            </w:r>
          </w:p>
        </w:tc>
      </w:tr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Прочие производственные расходы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1686,528</w:t>
            </w:r>
            <w:r>
              <w:t xml:space="preserve"> </w:t>
            </w:r>
            <w:r w:rsidRPr="00597557">
              <w:t>тыс. руб.</w:t>
            </w:r>
          </w:p>
        </w:tc>
      </w:tr>
    </w:tbl>
    <w:p w:rsidR="004E7E20" w:rsidRPr="00387860" w:rsidRDefault="00D4055C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fldChar w:fldCharType="end"/>
      </w:r>
    </w:p>
    <w:p w:rsidR="00DE64A1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Определяем годовые эксплуатационные расходы:</w:t>
      </w:r>
    </w:p>
    <w:p w:rsidR="001C6448" w:rsidRPr="00926FFB" w:rsidRDefault="00926FFB" w:rsidP="00DE64A1">
      <w:pPr>
        <w:rPr>
          <w:b/>
          <w:shd w:val="clear" w:color="auto" w:fill="FFFFFF"/>
        </w:rPr>
      </w:pPr>
      <w:r w:rsidRPr="00926FFB">
        <w:rPr>
          <w:b/>
          <w:shd w:val="clear" w:color="auto" w:fill="FFFFFF"/>
        </w:rPr>
        <w:t>Таблица 14</w:t>
      </w:r>
      <w:r w:rsidR="001C6448" w:rsidRPr="00926FFB">
        <w:rPr>
          <w:b/>
          <w:shd w:val="clear" w:color="auto" w:fill="FFFFFF"/>
        </w:rPr>
        <w:t>.</w:t>
      </w:r>
    </w:p>
    <w:tbl>
      <w:tblPr>
        <w:tblW w:w="7325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373"/>
        <w:gridCol w:w="1952"/>
      </w:tblGrid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Статьи затрат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Величина затрат, тыс. руб.</w:t>
            </w:r>
          </w:p>
        </w:tc>
      </w:tr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 xml:space="preserve">Заработная плата работников основной деятельности (годовой фонд </w:t>
            </w:r>
            <w:proofErr w:type="spellStart"/>
            <w:proofErr w:type="gramStart"/>
            <w:r w:rsidRPr="00387860">
              <w:t>зар</w:t>
            </w:r>
            <w:proofErr w:type="spellEnd"/>
            <w:r w:rsidRPr="00387860">
              <w:t>. платы</w:t>
            </w:r>
            <w:proofErr w:type="gramEnd"/>
            <w:r w:rsidRPr="00387860">
              <w:t>)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  <w:sz w:val="22"/>
                <w:szCs w:val="22"/>
              </w:rPr>
              <w:t>16865,28</w:t>
            </w:r>
          </w:p>
        </w:tc>
      </w:tr>
      <w:tr w:rsidR="00DE64A1" w:rsidRPr="00387860" w:rsidTr="000558BB">
        <w:trPr>
          <w:trHeight w:val="32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Амортизационные отчисления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  <w:sz w:val="22"/>
                <w:szCs w:val="22"/>
              </w:rPr>
              <w:t>32131,16</w:t>
            </w:r>
          </w:p>
        </w:tc>
      </w:tr>
      <w:tr w:rsidR="00DE64A1" w:rsidRPr="00387860" w:rsidTr="000558BB">
        <w:trPr>
          <w:trHeight w:val="32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Материальные затраты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848</w:t>
            </w:r>
          </w:p>
        </w:tc>
      </w:tr>
      <w:tr w:rsidR="00DE64A1" w:rsidRPr="00387860" w:rsidTr="00385CEB">
        <w:trPr>
          <w:trHeight w:val="31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E15D4B">
            <w:pPr>
              <w:rPr>
                <w:color w:val="000000"/>
              </w:rPr>
            </w:pPr>
            <w:r w:rsidRPr="00387860">
              <w:t xml:space="preserve">Электроэнергия 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911,6</w:t>
            </w:r>
          </w:p>
        </w:tc>
      </w:tr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Прочие производственные и административно-управленческие расходы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1686,528</w:t>
            </w:r>
          </w:p>
        </w:tc>
      </w:tr>
      <w:tr w:rsidR="00DE64A1" w:rsidRPr="00387860" w:rsidTr="000558BB">
        <w:trPr>
          <w:trHeight w:val="308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jc w:val="right"/>
              <w:rPr>
                <w:color w:val="000000"/>
              </w:rPr>
            </w:pPr>
            <w:r w:rsidRPr="00387860">
              <w:rPr>
                <w:b/>
                <w:color w:val="000000"/>
              </w:rPr>
              <w:t>Итого</w:t>
            </w:r>
            <w:r w:rsidRPr="00387860">
              <w:rPr>
                <w:color w:val="000000"/>
              </w:rPr>
              <w:t>:</w:t>
            </w:r>
          </w:p>
        </w:tc>
        <w:tc>
          <w:tcPr>
            <w:tcW w:w="1952" w:type="dxa"/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       </w:t>
            </w:r>
          </w:p>
          <w:p w:rsidR="00DE64A1" w:rsidRPr="00387860" w:rsidRDefault="00E15D4B" w:rsidP="00C06ADC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     </w:t>
            </w:r>
            <w:r w:rsidR="00D00637" w:rsidRPr="00387860">
              <w:rPr>
                <w:color w:val="000000"/>
                <w:sz w:val="22"/>
                <w:szCs w:val="22"/>
              </w:rPr>
              <w:t xml:space="preserve">     </w:t>
            </w:r>
            <w:r w:rsidR="00C06ADC">
              <w:rPr>
                <w:color w:val="000000"/>
                <w:sz w:val="22"/>
                <w:szCs w:val="22"/>
              </w:rPr>
              <w:t>52442,568</w:t>
            </w:r>
            <w:r w:rsidRPr="0038786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1C6448" w:rsidRDefault="001C6448" w:rsidP="00DE64A1">
      <w:pPr>
        <w:rPr>
          <w:shd w:val="clear" w:color="auto" w:fill="FFFFFF"/>
        </w:rPr>
      </w:pPr>
    </w:p>
    <w:p w:rsidR="001C6448" w:rsidRDefault="001C6448" w:rsidP="00DE64A1">
      <w:pPr>
        <w:rPr>
          <w:shd w:val="clear" w:color="auto" w:fill="FFFFFF"/>
        </w:rPr>
      </w:pPr>
    </w:p>
    <w:p w:rsidR="00DE64A1" w:rsidRDefault="00DE64A1" w:rsidP="00DE64A1">
      <w:pPr>
        <w:rPr>
          <w:color w:val="000000"/>
        </w:rPr>
      </w:pPr>
      <w:r w:rsidRPr="00387860">
        <w:rPr>
          <w:shd w:val="clear" w:color="auto" w:fill="FFFFFF"/>
        </w:rPr>
        <w:t xml:space="preserve">Определяем </w:t>
      </w:r>
      <w:r w:rsidRPr="00387860">
        <w:rPr>
          <w:color w:val="000000"/>
        </w:rPr>
        <w:t>капитальные затраты:</w:t>
      </w:r>
    </w:p>
    <w:p w:rsidR="001C6448" w:rsidRPr="00C06ADC" w:rsidRDefault="00C06ADC" w:rsidP="00DE64A1">
      <w:pPr>
        <w:rPr>
          <w:b/>
          <w:color w:val="000000"/>
        </w:rPr>
      </w:pPr>
      <w:r w:rsidRPr="00C06ADC">
        <w:rPr>
          <w:b/>
          <w:color w:val="000000"/>
        </w:rPr>
        <w:t>Таблица 15</w:t>
      </w:r>
      <w:r w:rsidR="001C6448" w:rsidRPr="00C06ADC">
        <w:rPr>
          <w:b/>
          <w:color w:val="000000"/>
        </w:rPr>
        <w:t>.</w:t>
      </w:r>
    </w:p>
    <w:tbl>
      <w:tblPr>
        <w:tblW w:w="7280" w:type="dxa"/>
        <w:tblInd w:w="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340"/>
        <w:gridCol w:w="1940"/>
      </w:tblGrid>
      <w:tr w:rsidR="00DE64A1" w:rsidRPr="00387860" w:rsidTr="00797E08">
        <w:trPr>
          <w:trHeight w:val="479"/>
        </w:trPr>
        <w:tc>
          <w:tcPr>
            <w:tcW w:w="5340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Статья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Расходы, тыс. руб.</w:t>
            </w:r>
          </w:p>
        </w:tc>
      </w:tr>
      <w:tr w:rsidR="00DE64A1" w:rsidRPr="00387860" w:rsidTr="00797E08">
        <w:trPr>
          <w:trHeight w:val="315"/>
        </w:trPr>
        <w:tc>
          <w:tcPr>
            <w:tcW w:w="5340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Вычислительный комплекс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285589.8</w:t>
            </w:r>
          </w:p>
        </w:tc>
      </w:tr>
      <w:tr w:rsidR="00DE64A1" w:rsidRPr="00387860" w:rsidTr="00797E08">
        <w:trPr>
          <w:trHeight w:val="615"/>
        </w:trPr>
        <w:tc>
          <w:tcPr>
            <w:tcW w:w="5340" w:type="dxa"/>
            <w:shd w:val="clear" w:color="auto" w:fill="auto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Оборудование эксплуатационных служб и регулировочной мастерской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27281,81</w:t>
            </w:r>
          </w:p>
        </w:tc>
      </w:tr>
      <w:tr w:rsidR="00E15D4B" w:rsidRPr="00387860" w:rsidTr="00797E08">
        <w:trPr>
          <w:trHeight w:val="300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right"/>
              <w:rPr>
                <w:b/>
                <w:color w:val="000000"/>
              </w:rPr>
            </w:pPr>
            <w:r w:rsidRPr="00387860">
              <w:rPr>
                <w:b/>
                <w:color w:val="000000"/>
                <w:sz w:val="22"/>
                <w:szCs w:val="22"/>
              </w:rPr>
              <w:t>Итого</w:t>
            </w:r>
            <w:r w:rsidR="00447480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E15D4B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312871,61</w:t>
            </w:r>
          </w:p>
        </w:tc>
      </w:tr>
    </w:tbl>
    <w:p w:rsidR="00797E08" w:rsidRDefault="00797E08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C06ADC" w:rsidRDefault="00C06ADC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067ACC" w:rsidRDefault="00067ACC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E15D4B" w:rsidRPr="00797E08" w:rsidRDefault="00E15D4B" w:rsidP="00797E08">
      <w:pPr>
        <w:pStyle w:val="a4"/>
        <w:numPr>
          <w:ilvl w:val="0"/>
          <w:numId w:val="7"/>
        </w:numPr>
        <w:jc w:val="center"/>
        <w:rPr>
          <w:b/>
          <w:sz w:val="32"/>
          <w:shd w:val="clear" w:color="auto" w:fill="FFFFFF"/>
        </w:rPr>
      </w:pPr>
      <w:r w:rsidRPr="00797E08">
        <w:rPr>
          <w:b/>
          <w:sz w:val="32"/>
          <w:shd w:val="clear" w:color="auto" w:fill="FFFFFF"/>
        </w:rPr>
        <w:lastRenderedPageBreak/>
        <w:t>Расчет узла по алгоритму КК</w:t>
      </w:r>
    </w:p>
    <w:p w:rsidR="00E15D4B" w:rsidRPr="00387860" w:rsidRDefault="00E15D4B" w:rsidP="00E15D4B">
      <w:pPr>
        <w:pStyle w:val="20"/>
        <w:shd w:val="clear" w:color="auto" w:fill="auto"/>
        <w:spacing w:after="120" w:line="240" w:lineRule="auto"/>
        <w:ind w:firstLine="539"/>
        <w:jc w:val="left"/>
        <w:rPr>
          <w:sz w:val="24"/>
        </w:rPr>
      </w:pPr>
      <w:r w:rsidRPr="00387860">
        <w:rPr>
          <w:sz w:val="36"/>
          <w:szCs w:val="24"/>
          <w:shd w:val="clear" w:color="auto" w:fill="FFFFFF"/>
          <w:lang w:eastAsia="ru-RU"/>
        </w:rPr>
        <w:t xml:space="preserve">   </w:t>
      </w:r>
      <w:r w:rsidRPr="00387860">
        <w:rPr>
          <w:color w:val="000000"/>
          <w:sz w:val="24"/>
          <w:lang w:eastAsia="ru-RU" w:bidi="ru-RU"/>
        </w:rPr>
        <w:t>Расчет узла коммутации каналов производится в той же последовательности, что и в случае коммутации сообщений</w:t>
      </w:r>
      <w:r w:rsidR="004B0771">
        <w:rPr>
          <w:color w:val="000000"/>
          <w:sz w:val="24"/>
          <w:lang w:eastAsia="ru-RU" w:bidi="ru-RU"/>
        </w:rPr>
        <w:t xml:space="preserve"> (КС)</w:t>
      </w:r>
      <w:r w:rsidRPr="00387860">
        <w:rPr>
          <w:color w:val="000000"/>
          <w:sz w:val="24"/>
          <w:lang w:eastAsia="ru-RU" w:bidi="ru-RU"/>
        </w:rPr>
        <w:t>. Причем ряд технико-экономических показателей рассчитывается на основании укрупненных нормативов.</w:t>
      </w:r>
    </w:p>
    <w:p w:rsidR="00E15D4B" w:rsidRPr="00387860" w:rsidRDefault="00E15D4B" w:rsidP="00E15D4B">
      <w:pPr>
        <w:pStyle w:val="20"/>
        <w:shd w:val="clear" w:color="auto" w:fill="auto"/>
        <w:spacing w:after="120" w:line="240" w:lineRule="auto"/>
        <w:ind w:firstLine="539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lang w:eastAsia="ru-RU" w:bidi="ru-RU"/>
        </w:rPr>
        <w:t>Число линий между станцией КК и оконечными пунктами определяется для каждого направления по формуле:</w:t>
      </w:r>
    </w:p>
    <w:p w:rsidR="00E15D4B" w:rsidRPr="00387860" w:rsidRDefault="00D4055C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8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lang w:val="en-US" w:eastAsia="ru-RU" w:bidi="ru-RU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lang w:eastAsia="ru-RU" w:bidi="ru-RU"/>
                </w:rPr>
                <m:t>ГОС,РУС</m:t>
              </m:r>
            </m:sub>
          </m:sSub>
          <m:r>
            <w:rPr>
              <w:rFonts w:ascii="Cambria Math" w:hAnsi="Cambria Math"/>
              <w:color w:val="000000"/>
              <w:sz w:val="28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чнн_ГОС,РУС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чнн`</m:t>
                  </m:r>
                </m:sub>
              </m:sSub>
            </m:den>
          </m:f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sz w:val="24"/>
          <w:lang w:eastAsia="ru-RU" w:bidi="ru-RU"/>
        </w:rPr>
      </w:pPr>
    </w:p>
    <w:p w:rsidR="00E15D4B" w:rsidRPr="00784C1E" w:rsidRDefault="00D4055C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4"/>
                <w:lang w:eastAsia="ru-RU" w:bidi="ru-RU"/>
              </w:rPr>
              <m:t>чнн`</m:t>
            </m:r>
          </m:sub>
        </m:sSub>
      </m:oMath>
      <w:r w:rsidR="00E15D4B" w:rsidRPr="00387860">
        <w:rPr>
          <w:color w:val="000000"/>
          <w:sz w:val="24"/>
          <w:lang w:eastAsia="ru-RU" w:bidi="ru-RU"/>
        </w:rPr>
        <w:t xml:space="preserve"> – удельная нагрузка на одну оконечную линию в ЧНН (0,3 Эрл).</w:t>
      </w:r>
    </w:p>
    <w:p w:rsidR="004B0771" w:rsidRPr="004B0771" w:rsidRDefault="00D4055C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i/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lang w:eastAsia="ru-RU" w:bidi="ru-RU"/>
              </w:rPr>
              <m:t>чнн_ГОС,РУС</m:t>
            </m:r>
          </m:sub>
        </m:sSub>
      </m:oMath>
      <w:r w:rsidR="004B0771" w:rsidRPr="004B0771">
        <w:rPr>
          <w:rFonts w:eastAsia="Calibri"/>
          <w:sz w:val="24"/>
          <w:szCs w:val="24"/>
        </w:rPr>
        <w:t>– расчётная нагрузка оконечного пункта в ЧН</w:t>
      </w:r>
      <w:proofErr w:type="gramStart"/>
      <w:r w:rsidR="004B0771" w:rsidRPr="004B0771">
        <w:rPr>
          <w:rFonts w:eastAsia="Calibri"/>
          <w:sz w:val="24"/>
          <w:szCs w:val="24"/>
        </w:rPr>
        <w:t>Н(</w:t>
      </w:r>
      <w:proofErr w:type="gramEnd"/>
      <w:r w:rsidR="004B0771" w:rsidRPr="004B0771">
        <w:rPr>
          <w:rFonts w:eastAsia="Calibri"/>
          <w:sz w:val="24"/>
          <w:szCs w:val="24"/>
        </w:rPr>
        <w:t>Эрл);</w:t>
      </w:r>
    </w:p>
    <w:p w:rsidR="00E15D4B" w:rsidRPr="00387860" w:rsidRDefault="00E15D4B" w:rsidP="00E15D4B">
      <w:pPr>
        <w:pStyle w:val="20"/>
        <w:shd w:val="clear" w:color="auto" w:fill="auto"/>
        <w:spacing w:after="0" w:line="360" w:lineRule="auto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lang w:eastAsia="ru-RU" w:bidi="ru-RU"/>
        </w:rPr>
        <w:t>Нагрузка на оконечный пункт определяется по формуле:</w:t>
      </w:r>
    </w:p>
    <w:p w:rsidR="00E15D4B" w:rsidRPr="00387860" w:rsidRDefault="00D4055C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ЧНН_ГОС,РУС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СУТ_ГОС,РУС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ЧНН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повт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Э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*t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60</m:t>
            </m:r>
          </m:den>
        </m:f>
      </m:oMath>
      <w:r w:rsidR="00E15D4B" w:rsidRPr="00387860">
        <w:rPr>
          <w:color w:val="000000"/>
          <w:sz w:val="28"/>
          <w:lang w:eastAsia="ru-RU" w:bidi="ru-RU"/>
        </w:rPr>
        <w:t>,</w:t>
      </w:r>
      <w:r w:rsidR="00E15D4B" w:rsidRPr="00387860">
        <w:rPr>
          <w:color w:val="000000"/>
          <w:sz w:val="24"/>
          <w:lang w:eastAsia="ru-RU" w:bidi="ru-RU"/>
        </w:rPr>
        <w:t xml:space="preserve"> Эрл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СУТ_ГОС,РУС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общий суточный обмен данного оконечного пункта;</w:t>
      </w:r>
    </w:p>
    <w:p w:rsidR="00E15D4B" w:rsidRPr="00387860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повт</m:t>
            </m:r>
          </m:sub>
        </m:sSub>
      </m:oMath>
      <w:r w:rsidR="00E15D4B" w:rsidRPr="00387860">
        <w:rPr>
          <w:color w:val="000000"/>
          <w:sz w:val="24"/>
          <w:szCs w:val="24"/>
          <w:lang w:eastAsia="ru-RU" w:bidi="ru-RU"/>
        </w:rPr>
        <w:t xml:space="preserve"> – коэффициент повторной нагрузки (1,19);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t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– время, необходимое для передачи 1 телеграммы (1,5 мин);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60 – коэффициент приведения к </w:t>
      </w:r>
      <w:proofErr w:type="spellStart"/>
      <w:r w:rsidRPr="00387860">
        <w:rPr>
          <w:color w:val="000000"/>
          <w:sz w:val="24"/>
          <w:szCs w:val="24"/>
          <w:lang w:eastAsia="ru-RU" w:bidi="ru-RU"/>
        </w:rPr>
        <w:t>часо-занятиям</w:t>
      </w:r>
      <w:proofErr w:type="spellEnd"/>
      <w:r w:rsidRPr="00387860">
        <w:rPr>
          <w:color w:val="000000"/>
          <w:sz w:val="24"/>
          <w:szCs w:val="24"/>
          <w:lang w:eastAsia="ru-RU" w:bidi="ru-RU"/>
        </w:rPr>
        <w:t>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Проведем расчет на пример </w:t>
      </w:r>
      <w:r w:rsidRPr="004B0771">
        <w:rPr>
          <w:b/>
          <w:color w:val="000000"/>
          <w:sz w:val="24"/>
          <w:szCs w:val="24"/>
          <w:lang w:eastAsia="ru-RU" w:bidi="ru-RU"/>
        </w:rPr>
        <w:t>ГОС-1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784C1E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 общий суточный обмен данного оконечного пункта:</w:t>
      </w:r>
    </w:p>
    <w:p w:rsidR="00E15D4B" w:rsidRPr="00B80BB6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  <m:sup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исх</m:t>
              </m:r>
            </m:sup>
          </m:sSubSup>
          <m:r>
            <w:rPr>
              <w:rFonts w:ascii="Cambria Math" w:hAnsi="Cambria Math"/>
              <w:color w:val="000000"/>
              <w:sz w:val="24"/>
              <w:lang w:eastAsia="ru-RU" w:bidi="ru-RU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  <m:sup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вх</m:t>
              </m:r>
            </m:sup>
          </m:sSubSup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=374+391=765 телеграмм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Теперь перейдем к вычислению нагрузки на оконечный пункт:</w:t>
      </w:r>
    </w:p>
    <w:p w:rsidR="00E15D4B" w:rsidRPr="00B80BB6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ЧНН_ГОС1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СУТ_ГОС1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повт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*t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765*0,1*1,05*1,19*1,5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60</m:t>
              </m:r>
            </m:den>
          </m:f>
        </m:oMath>
      </m:oMathPara>
    </w:p>
    <w:p w:rsidR="00E15D4B" w:rsidRPr="00B80BB6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ЧНН_ГОС1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=2,39 Эрл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Определим число линий между станцией КК и оконечными пунктами</w:t>
      </w:r>
      <w:r w:rsidRPr="00387860">
        <w:rPr>
          <w:color w:val="000000"/>
          <w:sz w:val="24"/>
          <w:lang w:eastAsia="ru-RU" w:bidi="ru-RU"/>
        </w:rPr>
        <w:t>:</w:t>
      </w:r>
    </w:p>
    <w:p w:rsidR="00E15D4B" w:rsidRPr="00B80BB6" w:rsidRDefault="00D4055C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2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val="en-US" w:eastAsia="ru-RU" w:bidi="ru-RU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чнн_ГОС1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чнн`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2,39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0,3</m:t>
              </m:r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=8 каналов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Полученный результат заносим в таблицу. Аналогичные действия повторяем для вычисления на всех </w:t>
      </w:r>
      <w:r w:rsidRPr="00F9780F">
        <w:rPr>
          <w:b/>
          <w:color w:val="000000"/>
          <w:sz w:val="24"/>
          <w:szCs w:val="24"/>
          <w:lang w:eastAsia="ru-RU" w:bidi="ru-RU"/>
        </w:rPr>
        <w:t>ГОС</w:t>
      </w:r>
      <w:r w:rsidRPr="00387860">
        <w:rPr>
          <w:color w:val="000000"/>
          <w:sz w:val="24"/>
          <w:szCs w:val="24"/>
          <w:lang w:eastAsia="ru-RU" w:bidi="ru-RU"/>
        </w:rPr>
        <w:t xml:space="preserve"> и </w:t>
      </w:r>
      <w:proofErr w:type="gramStart"/>
      <w:r w:rsidRPr="00F9780F">
        <w:rPr>
          <w:b/>
          <w:color w:val="000000"/>
          <w:sz w:val="24"/>
          <w:szCs w:val="24"/>
          <w:lang w:eastAsia="ru-RU" w:bidi="ru-RU"/>
        </w:rPr>
        <w:t>РУС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>. В результате получаем таблицы:</w:t>
      </w:r>
    </w:p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1C6448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>Таблица 13</w:t>
      </w:r>
      <w:r w:rsidR="005B0805" w:rsidRPr="00387860">
        <w:rPr>
          <w:b/>
          <w:color w:val="000000"/>
          <w:sz w:val="24"/>
          <w:szCs w:val="24"/>
          <w:lang w:eastAsia="ru-RU" w:bidi="ru-RU"/>
        </w:rPr>
        <w:t>.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5B0805" w:rsidRPr="001C6448">
        <w:rPr>
          <w:b/>
          <w:sz w:val="24"/>
          <w:szCs w:val="24"/>
        </w:rPr>
        <w:t>Расчет числа каналов для ГОС по алгоритму КК</w:t>
      </w:r>
    </w:p>
    <w:tbl>
      <w:tblPr>
        <w:tblW w:w="5440" w:type="dxa"/>
        <w:tblInd w:w="-10" w:type="dxa"/>
        <w:tblLook w:val="04A0"/>
      </w:tblPr>
      <w:tblGrid>
        <w:gridCol w:w="2400"/>
        <w:gridCol w:w="1600"/>
        <w:gridCol w:w="1440"/>
      </w:tblGrid>
      <w:tr w:rsidR="00E15D4B" w:rsidRPr="00387860" w:rsidTr="00E15D4B">
        <w:trPr>
          <w:trHeight w:val="3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  <w:sz w:val="22"/>
                <w:szCs w:val="22"/>
              </w:rPr>
              <w:t>Учнн</w:t>
            </w:r>
            <w:r w:rsidRPr="00387860">
              <w:rPr>
                <w:color w:val="000000"/>
                <w:sz w:val="20"/>
                <w:szCs w:val="20"/>
              </w:rPr>
              <w:t>гос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387860">
              <w:rPr>
                <w:color w:val="000000"/>
                <w:sz w:val="22"/>
                <w:szCs w:val="22"/>
              </w:rPr>
              <w:t>n</w:t>
            </w:r>
            <w:proofErr w:type="gramEnd"/>
            <w:r w:rsidRPr="00387860">
              <w:rPr>
                <w:color w:val="000000"/>
                <w:sz w:val="22"/>
                <w:szCs w:val="22"/>
              </w:rPr>
              <w:t>гос</w:t>
            </w:r>
            <w:proofErr w:type="spellEnd"/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C6F94" w:rsidP="00E15D4B">
            <w:pPr>
              <w:jc w:val="center"/>
              <w:rPr>
                <w:color w:val="000000"/>
              </w:rPr>
            </w:pPr>
            <w:r w:rsidRPr="00FC6F94">
              <w:rPr>
                <w:color w:val="000000"/>
                <w:sz w:val="22"/>
                <w:szCs w:val="22"/>
              </w:rPr>
              <w:t>2,39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C6F94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ГОС-11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4064ED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4064ED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4064E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E15D4B" w:rsidRPr="0038786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</w:tr>
    </w:tbl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E15D4B" w:rsidRPr="001C6448" w:rsidRDefault="001C6448" w:rsidP="00E15D4B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>Таблица 14</w:t>
      </w:r>
      <w:r w:rsidR="005B0805" w:rsidRPr="001C6448">
        <w:rPr>
          <w:b/>
          <w:color w:val="000000"/>
          <w:sz w:val="24"/>
          <w:szCs w:val="24"/>
          <w:lang w:eastAsia="ru-RU" w:bidi="ru-RU"/>
        </w:rPr>
        <w:t xml:space="preserve">. </w:t>
      </w:r>
      <w:proofErr w:type="gramStart"/>
      <w:r w:rsidR="005B0805" w:rsidRPr="001C6448">
        <w:rPr>
          <w:b/>
          <w:sz w:val="24"/>
          <w:szCs w:val="24"/>
        </w:rPr>
        <w:t>Расчет числа каналов для РУС по алгоритму КК</w:t>
      </w:r>
      <w:proofErr w:type="gramEnd"/>
    </w:p>
    <w:tbl>
      <w:tblPr>
        <w:tblW w:w="5363" w:type="dxa"/>
        <w:tblInd w:w="-10" w:type="dxa"/>
        <w:tblLook w:val="04A0"/>
      </w:tblPr>
      <w:tblGrid>
        <w:gridCol w:w="2386"/>
        <w:gridCol w:w="1560"/>
        <w:gridCol w:w="1417"/>
      </w:tblGrid>
      <w:tr w:rsidR="00E15D4B" w:rsidRPr="00387860" w:rsidTr="00F9780F">
        <w:trPr>
          <w:trHeight w:val="30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  <w:sz w:val="22"/>
                <w:szCs w:val="22"/>
              </w:rPr>
              <w:t>Учннрус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387860">
              <w:rPr>
                <w:color w:val="000000"/>
                <w:sz w:val="22"/>
                <w:szCs w:val="22"/>
              </w:rPr>
              <w:t>n</w:t>
            </w:r>
            <w:proofErr w:type="gramEnd"/>
            <w:r w:rsidRPr="00387860">
              <w:rPr>
                <w:color w:val="000000"/>
                <w:sz w:val="22"/>
                <w:szCs w:val="22"/>
              </w:rPr>
              <w:t>рус</w:t>
            </w:r>
            <w:proofErr w:type="spellEnd"/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4,588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1,968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962A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962A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2,699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7A5825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7A5825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AE7C08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  <w:r w:rsidR="00AE7C08">
              <w:rPr>
                <w:color w:val="000000"/>
                <w:sz w:val="22"/>
                <w:szCs w:val="22"/>
              </w:rPr>
              <w:t>0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Всего</w:t>
            </w:r>
            <w:r w:rsidR="009C7C0B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C34ED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87860">
        <w:rPr>
          <w:sz w:val="24"/>
          <w:szCs w:val="24"/>
        </w:rPr>
        <w:t>Число магистральных каналов для каждого направления определяется по таблицам Эрланга, исходя из нагрузки в ЧНН и заданной доли потерь (1%). Нагрузка в ЧНН рассчитывается по формуле: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E15D4B" w:rsidRPr="00387860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2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ЧНН_МАГ</m:t>
            </m:r>
          </m:sub>
        </m:sSub>
        <m:r>
          <w:rPr>
            <w:rFonts w:ascii="Cambria Math" w:hAnsi="Cambria Math"/>
            <w:color w:val="000000"/>
            <w:sz w:val="32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СУТ_МАГ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ЧНН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повт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Э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*t</m:t>
            </m:r>
          </m:num>
          <m:den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60</m:t>
            </m:r>
          </m:den>
        </m:f>
      </m:oMath>
      <w:r w:rsidR="00E15D4B" w:rsidRPr="00387860">
        <w:rPr>
          <w:color w:val="000000"/>
          <w:sz w:val="28"/>
          <w:lang w:eastAsia="ru-RU" w:bidi="ru-RU"/>
        </w:rPr>
        <w:t xml:space="preserve">, </w:t>
      </w:r>
      <w:r w:rsidR="00E15D4B" w:rsidRPr="00387860">
        <w:rPr>
          <w:color w:val="000000"/>
          <w:sz w:val="24"/>
          <w:lang w:eastAsia="ru-RU" w:bidi="ru-RU"/>
        </w:rPr>
        <w:t>Эрл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СУТ_МАГ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общий суточный обмен на одном магистральном направлении.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lastRenderedPageBreak/>
        <w:t xml:space="preserve">Приведем расчет на пример </w:t>
      </w:r>
      <w:r w:rsidRPr="009C7C0B">
        <w:rPr>
          <w:b/>
          <w:color w:val="000000"/>
          <w:sz w:val="24"/>
          <w:szCs w:val="24"/>
          <w:lang w:eastAsia="ru-RU" w:bidi="ru-RU"/>
        </w:rPr>
        <w:t>МАГ-1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Рассчитаем нагрузку в ЧНН: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ЧНН_МАГ1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СУТ_МАГ1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ЧНН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повт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*t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1165*0,1*1,05*1,19*1,5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=3,64 Эрл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Используя таблицу Эрланга, определяем, что </w:t>
      </w:r>
      <w:r w:rsidR="00D3215F">
        <w:rPr>
          <w:color w:val="000000"/>
          <w:sz w:val="24"/>
          <w:szCs w:val="24"/>
          <w:lang w:eastAsia="ru-RU" w:bidi="ru-RU"/>
        </w:rPr>
        <w:t>при доле</w:t>
      </w:r>
      <w:r w:rsidRPr="00387860">
        <w:rPr>
          <w:color w:val="000000"/>
          <w:sz w:val="24"/>
          <w:szCs w:val="24"/>
          <w:lang w:eastAsia="ru-RU" w:bidi="ru-RU"/>
        </w:rPr>
        <w:t xml:space="preserve"> потерь 1 % для заданной нагрузки необходимо </w:t>
      </w:r>
      <w:proofErr w:type="gramStart"/>
      <w:r w:rsidRPr="00387860">
        <w:rPr>
          <w:color w:val="000000"/>
          <w:sz w:val="24"/>
          <w:szCs w:val="24"/>
          <w:lang w:val="en-US" w:eastAsia="ru-RU" w:bidi="ru-RU"/>
        </w:rPr>
        <w:t>n</w:t>
      </w:r>
      <w:proofErr w:type="gramEnd"/>
      <w:r w:rsidRPr="00387860">
        <w:rPr>
          <w:color w:val="000000"/>
          <w:sz w:val="24"/>
          <w:szCs w:val="24"/>
          <w:vertAlign w:val="subscript"/>
          <w:lang w:eastAsia="ru-RU" w:bidi="ru-RU"/>
        </w:rPr>
        <w:t>маг</w:t>
      </w:r>
      <w:r w:rsidRPr="00387860">
        <w:rPr>
          <w:color w:val="000000"/>
          <w:sz w:val="24"/>
          <w:szCs w:val="24"/>
          <w:lang w:eastAsia="ru-RU" w:bidi="ru-RU"/>
        </w:rPr>
        <w:t>=</w:t>
      </w:r>
      <w:r w:rsidR="005F0C30">
        <w:rPr>
          <w:color w:val="000000"/>
          <w:sz w:val="24"/>
          <w:szCs w:val="24"/>
          <w:lang w:eastAsia="ru-RU" w:bidi="ru-RU"/>
        </w:rPr>
        <w:t>9</w:t>
      </w:r>
      <w:r w:rsidRPr="00387860">
        <w:rPr>
          <w:color w:val="000000"/>
          <w:sz w:val="24"/>
          <w:szCs w:val="24"/>
          <w:lang w:eastAsia="ru-RU" w:bidi="ru-RU"/>
        </w:rPr>
        <w:t xml:space="preserve"> каналов.</w:t>
      </w:r>
    </w:p>
    <w:p w:rsidR="005B0805" w:rsidRPr="00387860" w:rsidRDefault="00E15D4B" w:rsidP="005B0805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proofErr w:type="gramStart"/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МАГ получаем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 xml:space="preserve"> таблицу:</w:t>
      </w:r>
    </w:p>
    <w:p w:rsidR="004E7E20" w:rsidRPr="00387860" w:rsidRDefault="004E7E20" w:rsidP="005B0805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1C6448" w:rsidRDefault="001C6448" w:rsidP="005B0805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Таблица 15</w:t>
      </w:r>
      <w:r w:rsidR="005B0805" w:rsidRPr="00387860">
        <w:rPr>
          <w:b/>
          <w:color w:val="000000"/>
          <w:sz w:val="24"/>
          <w:szCs w:val="24"/>
          <w:lang w:eastAsia="ru-RU" w:bidi="ru-RU"/>
        </w:rPr>
        <w:t>.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5B0805" w:rsidRPr="001C6448">
        <w:rPr>
          <w:b/>
          <w:sz w:val="24"/>
          <w:szCs w:val="24"/>
        </w:rPr>
        <w:t xml:space="preserve">Расчет числа каналов </w:t>
      </w:r>
      <w:proofErr w:type="gramStart"/>
      <w:r w:rsidR="005B0805" w:rsidRPr="001C6448">
        <w:rPr>
          <w:b/>
          <w:sz w:val="24"/>
          <w:szCs w:val="24"/>
        </w:rPr>
        <w:t>для</w:t>
      </w:r>
      <w:proofErr w:type="gramEnd"/>
      <w:r w:rsidR="005B0805" w:rsidRPr="001C6448">
        <w:rPr>
          <w:b/>
          <w:sz w:val="24"/>
          <w:szCs w:val="24"/>
        </w:rPr>
        <w:t xml:space="preserve"> </w:t>
      </w:r>
      <w:proofErr w:type="gramStart"/>
      <w:r w:rsidR="005B0805" w:rsidRPr="001C6448">
        <w:rPr>
          <w:b/>
          <w:sz w:val="24"/>
          <w:szCs w:val="24"/>
        </w:rPr>
        <w:t>МАГ</w:t>
      </w:r>
      <w:proofErr w:type="gramEnd"/>
      <w:r w:rsidR="005B0805" w:rsidRPr="001C6448">
        <w:rPr>
          <w:b/>
          <w:sz w:val="24"/>
          <w:szCs w:val="24"/>
        </w:rPr>
        <w:t xml:space="preserve"> по алгоритму КК</w:t>
      </w:r>
    </w:p>
    <w:tbl>
      <w:tblPr>
        <w:tblW w:w="4488" w:type="dxa"/>
        <w:tblInd w:w="-10" w:type="dxa"/>
        <w:tblLook w:val="04A0"/>
      </w:tblPr>
      <w:tblGrid>
        <w:gridCol w:w="1468"/>
        <w:gridCol w:w="1120"/>
        <w:gridCol w:w="1900"/>
      </w:tblGrid>
      <w:tr w:rsidR="00E15D4B" w:rsidRPr="00387860" w:rsidTr="00E15D4B">
        <w:trPr>
          <w:trHeight w:val="30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  <w:sz w:val="22"/>
                <w:szCs w:val="22"/>
              </w:rPr>
              <w:t>Учннмаг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proofErr w:type="spellStart"/>
            <w:r w:rsidRPr="00387860">
              <w:rPr>
                <w:color w:val="000000"/>
                <w:sz w:val="22"/>
                <w:szCs w:val="22"/>
              </w:rPr>
              <w:t>nма</w:t>
            </w:r>
            <w:proofErr w:type="gramStart"/>
            <w:r w:rsidRPr="00387860">
              <w:rPr>
                <w:color w:val="000000"/>
                <w:sz w:val="22"/>
                <w:szCs w:val="22"/>
              </w:rPr>
              <w:t>г</w:t>
            </w:r>
            <w:proofErr w:type="spellEnd"/>
            <w:r w:rsidRPr="00387860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387860">
              <w:rPr>
                <w:color w:val="000000"/>
                <w:sz w:val="22"/>
                <w:szCs w:val="22"/>
              </w:rPr>
              <w:t>по таблице)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F0C30" w:rsidP="00E15D4B">
            <w:pPr>
              <w:jc w:val="center"/>
              <w:rPr>
                <w:color w:val="000000"/>
              </w:rPr>
            </w:pPr>
            <w:r w:rsidRPr="005F0C30">
              <w:rPr>
                <w:color w:val="000000"/>
                <w:sz w:val="22"/>
                <w:szCs w:val="22"/>
              </w:rPr>
              <w:t>3,64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F0C3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</w:t>
            </w:r>
            <w:r w:rsidR="00F55B88">
              <w:rPr>
                <w:color w:val="000000"/>
              </w:rPr>
              <w:t>782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55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2607C2" w:rsidRDefault="00E15D4B" w:rsidP="00E15D4B">
            <w:pPr>
              <w:rPr>
                <w:b/>
                <w:color w:val="000000"/>
              </w:rPr>
            </w:pPr>
            <w:r w:rsidRPr="002607C2">
              <w:rPr>
                <w:b/>
                <w:color w:val="000000"/>
                <w:sz w:val="22"/>
                <w:szCs w:val="22"/>
              </w:rPr>
              <w:t>Всего</w:t>
            </w:r>
            <w:r w:rsidR="002607C2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74083E" w:rsidP="007408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</w:tr>
    </w:tbl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Найдем суммарное число лин</w:t>
      </w:r>
      <w:r w:rsidR="005B0805" w:rsidRPr="00387860">
        <w:rPr>
          <w:color w:val="000000"/>
          <w:sz w:val="24"/>
          <w:szCs w:val="24"/>
          <w:lang w:eastAsia="ru-RU" w:bidi="ru-RU"/>
        </w:rPr>
        <w:t>ий для узла коммутации канало</w:t>
      </w:r>
      <w:proofErr w:type="gramStart"/>
      <w:r w:rsidR="005B0805" w:rsidRPr="00387860">
        <w:rPr>
          <w:color w:val="000000"/>
          <w:sz w:val="24"/>
          <w:szCs w:val="24"/>
          <w:lang w:eastAsia="ru-RU" w:bidi="ru-RU"/>
        </w:rPr>
        <w:t>в</w:t>
      </w:r>
      <w:r w:rsidR="00FE0E57">
        <w:rPr>
          <w:color w:val="000000"/>
          <w:sz w:val="24"/>
          <w:szCs w:val="24"/>
          <w:lang w:eastAsia="ru-RU" w:bidi="ru-RU"/>
        </w:rPr>
        <w:t>(</w:t>
      </w:r>
      <w:proofErr w:type="gramEnd"/>
      <w:r w:rsidR="00FE0E57">
        <w:rPr>
          <w:color w:val="000000"/>
          <w:sz w:val="24"/>
          <w:szCs w:val="24"/>
          <w:lang w:eastAsia="ru-RU" w:bidi="ru-RU"/>
        </w:rPr>
        <w:t>КК)</w:t>
      </w:r>
      <w:r w:rsidR="005B0805"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E15D4B" w:rsidP="00A15625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val="en-US" w:eastAsia="ru-RU" w:bidi="ru-RU"/>
          </w:rPr>
          <m:t>N</m:t>
        </m:r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ГОС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РУС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МАГ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 xml:space="preserve">114+188+138=440  </m:t>
        </m:r>
      </m:oMath>
      <w:r w:rsidR="00A15625">
        <w:rPr>
          <w:color w:val="000000"/>
          <w:sz w:val="24"/>
          <w:szCs w:val="24"/>
          <w:lang w:eastAsia="ru-RU" w:bidi="ru-RU"/>
        </w:rPr>
        <w:t>(каналов)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 капитальные затраты по формуле:</w:t>
      </w:r>
    </w:p>
    <w:p w:rsidR="00E15D4B" w:rsidRPr="00387860" w:rsidRDefault="00D4055C" w:rsidP="00A15625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*(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ГОС,РУС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МАГ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)</m:t>
        </m:r>
      </m:oMath>
      <w:r w:rsidR="00E15D4B" w:rsidRPr="00387860">
        <w:rPr>
          <w:color w:val="000000"/>
          <w:sz w:val="24"/>
          <w:szCs w:val="24"/>
          <w:lang w:eastAsia="ru-RU" w:bidi="ru-RU"/>
        </w:rPr>
        <w:t>, тыс</w:t>
      </w:r>
      <w:proofErr w:type="gramStart"/>
      <w:r w:rsidR="00E15D4B" w:rsidRPr="00387860">
        <w:rPr>
          <w:color w:val="000000"/>
          <w:sz w:val="24"/>
          <w:szCs w:val="24"/>
          <w:lang w:eastAsia="ru-RU" w:bidi="ru-RU"/>
        </w:rPr>
        <w:t>.р</w:t>
      </w:r>
      <w:proofErr w:type="gramEnd"/>
      <w:r w:rsidR="00E15D4B" w:rsidRPr="00387860">
        <w:rPr>
          <w:color w:val="000000"/>
          <w:sz w:val="24"/>
          <w:szCs w:val="24"/>
          <w:lang w:eastAsia="ru-RU" w:bidi="ru-RU"/>
        </w:rPr>
        <w:t>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где</w:t>
      </w:r>
      <w:proofErr w:type="gramStart"/>
      <w:r w:rsidRPr="00387860">
        <w:rPr>
          <w:color w:val="000000"/>
          <w:sz w:val="24"/>
          <w:szCs w:val="24"/>
          <w:lang w:eastAsia="ru-RU" w:bidi="ru-RU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капитальные затраты на один номер станции в зависимости от ёмкости.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proofErr w:type="gramStart"/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lang w:eastAsia="ru-RU" w:bidi="ru-RU"/>
        </w:rPr>
        <w:t xml:space="preserve">&lt;1000, определяем по таблице из приложения, что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=520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тыс.руб.</w:t>
      </w:r>
      <w:proofErr w:type="gramEnd"/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Рассчитаем </w:t>
      </w:r>
      <w:r w:rsidRPr="00A81E09">
        <w:rPr>
          <w:i/>
          <w:color w:val="000000"/>
          <w:sz w:val="24"/>
          <w:szCs w:val="24"/>
          <w:lang w:eastAsia="ru-RU" w:bidi="ru-RU"/>
        </w:rPr>
        <w:t>капитальные затраты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D4055C" w:rsidP="00A81E09">
      <w:pPr>
        <w:jc w:val="center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lang w:bidi="ru-RU"/>
          </w:rPr>
          <m:t>*</m:t>
        </m:r>
        <m:d>
          <m:d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ГОС,РУС</m:t>
                </m:r>
              </m:sub>
            </m:sSub>
            <m:r>
              <w:rPr>
                <w:rFonts w:ascii="Cambria Math" w:hAnsi="Cambria Math"/>
                <w:color w:val="000000"/>
                <w:lang w:bidi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МАГ</m:t>
                </m:r>
              </m:sub>
            </m:sSub>
          </m:e>
        </m:d>
        <m:r>
          <w:rPr>
            <w:rFonts w:ascii="Cambria Math" w:hAnsi="Cambria Math"/>
            <w:color w:val="000000"/>
            <w:lang w:bidi="ru-RU"/>
          </w:rPr>
          <m:t>=520*440=</m:t>
        </m:r>
      </m:oMath>
      <w:r w:rsidR="00A81E09">
        <w:rPr>
          <w:color w:val="000000"/>
          <w:sz w:val="22"/>
          <w:szCs w:val="22"/>
        </w:rPr>
        <w:t>228800</w:t>
      </w:r>
      <w:r w:rsidR="00E15D4B" w:rsidRPr="00387860">
        <w:rPr>
          <w:color w:val="000000"/>
          <w:lang w:bidi="ru-RU"/>
        </w:rPr>
        <w:t xml:space="preserve"> тыс</w:t>
      </w:r>
      <w:proofErr w:type="gramStart"/>
      <w:r w:rsidR="00E15D4B" w:rsidRPr="00387860">
        <w:rPr>
          <w:color w:val="000000"/>
          <w:lang w:bidi="ru-RU"/>
        </w:rPr>
        <w:t>.р</w:t>
      </w:r>
      <w:proofErr w:type="gramEnd"/>
      <w:r w:rsidR="00E15D4B" w:rsidRPr="00387860">
        <w:rPr>
          <w:color w:val="000000"/>
          <w:lang w:bidi="ru-RU"/>
        </w:rPr>
        <w:t>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A81E09">
        <w:rPr>
          <w:i/>
          <w:color w:val="000000"/>
          <w:sz w:val="24"/>
          <w:szCs w:val="24"/>
          <w:lang w:eastAsia="ru-RU" w:bidi="ru-RU"/>
        </w:rPr>
        <w:t>Эксплуатационные расходы</w:t>
      </w:r>
      <w:r w:rsidRPr="00387860">
        <w:rPr>
          <w:color w:val="000000"/>
          <w:sz w:val="24"/>
          <w:szCs w:val="24"/>
          <w:lang w:eastAsia="ru-RU" w:bidi="ru-RU"/>
        </w:rPr>
        <w:t xml:space="preserve"> по телеграфному узлу для станции КК вычисляется по формуле:</w:t>
      </w:r>
    </w:p>
    <w:p w:rsidR="00E15D4B" w:rsidRPr="00387860" w:rsidRDefault="00D4055C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кк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УД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*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ГОС,РУС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МАГ</m:t>
                  </m:r>
                </m:sub>
              </m:sSub>
            </m:e>
          </m:d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proofErr w:type="gramStart"/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lang w:eastAsia="ru-RU" w:bidi="ru-RU"/>
        </w:rPr>
        <w:t xml:space="preserve">&lt;1000, определяем по таблице из приложения, что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=182,2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тыс.руб.</w:t>
      </w:r>
      <w:proofErr w:type="gramEnd"/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Рассчитаем эксплуатационные расходы:</w:t>
      </w:r>
    </w:p>
    <w:p w:rsidR="00E15D4B" w:rsidRPr="00387860" w:rsidRDefault="00D4055C" w:rsidP="00A81E09">
      <w:pPr>
        <w:jc w:val="center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lang w:bidi="ru-RU"/>
          </w:rPr>
          <m:t>*</m:t>
        </m:r>
        <m:d>
          <m:d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ГОС,РУС</m:t>
                </m:r>
              </m:sub>
            </m:sSub>
            <m:r>
              <w:rPr>
                <w:rFonts w:ascii="Cambria Math" w:hAnsi="Cambria Math"/>
                <w:color w:val="000000"/>
                <w:lang w:bidi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МАГ</m:t>
                </m:r>
              </m:sub>
            </m:sSub>
          </m:e>
        </m:d>
        <m:r>
          <w:rPr>
            <w:rFonts w:ascii="Cambria Math" w:hAnsi="Cambria Math"/>
            <w:color w:val="000000"/>
            <w:lang w:bidi="ru-RU"/>
          </w:rPr>
          <m:t>=182,2*440=</m:t>
        </m:r>
      </m:oMath>
      <w:r w:rsidR="00A81E09">
        <w:rPr>
          <w:color w:val="000000"/>
          <w:sz w:val="22"/>
          <w:szCs w:val="22"/>
        </w:rPr>
        <w:t>80168</w:t>
      </w:r>
      <w:r w:rsidR="00E15D4B" w:rsidRPr="00387860">
        <w:rPr>
          <w:color w:val="000000"/>
          <w:lang w:bidi="ru-RU"/>
        </w:rPr>
        <w:t xml:space="preserve"> тыс</w:t>
      </w:r>
      <w:proofErr w:type="gramStart"/>
      <w:r w:rsidR="00E15D4B" w:rsidRPr="00387860">
        <w:rPr>
          <w:color w:val="000000"/>
          <w:lang w:bidi="ru-RU"/>
        </w:rPr>
        <w:t>.р</w:t>
      </w:r>
      <w:proofErr w:type="gramEnd"/>
      <w:r w:rsidR="00E15D4B" w:rsidRPr="00387860">
        <w:rPr>
          <w:color w:val="000000"/>
          <w:lang w:bidi="ru-RU"/>
        </w:rPr>
        <w:t>уб.</w:t>
      </w:r>
    </w:p>
    <w:p w:rsidR="005B0805" w:rsidRPr="00387860" w:rsidRDefault="005B0805" w:rsidP="005B0805">
      <w:pPr>
        <w:pStyle w:val="20"/>
        <w:shd w:val="clear" w:color="auto" w:fill="auto"/>
        <w:tabs>
          <w:tab w:val="left" w:pos="2130"/>
        </w:tabs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lastRenderedPageBreak/>
        <w:t>Для узла с КК</w:t>
      </w:r>
      <w:r w:rsidR="002D481D">
        <w:rPr>
          <w:color w:val="000000"/>
          <w:sz w:val="24"/>
          <w:szCs w:val="24"/>
          <w:lang w:eastAsia="ru-RU" w:bidi="ru-RU"/>
        </w:rPr>
        <w:t xml:space="preserve"> численность работников находит</w:t>
      </w:r>
      <w:r w:rsidRPr="00387860">
        <w:rPr>
          <w:color w:val="000000"/>
          <w:sz w:val="24"/>
          <w:szCs w:val="24"/>
          <w:lang w:eastAsia="ru-RU" w:bidi="ru-RU"/>
        </w:rPr>
        <w:t>ся с помощью данных, которые характеризуются зависимостью между обменом и численностью производственного персонала.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Расчет числа персонала приведен в таблице ниже:</w:t>
      </w:r>
    </w:p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5B0805" w:rsidRPr="002D481D" w:rsidRDefault="001C6448" w:rsidP="00E15D4B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16</w:t>
      </w:r>
      <w:r w:rsidR="005B0805" w:rsidRPr="00387860">
        <w:rPr>
          <w:b/>
          <w:sz w:val="24"/>
          <w:szCs w:val="24"/>
          <w:lang w:eastAsia="ru-RU" w:bidi="ru-RU"/>
        </w:rPr>
        <w:t xml:space="preserve">. </w:t>
      </w:r>
      <w:r w:rsidR="005B0805" w:rsidRPr="002D481D">
        <w:rPr>
          <w:b/>
          <w:sz w:val="24"/>
          <w:szCs w:val="24"/>
          <w:lang w:eastAsia="ru-RU" w:bidi="ru-RU"/>
        </w:rPr>
        <w:t>Расчет общего годового телеграфного обмена (в телеграммах)</w:t>
      </w:r>
    </w:p>
    <w:tbl>
      <w:tblPr>
        <w:tblStyle w:val="a3"/>
        <w:tblW w:w="0" w:type="auto"/>
        <w:tblInd w:w="-8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2802"/>
        <w:gridCol w:w="1275"/>
        <w:gridCol w:w="1418"/>
        <w:gridCol w:w="1701"/>
      </w:tblGrid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Виды связей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общий суточный обмен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обмен за год</w:t>
            </w:r>
          </w:p>
        </w:tc>
        <w:tc>
          <w:tcPr>
            <w:tcW w:w="1701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обмен за месяц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Городские (ГОС)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10502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3833230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315060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Внутриобластные (РУС)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17134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6253910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514020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Магистральные</w:t>
            </w:r>
            <w:proofErr w:type="gramEnd"/>
            <w:r w:rsidRPr="00387860">
              <w:rPr>
                <w:color w:val="000000"/>
                <w:sz w:val="24"/>
                <w:szCs w:val="24"/>
                <w:lang w:eastAsia="ru-RU" w:bidi="ru-RU"/>
              </w:rPr>
              <w:t xml:space="preserve"> (МАГ)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24704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9016960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741120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shd w:val="clear" w:color="auto" w:fill="FFFFFF" w:themeFill="background1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52340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19104100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0F6D8C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1570200</w:t>
            </w:r>
          </w:p>
        </w:tc>
      </w:tr>
    </w:tbl>
    <w:p w:rsidR="005B0805" w:rsidRPr="00387860" w:rsidRDefault="005B0805" w:rsidP="0019143F">
      <w:pPr>
        <w:pStyle w:val="20"/>
        <w:shd w:val="clear" w:color="auto" w:fill="auto"/>
        <w:spacing w:after="0" w:line="276" w:lineRule="auto"/>
        <w:rPr>
          <w:b/>
          <w:color w:val="000000"/>
          <w:sz w:val="32"/>
          <w:szCs w:val="24"/>
          <w:lang w:eastAsia="ru-RU" w:bidi="ru-RU"/>
        </w:rPr>
      </w:pPr>
    </w:p>
    <w:p w:rsidR="004E7E20" w:rsidRPr="00387860" w:rsidRDefault="004E7E20" w:rsidP="009F2387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32"/>
          <w:szCs w:val="24"/>
          <w:lang w:eastAsia="ru-RU" w:bidi="ru-RU"/>
        </w:rPr>
      </w:pPr>
    </w:p>
    <w:p w:rsidR="0022235E" w:rsidRDefault="0022235E" w:rsidP="0022235E">
      <w:pPr>
        <w:pStyle w:val="20"/>
        <w:shd w:val="clear" w:color="auto" w:fill="auto"/>
        <w:spacing w:after="0" w:line="276" w:lineRule="auto"/>
        <w:rPr>
          <w:b/>
          <w:color w:val="000000"/>
          <w:sz w:val="32"/>
          <w:szCs w:val="24"/>
          <w:lang w:eastAsia="ru-RU" w:bidi="ru-RU"/>
        </w:rPr>
      </w:pPr>
      <w:r>
        <w:rPr>
          <w:b/>
          <w:color w:val="000000"/>
          <w:sz w:val="32"/>
          <w:szCs w:val="24"/>
          <w:lang w:eastAsia="ru-RU" w:bidi="ru-RU"/>
        </w:rPr>
        <w:t xml:space="preserve">7. </w:t>
      </w:r>
      <w:r w:rsidRPr="0022235E">
        <w:rPr>
          <w:b/>
          <w:color w:val="000000"/>
          <w:sz w:val="32"/>
          <w:szCs w:val="24"/>
          <w:lang w:eastAsia="ru-RU" w:bidi="ru-RU"/>
        </w:rPr>
        <w:t>Выбор конкурентоспособного варианта</w:t>
      </w:r>
    </w:p>
    <w:p w:rsidR="0019143F" w:rsidRPr="00387860" w:rsidRDefault="0022235E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22235E">
        <w:rPr>
          <w:b/>
          <w:color w:val="000000"/>
          <w:sz w:val="32"/>
          <w:szCs w:val="24"/>
          <w:lang w:eastAsia="ru-RU" w:bidi="ru-RU"/>
        </w:rPr>
        <w:t xml:space="preserve"> </w:t>
      </w:r>
      <w:r w:rsidR="0019143F" w:rsidRPr="00387860">
        <w:rPr>
          <w:color w:val="000000"/>
          <w:sz w:val="24"/>
          <w:szCs w:val="24"/>
          <w:lang w:eastAsia="ru-RU" w:bidi="ru-RU"/>
        </w:rPr>
        <w:t>Для выявления наиболее эффективного варианта необходимо произвести сравнение с помощью системы технико-экономических показателей.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Годовой объем продукции для автоматических телеграфных узлов:</w:t>
      </w:r>
    </w:p>
    <w:p w:rsidR="00FE0E57" w:rsidRPr="00FE0E57" w:rsidRDefault="00FE0E57" w:rsidP="00FE0E57">
      <w:pPr>
        <w:spacing w:line="360" w:lineRule="auto"/>
        <w:ind w:firstLine="709"/>
        <w:jc w:val="center"/>
        <w:rPr>
          <w:lang w:val="en-US" w:eastAsia="en-US"/>
        </w:rPr>
      </w:pPr>
      <m:oMathPara>
        <m:oMath>
          <m:r>
            <w:rPr>
              <w:rFonts w:ascii="Cambria Math" w:eastAsia="Calibri" w:hAnsi="Cambria Math"/>
              <w:lang w:val="en-US" w:eastAsia="en-US"/>
            </w:rPr>
            <m:t>Q=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lang w:val="en-US" w:eastAsia="en-US"/>
                </w:rPr>
              </m:ctrlPr>
            </m:naryPr>
            <m:sub>
              <m:r>
                <w:rPr>
                  <w:rFonts w:ascii="Cambria Math" w:eastAsia="Calibri" w:hAnsi="Cambria Math"/>
                  <w:lang w:val="en-US" w:eastAsia="en-US"/>
                </w:rPr>
                <m:t>i=1</m:t>
              </m:r>
            </m:sub>
            <m:sup>
              <m:r>
                <w:rPr>
                  <w:rFonts w:ascii="Cambria Math" w:eastAsia="Calibri" w:hAnsi="Cambria Math"/>
                  <w:lang w:val="en-US" w:eastAsia="en-US"/>
                </w:rPr>
                <m:t>n</m:t>
              </m:r>
            </m:sup>
            <m:e>
              <m:r>
                <w:rPr>
                  <w:rFonts w:ascii="Cambria Math" w:eastAsia="Calibri" w:hAnsi="Cambria Math"/>
                  <w:lang w:eastAsia="en-US"/>
                </w:rPr>
                <m:t>Цi*</m:t>
              </m:r>
              <m:r>
                <w:rPr>
                  <w:rFonts w:ascii="Cambria Math" w:eastAsia="Calibri" w:hAnsi="Cambria Math"/>
                  <w:lang w:val="en-US" w:eastAsia="en-US"/>
                </w:rPr>
                <m:t>Ni</m:t>
              </m:r>
            </m:e>
          </m:nary>
        </m:oMath>
      </m:oMathPara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</w:t>
      </w:r>
      <m:oMath>
        <m:r>
          <w:rPr>
            <w:rFonts w:ascii="Cambria Math" w:eastAsia="Calibri" w:hAnsi="Cambria Math"/>
            <w:sz w:val="22"/>
            <w:szCs w:val="24"/>
            <w:lang w:val="en-US"/>
          </w:rPr>
          <m:t>Ni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– число каналов;</w:t>
      </w:r>
    </w:p>
    <w:p w:rsidR="0019143F" w:rsidRPr="00387860" w:rsidRDefault="00D4055C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КК,КС</m:t>
            </m:r>
          </m:sub>
        </m:sSub>
      </m:oMath>
      <w:r w:rsidR="0019143F" w:rsidRPr="00387860">
        <w:rPr>
          <w:color w:val="000000"/>
          <w:sz w:val="24"/>
          <w:szCs w:val="24"/>
          <w:lang w:eastAsia="ru-RU" w:bidi="ru-RU"/>
        </w:rPr>
        <w:t xml:space="preserve"> – стоимость одного канала</w:t>
      </w:r>
      <w:r w:rsidR="00932D9E">
        <w:rPr>
          <w:color w:val="000000"/>
          <w:sz w:val="24"/>
          <w:szCs w:val="24"/>
          <w:lang w:eastAsia="ru-RU" w:bidi="ru-RU"/>
        </w:rPr>
        <w:t>.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 ЦКС используются некоммутируемые каналы, поэтому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=1462 тыс. руб.</m:t>
        </m:r>
      </m:oMath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 ЦКК используются коммутируемые каналы, поэтому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=296 тыс. руб.</m:t>
        </m:r>
      </m:oMath>
    </w:p>
    <w:p w:rsidR="00FE0E57" w:rsidRPr="00FE0E57" w:rsidRDefault="00D4055C" w:rsidP="00FE0E57">
      <w:pPr>
        <w:spacing w:after="200" w:line="276" w:lineRule="auto"/>
        <w:jc w:val="center"/>
        <w:rPr>
          <w:rFonts w:ascii="Calibri" w:hAnsi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Q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KK</m:t>
            </m:r>
          </m:sub>
        </m:sSub>
        <m:r>
          <w:rPr>
            <w:rFonts w:ascii="Cambria Math" w:eastAsia="Calibri" w:hAnsi="Cambria Math"/>
            <w:lang w:eastAsia="en-US"/>
          </w:rPr>
          <m:t>= 440*296=130240</m:t>
        </m:r>
      </m:oMath>
      <w:r w:rsidR="002635A5">
        <w:rPr>
          <w:rFonts w:ascii="Calibri" w:hAnsi="Calibri"/>
          <w:lang w:eastAsia="en-US"/>
        </w:rPr>
        <w:t xml:space="preserve"> (руб.)</w:t>
      </w:r>
    </w:p>
    <w:p w:rsidR="00FE0E57" w:rsidRPr="002635A5" w:rsidRDefault="00D4055C" w:rsidP="00FE0E57">
      <w:pPr>
        <w:spacing w:after="200" w:line="276" w:lineRule="auto"/>
        <w:jc w:val="center"/>
        <w:rPr>
          <w:rFonts w:ascii="Calibri" w:hAnsi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Q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KC</m:t>
            </m:r>
          </m:sub>
        </m:sSub>
        <m:r>
          <w:rPr>
            <w:rFonts w:ascii="Cambria Math" w:eastAsia="Calibri" w:hAnsi="Cambria Math"/>
            <w:lang w:eastAsia="en-US"/>
          </w:rPr>
          <m:t>=106*1462=154972</m:t>
        </m:r>
      </m:oMath>
      <w:r w:rsidR="002635A5">
        <w:rPr>
          <w:rFonts w:ascii="Calibri" w:hAnsi="Calibri"/>
          <w:lang w:eastAsia="en-US"/>
        </w:rPr>
        <w:t xml:space="preserve"> (руб.)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Далее рассчитываем себестоимость 100 руб. объема продукции по формуле:</w:t>
      </w:r>
    </w:p>
    <w:p w:rsidR="0019143F" w:rsidRDefault="0019143F" w:rsidP="00932D9E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C=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Э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КК(КС)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КК(КС)</m:t>
                </m:r>
              </m:sub>
            </m:sSub>
          </m:den>
        </m:f>
      </m:oMath>
      <w:r w:rsidR="00865FD5" w:rsidRPr="00387860">
        <w:rPr>
          <w:color w:val="000000"/>
          <w:sz w:val="24"/>
          <w:szCs w:val="24"/>
          <w:lang w:eastAsia="ru-RU" w:bidi="ru-RU"/>
        </w:rPr>
        <w:t>*100</w:t>
      </w:r>
    </w:p>
    <w:p w:rsidR="0023661B" w:rsidRPr="0023661B" w:rsidRDefault="0023661B" w:rsidP="0023661B">
      <w:pPr>
        <w:spacing w:after="200" w:line="276" w:lineRule="auto"/>
        <w:rPr>
          <w:rFonts w:ascii="Calibri" w:eastAsia="Calibri" w:hAnsi="Calibri"/>
          <w:lang w:eastAsia="en-US"/>
        </w:rPr>
      </w:pPr>
      <m:oMath>
        <m:r>
          <w:rPr>
            <w:rFonts w:ascii="Cambria Math" w:eastAsia="Calibri" w:hAnsi="Cambria Math"/>
            <w:lang w:eastAsia="en-US"/>
          </w:rPr>
          <m:t>Скк=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</w:rPr>
              <m:t>80168</m:t>
            </m:r>
            <m:r>
              <w:rPr>
                <w:rFonts w:ascii="Cambria Math" w:eastAsia="Calibri" w:hAnsi="Cambria Math"/>
                <w:lang w:eastAsia="en-US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130240</m:t>
            </m:r>
          </m:den>
        </m:f>
      </m:oMath>
      <w:r w:rsidRPr="0023661B">
        <w:rPr>
          <w:rFonts w:ascii="Calibri" w:eastAsia="Calibri" w:hAnsi="Calibri"/>
          <w:lang w:eastAsia="en-US"/>
        </w:rPr>
        <w:t xml:space="preserve"> *100 =61,5</w:t>
      </w:r>
      <w:r w:rsidR="00F43348">
        <w:rPr>
          <w:rFonts w:ascii="Calibri" w:eastAsia="Calibri" w:hAnsi="Calibri"/>
          <w:lang w:eastAsia="en-US"/>
        </w:rPr>
        <w:t xml:space="preserve"> (руб.)</w:t>
      </w:r>
    </w:p>
    <w:p w:rsidR="0023661B" w:rsidRPr="002635A5" w:rsidRDefault="0023661B" w:rsidP="0023661B">
      <w:pPr>
        <w:spacing w:after="200" w:line="276" w:lineRule="auto"/>
        <w:rPr>
          <w:rFonts w:ascii="Calibri" w:eastAsia="Calibri" w:hAnsi="Calibri"/>
          <w:lang w:eastAsia="en-US"/>
        </w:rPr>
      </w:pPr>
      <m:oMath>
        <m:r>
          <w:rPr>
            <w:rFonts w:ascii="Cambria Math" w:eastAsia="Calibri" w:hAnsi="Cambria Math"/>
            <w:lang w:eastAsia="en-US"/>
          </w:rPr>
          <m:t>Скс=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</w:rPr>
              <m:t>52442,568</m:t>
            </m:r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154972</m:t>
            </m:r>
          </m:den>
        </m:f>
        <m:r>
          <w:rPr>
            <w:rFonts w:ascii="Cambria Math" w:eastAsia="Calibri" w:hAnsi="Cambria Math"/>
            <w:lang w:eastAsia="en-US"/>
          </w:rPr>
          <m:t>*100=</m:t>
        </m:r>
      </m:oMath>
      <w:r w:rsidRPr="0023661B">
        <w:rPr>
          <w:rFonts w:ascii="Calibri" w:eastAsia="Calibri" w:hAnsi="Calibri"/>
          <w:lang w:eastAsia="en-US"/>
        </w:rPr>
        <w:t xml:space="preserve"> </w:t>
      </w:r>
      <w:r w:rsidR="002635A5" w:rsidRPr="002635A5">
        <w:rPr>
          <w:rFonts w:ascii="Calibri" w:eastAsia="Calibri" w:hAnsi="Calibri"/>
          <w:lang w:eastAsia="en-US"/>
        </w:rPr>
        <w:t>33,84</w:t>
      </w:r>
      <w:r w:rsidR="00F43348">
        <w:rPr>
          <w:rFonts w:ascii="Calibri" w:eastAsia="Calibri" w:hAnsi="Calibri"/>
          <w:lang w:eastAsia="en-US"/>
        </w:rPr>
        <w:t xml:space="preserve"> (руб.)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Производительность труда работников определяем из соотношения:</w:t>
      </w:r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П=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КК(КС)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КК(КС)</m:t>
                  </m:r>
                </m:sub>
              </m:sSub>
            </m:den>
          </m:f>
        </m:oMath>
      </m:oMathPara>
    </w:p>
    <w:p w:rsidR="009758F9" w:rsidRPr="009758F9" w:rsidRDefault="009758F9" w:rsidP="009758F9">
      <w:pPr>
        <w:rPr>
          <w:rFonts w:eastAsia="Calibri"/>
        </w:rPr>
      </w:pPr>
      <w:r w:rsidRPr="009758F9">
        <w:rPr>
          <w:rFonts w:eastAsia="Calibri"/>
        </w:rPr>
        <w:t>Производительность труда работников узла (П):</w:t>
      </w:r>
    </w:p>
    <w:p w:rsidR="009758F9" w:rsidRPr="009758F9" w:rsidRDefault="009758F9" w:rsidP="009758F9">
      <w:pPr>
        <w:rPr>
          <w:sz w:val="28"/>
        </w:rPr>
      </w:pPr>
      <m:oMath>
        <m:r>
          <m:rPr>
            <m:sty m:val="p"/>
          </m:rPr>
          <w:rPr>
            <w:rFonts w:ascii="Cambria Math" w:eastAsia="Calibri" w:hAnsi="Cambria Math"/>
            <w:sz w:val="28"/>
          </w:rPr>
          <m:t>Пкк=</m:t>
        </m:r>
        <m:f>
          <m:fPr>
            <m:ctrlPr>
              <w:rPr>
                <w:rFonts w:ascii="Cambria Math" w:eastAsia="Calibri" w:hAnsi="Cambria Math"/>
                <w:sz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lang w:eastAsia="en-US"/>
              </w:rPr>
              <m:t>130240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8"/>
              </w:rPr>
              <m:t>205</m:t>
            </m:r>
          </m:den>
        </m:f>
        <m:r>
          <m:rPr>
            <m:sty m:val="p"/>
          </m:rPr>
          <w:rPr>
            <w:rFonts w:ascii="Cambria Math" w:eastAsia="Calibri" w:hAnsi="Cambria Math"/>
            <w:sz w:val="28"/>
          </w:rPr>
          <m:t>*100=63531 руб.</m:t>
        </m:r>
      </m:oMath>
      <w:r w:rsidRPr="009758F9">
        <w:rPr>
          <w:sz w:val="28"/>
        </w:rPr>
        <w:t xml:space="preserve"> </w:t>
      </w:r>
    </w:p>
    <w:p w:rsidR="009758F9" w:rsidRPr="009758F9" w:rsidRDefault="009758F9" w:rsidP="009758F9">
      <w:pPr>
        <w:rPr>
          <w:sz w:val="28"/>
        </w:rPr>
      </w:pPr>
      <w:r w:rsidRPr="009758F9">
        <w:rPr>
          <w:sz w:val="28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/>
            <w:sz w:val="28"/>
          </w:rPr>
          <m:t>Пкс=</m:t>
        </m:r>
        <m:f>
          <m:fPr>
            <m:ctrlPr>
              <w:rPr>
                <w:rFonts w:ascii="Cambria Math" w:eastAsia="Calibri" w:hAnsi="Cambria Math"/>
                <w:sz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lang w:eastAsia="en-US"/>
              </w:rPr>
              <m:t>154972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8"/>
              </w:rPr>
              <m:t>47</m:t>
            </m:r>
          </m:den>
        </m:f>
        <m:r>
          <m:rPr>
            <m:sty m:val="p"/>
          </m:rPr>
          <w:rPr>
            <w:rFonts w:ascii="Cambria Math" w:eastAsia="Calibri" w:hAnsi="Cambria Math"/>
            <w:sz w:val="28"/>
          </w:rPr>
          <m:t xml:space="preserve">*100= </m:t>
        </m:r>
      </m:oMath>
      <w:r w:rsidRPr="009758F9">
        <w:rPr>
          <w:sz w:val="28"/>
        </w:rPr>
        <w:t xml:space="preserve"> </w:t>
      </w:r>
      <w:r>
        <w:rPr>
          <w:sz w:val="28"/>
        </w:rPr>
        <w:t>329727</w:t>
      </w:r>
      <w:r w:rsidRPr="009758F9">
        <w:rPr>
          <w:sz w:val="28"/>
        </w:rPr>
        <w:t xml:space="preserve"> </w:t>
      </w:r>
      <w:proofErr w:type="spellStart"/>
      <w:r w:rsidRPr="009758F9">
        <w:rPr>
          <w:sz w:val="28"/>
        </w:rPr>
        <w:t>руб</w:t>
      </w:r>
      <w:proofErr w:type="spellEnd"/>
    </w:p>
    <w:p w:rsidR="0023661B" w:rsidRDefault="0023661B" w:rsidP="009758F9">
      <w:pPr>
        <w:spacing w:line="360" w:lineRule="auto"/>
        <w:ind w:firstLine="709"/>
        <w:rPr>
          <w:lang w:eastAsia="en-US"/>
        </w:rPr>
      </w:pP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lang w:eastAsia="en-US"/>
        </w:rPr>
        <w:lastRenderedPageBreak/>
        <w:t>где</w:t>
      </w: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i/>
          <w:lang w:val="en-US" w:eastAsia="en-US"/>
        </w:rPr>
        <w:t>Q</w:t>
      </w:r>
      <w:r w:rsidRPr="009758F9">
        <w:rPr>
          <w:lang w:eastAsia="en-US"/>
        </w:rPr>
        <w:t xml:space="preserve"> – </w:t>
      </w:r>
      <w:proofErr w:type="gramStart"/>
      <w:r w:rsidRPr="009758F9">
        <w:rPr>
          <w:lang w:eastAsia="en-US"/>
        </w:rPr>
        <w:t>годовой</w:t>
      </w:r>
      <w:proofErr w:type="gramEnd"/>
      <w:r w:rsidRPr="009758F9">
        <w:rPr>
          <w:lang w:eastAsia="en-US"/>
        </w:rPr>
        <w:t xml:space="preserve"> объем продукции в денежном выражении для 2х вариантов;</w:t>
      </w: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i/>
          <w:lang w:eastAsia="en-US"/>
        </w:rPr>
        <w:t>М</w:t>
      </w:r>
      <w:r w:rsidRPr="009758F9">
        <w:rPr>
          <w:lang w:eastAsia="en-US"/>
        </w:rPr>
        <w:t xml:space="preserve"> – численность работников (соответственно по двум системам переприёма).</w:t>
      </w:r>
    </w:p>
    <w:p w:rsidR="009758F9" w:rsidRPr="00387860" w:rsidRDefault="009758F9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Сравнительный срок окупаемости капитальных вложений рассчитывается по формуле: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32D9E" w:rsidRDefault="00932D9E" w:rsidP="0019143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</w:rPr>
            <m:t>Тс=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/>
                  <w:sz w:val="24"/>
                  <w:szCs w:val="24"/>
                </w:rPr>
                <m:t>Ккс-Ккк</m:t>
              </m:r>
            </m:num>
            <m:den>
              <m:r>
                <w:rPr>
                  <w:rFonts w:ascii="Cambria Math" w:eastAsia="Calibri" w:hAnsi="Cambria Math"/>
                  <w:sz w:val="24"/>
                  <w:szCs w:val="24"/>
                </w:rPr>
                <m:t>Экк-Экс</m:t>
              </m:r>
            </m:den>
          </m:f>
        </m:oMath>
      </m:oMathPara>
    </w:p>
    <w:p w:rsidR="00932D9E" w:rsidRPr="00932D9E" w:rsidRDefault="00932D9E" w:rsidP="00932D9E">
      <w:pPr>
        <w:rPr>
          <w:rFonts w:eastAsia="Calibri"/>
        </w:rPr>
      </w:pPr>
      <w:r w:rsidRPr="00932D9E">
        <w:rPr>
          <w:rFonts w:eastAsia="Calibri"/>
        </w:rPr>
        <w:t xml:space="preserve">где </w:t>
      </w:r>
      <w:proofErr w:type="spellStart"/>
      <w:r w:rsidRPr="00932D9E">
        <w:rPr>
          <w:rFonts w:eastAsia="Calibri"/>
        </w:rPr>
        <w:t>Ккс</w:t>
      </w:r>
      <w:proofErr w:type="spellEnd"/>
      <w:r w:rsidRPr="00932D9E">
        <w:rPr>
          <w:rFonts w:eastAsia="Calibri"/>
        </w:rPr>
        <w:t xml:space="preserve"> и </w:t>
      </w:r>
      <w:proofErr w:type="spellStart"/>
      <w:r w:rsidRPr="00932D9E">
        <w:rPr>
          <w:rFonts w:eastAsia="Calibri"/>
        </w:rPr>
        <w:t>Ккк</w:t>
      </w:r>
      <w:proofErr w:type="spellEnd"/>
      <w:r w:rsidRPr="00932D9E">
        <w:rPr>
          <w:rFonts w:eastAsia="Calibri"/>
        </w:rPr>
        <w:t xml:space="preserve"> - капитальные вложения по сравниваемым вариантам, тыс. руб.;</w:t>
      </w:r>
    </w:p>
    <w:p w:rsidR="00932D9E" w:rsidRPr="00932D9E" w:rsidRDefault="00932D9E" w:rsidP="00932D9E">
      <w:pPr>
        <w:rPr>
          <w:rFonts w:eastAsia="Calibri"/>
        </w:rPr>
      </w:pPr>
      <w:proofErr w:type="spellStart"/>
      <w:r w:rsidRPr="00932D9E">
        <w:rPr>
          <w:rFonts w:eastAsia="Calibri"/>
        </w:rPr>
        <w:t>Экк</w:t>
      </w:r>
      <w:proofErr w:type="spellEnd"/>
      <w:r w:rsidRPr="00932D9E">
        <w:rPr>
          <w:rFonts w:eastAsia="Calibri"/>
        </w:rPr>
        <w:t xml:space="preserve"> и</w:t>
      </w:r>
      <w:proofErr w:type="gramStart"/>
      <w:r w:rsidRPr="00932D9E">
        <w:rPr>
          <w:rFonts w:eastAsia="Calibri"/>
        </w:rPr>
        <w:t xml:space="preserve"> Э</w:t>
      </w:r>
      <w:proofErr w:type="gramEnd"/>
      <w:r w:rsidRPr="00932D9E">
        <w:rPr>
          <w:rFonts w:eastAsia="Calibri"/>
        </w:rPr>
        <w:t>кс - годовые эксплуатационные расходы по этим же вариантам, тыс. руб.</w:t>
      </w:r>
    </w:p>
    <w:p w:rsidR="00932D9E" w:rsidRPr="00932D9E" w:rsidRDefault="00932D9E" w:rsidP="0019143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19143F" w:rsidRPr="00932D9E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</w:t>
      </w:r>
      <w:proofErr w:type="gramStart"/>
      <w:r w:rsidRPr="00387860">
        <w:rPr>
          <w:color w:val="000000"/>
          <w:sz w:val="24"/>
          <w:szCs w:val="24"/>
          <w:lang w:eastAsia="ru-RU" w:bidi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Т</m:t>
            </m:r>
            <w:proofErr w:type="gramEnd"/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</m:t>
            </m:r>
          </m:sub>
        </m:sSub>
      </m:oMath>
      <w:r w:rsidR="00932D9E">
        <w:rPr>
          <w:color w:val="000000"/>
          <w:sz w:val="24"/>
          <w:szCs w:val="24"/>
          <w:lang w:eastAsia="ru-RU" w:bidi="ru-RU"/>
        </w:rPr>
        <w:t>:</w:t>
      </w:r>
    </w:p>
    <w:p w:rsidR="0019143F" w:rsidRPr="00387860" w:rsidRDefault="00D4055C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2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С</m:t>
            </m:r>
          </m:sub>
        </m:sSub>
        <m:r>
          <w:rPr>
            <w:rFonts w:ascii="Cambria Math" w:hAnsi="Cambria Math"/>
            <w:color w:val="000000"/>
            <w:sz w:val="32"/>
            <w:szCs w:val="24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24"/>
                <w:lang w:eastAsia="ru-RU"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312871,61</m:t>
            </m:r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228800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80168</m:t>
            </m:r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52442,568</m:t>
            </m:r>
          </m:den>
        </m:f>
        <m:r>
          <w:rPr>
            <w:rFonts w:ascii="Cambria Math" w:hAnsi="Cambria Math"/>
            <w:color w:val="000000"/>
            <w:sz w:val="32"/>
            <w:szCs w:val="24"/>
            <w:lang w:eastAsia="ru-RU" w:bidi="ru-RU"/>
          </w:rPr>
          <m:t>=3,03</m:t>
        </m:r>
      </m:oMath>
      <w:r w:rsidR="00546A5A" w:rsidRPr="00387860">
        <w:rPr>
          <w:color w:val="000000"/>
          <w:sz w:val="24"/>
          <w:szCs w:val="24"/>
          <w:lang w:eastAsia="ru-RU" w:bidi="ru-RU"/>
        </w:rPr>
        <w:t xml:space="preserve"> года</w:t>
      </w:r>
    </w:p>
    <w:p w:rsidR="0019143F" w:rsidRPr="0023661B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23661B">
        <w:rPr>
          <w:color w:val="000000"/>
          <w:sz w:val="24"/>
          <w:szCs w:val="24"/>
          <w:lang w:eastAsia="ru-RU" w:bidi="ru-RU"/>
        </w:rPr>
        <w:t>Вычислим минимальные приведенные затраты: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З=Э+Е*К,</m:t>
          </m:r>
        </m:oMath>
      </m:oMathPara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где</w:t>
      </w:r>
      <w:proofErr w:type="gramStart"/>
      <w:r w:rsidRPr="00387860">
        <w:rPr>
          <w:color w:val="000000"/>
          <w:sz w:val="24"/>
          <w:szCs w:val="24"/>
          <w:lang w:eastAsia="ru-RU" w:bidi="ru-RU"/>
        </w:rPr>
        <w:t xml:space="preserve"> Э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 xml:space="preserve"> – эксплуатационные расходы по вариантам;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Е – коэффициент экономической эффективности (0,12);</w:t>
      </w:r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proofErr w:type="gramStart"/>
      <w:r w:rsidRPr="00387860">
        <w:rPr>
          <w:color w:val="000000"/>
          <w:sz w:val="24"/>
          <w:szCs w:val="24"/>
          <w:lang w:eastAsia="ru-RU" w:bidi="ru-RU"/>
        </w:rPr>
        <w:t>К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 xml:space="preserve"> – капитальные затраты по вариантам.</w:t>
      </w:r>
    </w:p>
    <w:p w:rsidR="00282E3A" w:rsidRPr="0023661B" w:rsidRDefault="00D4055C" w:rsidP="0023661B">
      <w:pPr>
        <w:jc w:val="both"/>
        <w:rPr>
          <w:rFonts w:eastAsia="Calibri"/>
        </w:rPr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З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Э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+</m:t>
        </m:r>
        <m:r>
          <w:rPr>
            <w:rFonts w:ascii="Cambria Math" w:eastAsia="Calibri" w:hAnsi="Cambria Math"/>
          </w:rPr>
          <m:t>E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=52442,568 +0.12*</m:t>
        </m:r>
        <m:r>
          <w:rPr>
            <w:rFonts w:ascii="Cambria Math"/>
            <w:lang w:eastAsia="en-US"/>
          </w:rPr>
          <m:t>312871,61</m:t>
        </m:r>
        <m:r>
          <m:rPr>
            <m:sty m:val="p"/>
          </m:rPr>
          <w:rPr>
            <w:rFonts w:ascii="Cambria Math" w:eastAsia="Calibri" w:hAnsi="Cambria Math"/>
          </w:rPr>
          <m:t>=89987,161</m:t>
        </m:r>
      </m:oMath>
      <w:r w:rsidR="00DF5056">
        <w:rPr>
          <w:rFonts w:eastAsia="Calibri"/>
        </w:rPr>
        <w:t xml:space="preserve"> (руб.)</w:t>
      </w:r>
    </w:p>
    <w:p w:rsidR="00282E3A" w:rsidRPr="0023661B" w:rsidRDefault="00D4055C" w:rsidP="0023661B">
      <w:pPr>
        <w:jc w:val="both"/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З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Э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+</m:t>
        </m:r>
        <m:r>
          <w:rPr>
            <w:rFonts w:ascii="Cambria Math" w:eastAsia="Calibri" w:hAnsi="Cambria Math"/>
          </w:rPr>
          <m:t>E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=80168+0.12*</m:t>
        </m:r>
        <m:r>
          <w:rPr>
            <w:rFonts w:ascii="Cambria Math"/>
            <w:lang w:eastAsia="en-US"/>
          </w:rPr>
          <m:t>228800</m:t>
        </m:r>
        <m:r>
          <m:rPr>
            <m:sty m:val="p"/>
          </m:rPr>
          <w:rPr>
            <w:rFonts w:ascii="Cambria Math" w:eastAsia="Calibri" w:hAnsi="Cambria Math"/>
          </w:rPr>
          <m:t>=</m:t>
        </m:r>
      </m:oMath>
      <w:r w:rsidR="00732E0E">
        <w:t>107624</w:t>
      </w:r>
      <w:r w:rsidR="00DF5056">
        <w:t xml:space="preserve"> (руб.)</w:t>
      </w:r>
    </w:p>
    <w:p w:rsidR="00282E3A" w:rsidRPr="0023661B" w:rsidRDefault="00282E3A" w:rsidP="0023661B">
      <w:pPr>
        <w:jc w:val="both"/>
      </w:pP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Все проведенные вычисления сведем в таблицу: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19143F" w:rsidRPr="00272315" w:rsidRDefault="005B0805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4"/>
          <w:szCs w:val="24"/>
          <w:lang w:eastAsia="ru-RU" w:bidi="ru-RU"/>
        </w:rPr>
      </w:pPr>
      <w:r w:rsidRPr="00387860">
        <w:rPr>
          <w:b/>
          <w:color w:val="000000"/>
          <w:sz w:val="24"/>
          <w:szCs w:val="24"/>
          <w:lang w:eastAsia="ru-RU" w:bidi="ru-RU"/>
        </w:rPr>
        <w:t>Таблица 12</w:t>
      </w:r>
      <w:r w:rsidRPr="00272315">
        <w:rPr>
          <w:b/>
          <w:color w:val="000000"/>
          <w:sz w:val="24"/>
          <w:szCs w:val="24"/>
          <w:lang w:eastAsia="ru-RU" w:bidi="ru-RU"/>
        </w:rPr>
        <w:t>. Технико-экономические показатели</w:t>
      </w:r>
    </w:p>
    <w:tbl>
      <w:tblPr>
        <w:tblpPr w:leftFromText="180" w:rightFromText="180" w:vertAnchor="text" w:horzAnchor="margin" w:tblpY="133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9"/>
        <w:gridCol w:w="1292"/>
        <w:gridCol w:w="1717"/>
        <w:gridCol w:w="1717"/>
        <w:gridCol w:w="1625"/>
      </w:tblGrid>
      <w:tr w:rsidR="00216BBB" w:rsidRPr="00216BBB" w:rsidTr="009229F1">
        <w:trPr>
          <w:trHeight w:val="540"/>
        </w:trPr>
        <w:tc>
          <w:tcPr>
            <w:tcW w:w="3189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Наименование показателей</w:t>
            </w:r>
          </w:p>
        </w:tc>
        <w:tc>
          <w:tcPr>
            <w:tcW w:w="1292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Единицы измерения</w:t>
            </w:r>
          </w:p>
        </w:tc>
        <w:tc>
          <w:tcPr>
            <w:tcW w:w="3434" w:type="dxa"/>
            <w:gridSpan w:val="2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Вариант</w:t>
            </w:r>
          </w:p>
        </w:tc>
        <w:tc>
          <w:tcPr>
            <w:tcW w:w="1625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Отношение КС и КК, %</w:t>
            </w:r>
          </w:p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(КК – 100%)</w:t>
            </w:r>
          </w:p>
        </w:tc>
      </w:tr>
      <w:tr w:rsidR="00216BBB" w:rsidRPr="00216BBB" w:rsidTr="009229F1">
        <w:trPr>
          <w:trHeight w:val="480"/>
        </w:trPr>
        <w:tc>
          <w:tcPr>
            <w:tcW w:w="3189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  <w:tc>
          <w:tcPr>
            <w:tcW w:w="1292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  <w:tc>
          <w:tcPr>
            <w:tcW w:w="1717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КК</w:t>
            </w:r>
          </w:p>
        </w:tc>
        <w:tc>
          <w:tcPr>
            <w:tcW w:w="1717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КС</w:t>
            </w:r>
          </w:p>
        </w:tc>
        <w:tc>
          <w:tcPr>
            <w:tcW w:w="1625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</w:tr>
      <w:tr w:rsidR="00216BBB" w:rsidRPr="00216BBB" w:rsidTr="009229F1">
        <w:trPr>
          <w:trHeight w:val="19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1. Общий годовой обмен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Млн. ед.</w:t>
            </w:r>
          </w:p>
        </w:tc>
        <w:tc>
          <w:tcPr>
            <w:tcW w:w="1717" w:type="dxa"/>
          </w:tcPr>
          <w:p w:rsidR="00216BBB" w:rsidRPr="00216BBB" w:rsidRDefault="005761B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717" w:type="dxa"/>
          </w:tcPr>
          <w:p w:rsidR="00216BBB" w:rsidRPr="00216BBB" w:rsidRDefault="005761B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</w:p>
        </w:tc>
      </w:tr>
      <w:tr w:rsidR="00861E49" w:rsidRPr="00216BBB" w:rsidTr="00784C1E">
        <w:trPr>
          <w:trHeight w:val="18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 xml:space="preserve">2. Количество каналов в </w:t>
            </w:r>
            <w:r w:rsidRPr="00216BBB">
              <w:rPr>
                <w:lang w:eastAsia="en-US"/>
              </w:rPr>
              <w:t>т.ч.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</w:p>
        </w:tc>
      </w:tr>
      <w:tr w:rsidR="00216BBB" w:rsidRPr="00216BBB" w:rsidTr="009229F1">
        <w:trPr>
          <w:trHeight w:val="330"/>
        </w:trPr>
        <w:tc>
          <w:tcPr>
            <w:tcW w:w="3189" w:type="dxa"/>
            <w:vAlign w:val="center"/>
          </w:tcPr>
          <w:p w:rsidR="00216BBB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proofErr w:type="spellStart"/>
            <w:r w:rsidRPr="002A6614">
              <w:rPr>
                <w:lang w:eastAsia="en-US"/>
              </w:rPr>
              <w:t>♦</w:t>
            </w:r>
            <w:r w:rsidR="00216BBB" w:rsidRPr="00216BBB">
              <w:rPr>
                <w:lang w:eastAsia="en-US"/>
              </w:rPr>
              <w:t>магистральных</w:t>
            </w:r>
            <w:proofErr w:type="spellEnd"/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Ед.</w:t>
            </w:r>
          </w:p>
        </w:tc>
        <w:tc>
          <w:tcPr>
            <w:tcW w:w="1717" w:type="dxa"/>
          </w:tcPr>
          <w:p w:rsidR="00216BBB" w:rsidRPr="00216BBB" w:rsidRDefault="00D4532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138</w:t>
            </w:r>
          </w:p>
        </w:tc>
        <w:tc>
          <w:tcPr>
            <w:tcW w:w="1717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3</w:t>
            </w:r>
            <w:r w:rsidR="00D45328" w:rsidRPr="002A6614">
              <w:rPr>
                <w:lang w:eastAsia="en-US"/>
              </w:rPr>
              <w:t>1</w:t>
            </w:r>
          </w:p>
        </w:tc>
        <w:tc>
          <w:tcPr>
            <w:tcW w:w="1625" w:type="dxa"/>
          </w:tcPr>
          <w:p w:rsidR="00216BBB" w:rsidRPr="00216BBB" w:rsidRDefault="004427C7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22</w:t>
            </w:r>
          </w:p>
        </w:tc>
      </w:tr>
      <w:tr w:rsidR="00216BBB" w:rsidRPr="00216BBB" w:rsidTr="009229F1">
        <w:trPr>
          <w:trHeight w:val="315"/>
        </w:trPr>
        <w:tc>
          <w:tcPr>
            <w:tcW w:w="3189" w:type="dxa"/>
            <w:vAlign w:val="center"/>
          </w:tcPr>
          <w:p w:rsidR="00216BBB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proofErr w:type="spellStart"/>
            <w:r w:rsidRPr="002A6614">
              <w:rPr>
                <w:lang w:eastAsia="en-US"/>
              </w:rPr>
              <w:t>♦</w:t>
            </w:r>
            <w:r w:rsidR="00216BBB" w:rsidRPr="00216BBB">
              <w:rPr>
                <w:lang w:eastAsia="en-US"/>
              </w:rPr>
              <w:t>внутрирегиональных</w:t>
            </w:r>
            <w:proofErr w:type="spellEnd"/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Ед.</w:t>
            </w:r>
          </w:p>
        </w:tc>
        <w:tc>
          <w:tcPr>
            <w:tcW w:w="1717" w:type="dxa"/>
          </w:tcPr>
          <w:p w:rsidR="00216BBB" w:rsidRPr="00216BBB" w:rsidRDefault="00D4532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302</w:t>
            </w:r>
          </w:p>
        </w:tc>
        <w:tc>
          <w:tcPr>
            <w:tcW w:w="1717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45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  <w:r w:rsidR="004427C7" w:rsidRPr="002A6614">
              <w:rPr>
                <w:lang w:eastAsia="en-US"/>
              </w:rPr>
              <w:t>5</w:t>
            </w:r>
          </w:p>
        </w:tc>
      </w:tr>
      <w:tr w:rsidR="00216BBB" w:rsidRPr="00216BBB" w:rsidTr="009229F1">
        <w:trPr>
          <w:trHeight w:val="33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3. Объем продукции в денежном выражении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</w:t>
            </w:r>
            <w:proofErr w:type="gramStart"/>
            <w:r w:rsidRPr="00216BBB">
              <w:rPr>
                <w:lang w:eastAsia="en-US"/>
              </w:rPr>
              <w:t>.р</w:t>
            </w:r>
            <w:proofErr w:type="gramEnd"/>
            <w:r w:rsidRPr="00216BBB">
              <w:rPr>
                <w:lang w:eastAsia="en-US"/>
              </w:rPr>
              <w:t>уб.</w:t>
            </w:r>
          </w:p>
        </w:tc>
        <w:tc>
          <w:tcPr>
            <w:tcW w:w="1717" w:type="dxa"/>
          </w:tcPr>
          <w:p w:rsidR="00216BBB" w:rsidRPr="00216BBB" w:rsidRDefault="00D31403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Para>
              <m:oMath>
                <m:r>
                  <w:rPr>
                    <w:rFonts w:ascii="Cambria Math" w:eastAsia="Calibri"/>
                    <w:lang w:eastAsia="en-US"/>
                  </w:rPr>
                  <m:t>130240</m:t>
                </m:r>
              </m:oMath>
            </m:oMathPara>
          </w:p>
        </w:tc>
        <w:tc>
          <w:tcPr>
            <w:tcW w:w="1717" w:type="dxa"/>
          </w:tcPr>
          <w:p w:rsidR="00D31403" w:rsidRPr="002A6614" w:rsidRDefault="00D31403" w:rsidP="00D31403">
            <w:pPr>
              <w:spacing w:after="200" w:line="276" w:lineRule="auto"/>
              <w:jc w:val="center"/>
              <w:rPr>
                <w:lang w:val="en-US" w:eastAsia="en-US"/>
              </w:rPr>
            </w:pPr>
            <m:oMathPara>
              <m:oMath>
                <m:r>
                  <w:rPr>
                    <w:rFonts w:ascii="Cambria Math" w:eastAsia="Calibri"/>
                    <w:lang w:eastAsia="en-US"/>
                  </w:rPr>
                  <m:t>154972</m:t>
                </m:r>
              </m:oMath>
            </m:oMathPara>
          </w:p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  <w:tc>
          <w:tcPr>
            <w:tcW w:w="1625" w:type="dxa"/>
          </w:tcPr>
          <w:p w:rsidR="00216BBB" w:rsidRPr="00216BBB" w:rsidRDefault="00995B7F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118</w:t>
            </w:r>
          </w:p>
        </w:tc>
      </w:tr>
      <w:tr w:rsidR="00861E49" w:rsidRPr="00216BBB" w:rsidTr="00784C1E">
        <w:trPr>
          <w:trHeight w:val="15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4. Капитальные затраты: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</w:tr>
      <w:tr w:rsidR="00216BBB" w:rsidRPr="00216BBB" w:rsidTr="009229F1">
        <w:trPr>
          <w:trHeight w:val="21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 xml:space="preserve">Всего 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</w:t>
            </w:r>
            <w:proofErr w:type="gramStart"/>
            <w:r w:rsidRPr="00216BBB">
              <w:rPr>
                <w:lang w:eastAsia="en-US"/>
              </w:rPr>
              <w:t>.р</w:t>
            </w:r>
            <w:proofErr w:type="gramEnd"/>
            <w:r w:rsidRPr="00216BBB">
              <w:rPr>
                <w:lang w:eastAsia="en-US"/>
              </w:rPr>
              <w:t>уб.</w:t>
            </w:r>
          </w:p>
        </w:tc>
        <w:tc>
          <w:tcPr>
            <w:tcW w:w="1717" w:type="dxa"/>
          </w:tcPr>
          <w:p w:rsidR="00216BBB" w:rsidRPr="00216BBB" w:rsidRDefault="00643830" w:rsidP="00643830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w:rPr>
                    <w:rFonts w:ascii="Cambria Math"/>
                    <w:lang w:eastAsia="en-US"/>
                  </w:rPr>
                  <m:t>228800</m:t>
                </m:r>
              </m:oMath>
            </m:oMathPara>
          </w:p>
        </w:tc>
        <w:tc>
          <w:tcPr>
            <w:tcW w:w="1717" w:type="dxa"/>
          </w:tcPr>
          <w:p w:rsidR="00216BBB" w:rsidRPr="00216BBB" w:rsidRDefault="00A03E8B" w:rsidP="00A03E8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w:rPr>
                    <w:rFonts w:ascii="Cambria Math"/>
                    <w:lang w:eastAsia="en-US"/>
                  </w:rPr>
                  <m:t>312871,61</m:t>
                </m:r>
              </m:oMath>
            </m:oMathPara>
          </w:p>
        </w:tc>
        <w:tc>
          <w:tcPr>
            <w:tcW w:w="1625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136</w:t>
            </w:r>
          </w:p>
        </w:tc>
      </w:tr>
      <w:tr w:rsidR="00216BBB" w:rsidRPr="00216BBB" w:rsidTr="009229F1">
        <w:trPr>
          <w:trHeight w:val="34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единицу обмена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12,042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16,467</w:t>
            </w:r>
          </w:p>
        </w:tc>
        <w:tc>
          <w:tcPr>
            <w:tcW w:w="1625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136</w:t>
            </w:r>
          </w:p>
        </w:tc>
      </w:tr>
      <w:tr w:rsidR="00216BBB" w:rsidRPr="00216BBB" w:rsidTr="009229F1">
        <w:trPr>
          <w:trHeight w:val="13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один канал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</w:t>
            </w:r>
            <w:proofErr w:type="gramStart"/>
            <w:r w:rsidRPr="00216BBB">
              <w:rPr>
                <w:lang w:eastAsia="en-US"/>
              </w:rPr>
              <w:t>.р</w:t>
            </w:r>
            <w:proofErr w:type="gramEnd"/>
            <w:r w:rsidRPr="00216BBB">
              <w:rPr>
                <w:lang w:eastAsia="en-US"/>
              </w:rPr>
              <w:t>уб.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520</w:t>
            </w:r>
          </w:p>
        </w:tc>
        <w:tc>
          <w:tcPr>
            <w:tcW w:w="1717" w:type="dxa"/>
          </w:tcPr>
          <w:p w:rsidR="00216BBB" w:rsidRPr="00216BBB" w:rsidRDefault="00380FB1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2951</w:t>
            </w:r>
          </w:p>
        </w:tc>
        <w:tc>
          <w:tcPr>
            <w:tcW w:w="1625" w:type="dxa"/>
          </w:tcPr>
          <w:p w:rsidR="00216BBB" w:rsidRPr="00216BBB" w:rsidRDefault="00380FB1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567</w:t>
            </w:r>
          </w:p>
        </w:tc>
      </w:tr>
      <w:tr w:rsidR="00861E49" w:rsidRPr="00216BBB" w:rsidTr="00784C1E">
        <w:trPr>
          <w:trHeight w:val="21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5. Эксплуатационные расходы: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</w:tr>
      <w:tr w:rsidR="00216BBB" w:rsidRPr="00216BBB" w:rsidTr="009229F1">
        <w:trPr>
          <w:trHeight w:val="18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 xml:space="preserve">Всего 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</w:t>
            </w:r>
            <w:proofErr w:type="gramStart"/>
            <w:r w:rsidRPr="00216BBB">
              <w:rPr>
                <w:lang w:eastAsia="en-US"/>
              </w:rPr>
              <w:t>.р</w:t>
            </w:r>
            <w:proofErr w:type="gramEnd"/>
            <w:r w:rsidRPr="00216BBB">
              <w:rPr>
                <w:lang w:eastAsia="en-US"/>
              </w:rPr>
              <w:t>уб.</w:t>
            </w:r>
          </w:p>
        </w:tc>
        <w:tc>
          <w:tcPr>
            <w:tcW w:w="1717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80168</w:t>
            </w:r>
          </w:p>
        </w:tc>
        <w:tc>
          <w:tcPr>
            <w:tcW w:w="1717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52442,568</w:t>
            </w:r>
          </w:p>
        </w:tc>
        <w:tc>
          <w:tcPr>
            <w:tcW w:w="1625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65</w:t>
            </w:r>
          </w:p>
        </w:tc>
      </w:tr>
      <w:tr w:rsidR="00216BBB" w:rsidRPr="00216BBB" w:rsidTr="009229F1">
        <w:trPr>
          <w:trHeight w:val="22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единицу обмена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4,219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2,76</w:t>
            </w:r>
          </w:p>
        </w:tc>
        <w:tc>
          <w:tcPr>
            <w:tcW w:w="1625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65</w:t>
            </w:r>
          </w:p>
        </w:tc>
      </w:tr>
      <w:tr w:rsidR="00216BBB" w:rsidRPr="00216BBB" w:rsidTr="009229F1">
        <w:trPr>
          <w:trHeight w:val="27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один канал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</w:t>
            </w:r>
            <w:proofErr w:type="gramStart"/>
            <w:r w:rsidRPr="00216BBB">
              <w:rPr>
                <w:lang w:eastAsia="en-US"/>
              </w:rPr>
              <w:t>.р</w:t>
            </w:r>
            <w:proofErr w:type="gramEnd"/>
            <w:r w:rsidRPr="00216BBB">
              <w:rPr>
                <w:lang w:eastAsia="en-US"/>
              </w:rPr>
              <w:t>уб.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182,2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494,74</w:t>
            </w:r>
          </w:p>
        </w:tc>
        <w:tc>
          <w:tcPr>
            <w:tcW w:w="1625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271</w:t>
            </w:r>
          </w:p>
        </w:tc>
      </w:tr>
      <w:tr w:rsidR="002A6614" w:rsidRPr="00216BBB" w:rsidTr="00784C1E">
        <w:trPr>
          <w:trHeight w:val="633"/>
        </w:trPr>
        <w:tc>
          <w:tcPr>
            <w:tcW w:w="3189" w:type="dxa"/>
          </w:tcPr>
          <w:p w:rsidR="002A6614" w:rsidRPr="00216BBB" w:rsidRDefault="002A6614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lastRenderedPageBreak/>
              <w:t>6. Себестоимость 100 руб. объёма продукции</w:t>
            </w:r>
          </w:p>
        </w:tc>
        <w:tc>
          <w:tcPr>
            <w:tcW w:w="1292" w:type="dxa"/>
            <w:vAlign w:val="center"/>
          </w:tcPr>
          <w:p w:rsidR="002A6614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  <w:vAlign w:val="center"/>
          </w:tcPr>
          <w:p w:rsidR="002A6614" w:rsidRPr="002A6614" w:rsidRDefault="002635A5" w:rsidP="00784C1E">
            <w:pPr>
              <w:jc w:val="center"/>
              <w:rPr>
                <w:color w:val="000000"/>
              </w:rPr>
            </w:pPr>
            <w:r w:rsidRPr="0023661B">
              <w:rPr>
                <w:rFonts w:ascii="Calibri" w:eastAsia="Calibri" w:hAnsi="Calibri"/>
                <w:lang w:eastAsia="en-US"/>
              </w:rPr>
              <w:t>61,5</w:t>
            </w:r>
          </w:p>
        </w:tc>
        <w:tc>
          <w:tcPr>
            <w:tcW w:w="1717" w:type="dxa"/>
            <w:vAlign w:val="center"/>
          </w:tcPr>
          <w:p w:rsidR="002A6614" w:rsidRPr="002A6614" w:rsidRDefault="002635A5" w:rsidP="00784C1E">
            <w:pPr>
              <w:jc w:val="center"/>
              <w:rPr>
                <w:color w:val="000000"/>
              </w:rPr>
            </w:pPr>
            <w:r w:rsidRPr="002635A5">
              <w:rPr>
                <w:rFonts w:ascii="Calibri" w:eastAsia="Calibri" w:hAnsi="Calibri"/>
                <w:lang w:eastAsia="en-US"/>
              </w:rPr>
              <w:t>33,84</w:t>
            </w:r>
          </w:p>
        </w:tc>
        <w:tc>
          <w:tcPr>
            <w:tcW w:w="1625" w:type="dxa"/>
            <w:vAlign w:val="center"/>
          </w:tcPr>
          <w:p w:rsidR="002A6614" w:rsidRPr="002A6614" w:rsidRDefault="002635A5" w:rsidP="00784C1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216BBB" w:rsidRPr="00216BBB" w:rsidTr="009229F1">
        <w:trPr>
          <w:trHeight w:val="28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7. Численность производственного персонала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Чел.</w:t>
            </w:r>
          </w:p>
        </w:tc>
        <w:tc>
          <w:tcPr>
            <w:tcW w:w="1717" w:type="dxa"/>
          </w:tcPr>
          <w:p w:rsidR="00216BBB" w:rsidRPr="00216BBB" w:rsidRDefault="006845E2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205</w:t>
            </w:r>
          </w:p>
        </w:tc>
        <w:tc>
          <w:tcPr>
            <w:tcW w:w="1717" w:type="dxa"/>
          </w:tcPr>
          <w:p w:rsidR="00216BBB" w:rsidRPr="00216BBB" w:rsidRDefault="00284A8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47</w:t>
            </w:r>
          </w:p>
        </w:tc>
        <w:tc>
          <w:tcPr>
            <w:tcW w:w="1625" w:type="dxa"/>
          </w:tcPr>
          <w:p w:rsidR="00216BBB" w:rsidRPr="00216BBB" w:rsidRDefault="006845E2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22</w:t>
            </w:r>
          </w:p>
        </w:tc>
      </w:tr>
      <w:tr w:rsidR="00216BBB" w:rsidRPr="00216BBB" w:rsidTr="009229F1">
        <w:trPr>
          <w:trHeight w:val="27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8. Производительность труда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D03C5D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/>
                  </w:rPr>
                  <m:t>63531</m:t>
                </m:r>
              </m:oMath>
            </m:oMathPara>
          </w:p>
        </w:tc>
        <w:tc>
          <w:tcPr>
            <w:tcW w:w="1717" w:type="dxa"/>
          </w:tcPr>
          <w:p w:rsidR="00216BBB" w:rsidRPr="00216BBB" w:rsidRDefault="00D03C5D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w:r w:rsidRPr="002A6614">
              <w:t>329727</w:t>
            </w:r>
          </w:p>
        </w:tc>
        <w:tc>
          <w:tcPr>
            <w:tcW w:w="1625" w:type="dxa"/>
          </w:tcPr>
          <w:p w:rsidR="00216BBB" w:rsidRPr="00216BBB" w:rsidRDefault="001F0F2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51</w:t>
            </w:r>
          </w:p>
        </w:tc>
      </w:tr>
      <w:tr w:rsidR="00216BBB" w:rsidRPr="00216BBB" w:rsidTr="009229F1">
        <w:trPr>
          <w:trHeight w:val="37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9. Срок окупаемости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Лет</w:t>
            </w:r>
          </w:p>
        </w:tc>
        <w:tc>
          <w:tcPr>
            <w:tcW w:w="1717" w:type="dxa"/>
          </w:tcPr>
          <w:p w:rsidR="00216BBB" w:rsidRPr="00216BBB" w:rsidRDefault="00993B90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3,03</w:t>
            </w:r>
          </w:p>
        </w:tc>
        <w:tc>
          <w:tcPr>
            <w:tcW w:w="1717" w:type="dxa"/>
          </w:tcPr>
          <w:p w:rsidR="00216BBB" w:rsidRPr="00216BBB" w:rsidRDefault="00993B90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3,03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</w:p>
        </w:tc>
      </w:tr>
      <w:tr w:rsidR="00216BBB" w:rsidRPr="00216BBB" w:rsidTr="009229F1">
        <w:trPr>
          <w:trHeight w:val="36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10. Приведенные затраты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</w:t>
            </w:r>
            <w:proofErr w:type="gramStart"/>
            <w:r w:rsidRPr="00216BBB">
              <w:rPr>
                <w:lang w:eastAsia="en-US"/>
              </w:rPr>
              <w:t>.р</w:t>
            </w:r>
            <w:proofErr w:type="gramEnd"/>
            <w:r w:rsidRPr="00216BBB">
              <w:rPr>
                <w:lang w:eastAsia="en-US"/>
              </w:rPr>
              <w:t>уб.</w:t>
            </w:r>
          </w:p>
        </w:tc>
        <w:tc>
          <w:tcPr>
            <w:tcW w:w="1717" w:type="dxa"/>
          </w:tcPr>
          <w:p w:rsidR="00216BBB" w:rsidRPr="00216BBB" w:rsidRDefault="00732E0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t>107624</w:t>
            </w:r>
          </w:p>
        </w:tc>
        <w:tc>
          <w:tcPr>
            <w:tcW w:w="1717" w:type="dxa"/>
          </w:tcPr>
          <w:p w:rsidR="00216BBB" w:rsidRPr="00216BBB" w:rsidRDefault="00732E0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89987,161</m:t>
                </m:r>
              </m:oMath>
            </m:oMathPara>
          </w:p>
        </w:tc>
        <w:tc>
          <w:tcPr>
            <w:tcW w:w="1625" w:type="dxa"/>
          </w:tcPr>
          <w:p w:rsidR="00216BBB" w:rsidRPr="00216BBB" w:rsidRDefault="00732E0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83,6</w:t>
            </w:r>
          </w:p>
        </w:tc>
      </w:tr>
    </w:tbl>
    <w:p w:rsidR="00596FB3" w:rsidRDefault="00596FB3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</w:p>
    <w:p w:rsidR="005B0805" w:rsidRPr="00387860" w:rsidRDefault="008E10B9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  <w:r>
        <w:rPr>
          <w:b/>
          <w:color w:val="000000"/>
          <w:sz w:val="28"/>
          <w:szCs w:val="24"/>
          <w:lang w:eastAsia="ru-RU" w:bidi="ru-RU"/>
        </w:rPr>
        <w:t>Вывод</w:t>
      </w:r>
      <w:r w:rsidR="0019143F" w:rsidRPr="00387860">
        <w:rPr>
          <w:b/>
          <w:color w:val="000000"/>
          <w:sz w:val="28"/>
          <w:szCs w:val="24"/>
          <w:lang w:eastAsia="ru-RU" w:bidi="ru-RU"/>
        </w:rPr>
        <w:t>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На основании сравнительного анализа технико-экономических показателей двух вариантов можно сделать следующие выводы:</w:t>
      </w:r>
    </w:p>
    <w:p w:rsidR="005B0805" w:rsidRPr="00387860" w:rsidRDefault="005B0805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1. Для обслуживания одинаково телеграфного обмена ЦКК требуется гораздо бо</w:t>
      </w:r>
      <w:r w:rsidR="00282E3A">
        <w:rPr>
          <w:color w:val="000000"/>
          <w:sz w:val="24"/>
          <w:szCs w:val="24"/>
          <w:lang w:eastAsia="ru-RU" w:bidi="ru-RU"/>
        </w:rPr>
        <w:t>льше каналов (приблизительно в 4,4</w:t>
      </w:r>
      <w:r w:rsidRPr="00387860">
        <w:rPr>
          <w:color w:val="000000"/>
          <w:sz w:val="24"/>
          <w:szCs w:val="24"/>
          <w:lang w:eastAsia="ru-RU" w:bidi="ru-RU"/>
        </w:rPr>
        <w:t xml:space="preserve"> раз больше).</w:t>
      </w:r>
    </w:p>
    <w:p w:rsidR="005B0805" w:rsidRPr="00387860" w:rsidRDefault="005B0805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2. Капитальные затраты ЦКС выше капитальных затрат ЦКК, а эксплуатационные расходы гораздо ниже, так как в </w:t>
      </w:r>
      <w:r w:rsidR="00282E3A">
        <w:rPr>
          <w:color w:val="000000"/>
          <w:sz w:val="24"/>
          <w:szCs w:val="24"/>
          <w:lang w:eastAsia="ru-RU" w:bidi="ru-RU"/>
        </w:rPr>
        <w:t>4,3</w:t>
      </w:r>
      <w:r w:rsidRPr="00387860">
        <w:rPr>
          <w:color w:val="000000"/>
          <w:sz w:val="24"/>
          <w:szCs w:val="24"/>
          <w:lang w:eastAsia="ru-RU" w:bidi="ru-RU"/>
        </w:rPr>
        <w:t xml:space="preserve"> раза меньше персонала.</w:t>
      </w:r>
    </w:p>
    <w:p w:rsidR="005B0805" w:rsidRPr="00387860" w:rsidRDefault="00282E3A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3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. Приведенные затраты ЦКК </w:t>
      </w:r>
      <w:proofErr w:type="gramStart"/>
      <w:r w:rsidR="005B0805" w:rsidRPr="00387860">
        <w:rPr>
          <w:color w:val="000000"/>
          <w:sz w:val="24"/>
          <w:szCs w:val="24"/>
          <w:lang w:eastAsia="ru-RU" w:bidi="ru-RU"/>
        </w:rPr>
        <w:t>выше</w:t>
      </w:r>
      <w:proofErr w:type="gramEnd"/>
      <w:r w:rsidR="005B0805" w:rsidRPr="00387860">
        <w:rPr>
          <w:color w:val="000000"/>
          <w:sz w:val="24"/>
          <w:szCs w:val="24"/>
          <w:lang w:eastAsia="ru-RU" w:bidi="ru-RU"/>
        </w:rPr>
        <w:t xml:space="preserve"> чем у ЦКС.</w:t>
      </w:r>
    </w:p>
    <w:p w:rsidR="00E15D4B" w:rsidRDefault="005B0805" w:rsidP="00216BB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Исходя из вышеуказанных пунктов и не смотря на большой стартовый капитал для строительства, ЦК</w:t>
      </w:r>
      <w:proofErr w:type="gramStart"/>
      <w:r w:rsidRPr="00387860">
        <w:rPr>
          <w:color w:val="000000"/>
          <w:sz w:val="24"/>
          <w:szCs w:val="24"/>
          <w:lang w:eastAsia="ru-RU" w:bidi="ru-RU"/>
        </w:rPr>
        <w:t>С-</w:t>
      </w:r>
      <w:proofErr w:type="gramEnd"/>
      <w:r w:rsidRPr="00387860">
        <w:rPr>
          <w:color w:val="000000"/>
          <w:sz w:val="24"/>
          <w:szCs w:val="24"/>
          <w:lang w:eastAsia="ru-RU" w:bidi="ru-RU"/>
        </w:rPr>
        <w:t xml:space="preserve"> более эффективный вариант.</w:t>
      </w:r>
    </w:p>
    <w:p w:rsidR="00282E3A" w:rsidRPr="00387860" w:rsidRDefault="00282E3A" w:rsidP="00282E3A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Исходя из вышеуказанных пунктов и не смотря на большой стартовый капитал для строительства, </w:t>
      </w:r>
      <w:r w:rsidRPr="008E10B9">
        <w:rPr>
          <w:color w:val="000000"/>
          <w:sz w:val="24"/>
          <w:szCs w:val="24"/>
          <w:u w:val="single"/>
          <w:lang w:eastAsia="ru-RU" w:bidi="ru-RU"/>
        </w:rPr>
        <w:t>ЦК</w:t>
      </w:r>
      <w:proofErr w:type="gramStart"/>
      <w:r w:rsidRPr="008E10B9">
        <w:rPr>
          <w:color w:val="000000"/>
          <w:sz w:val="24"/>
          <w:szCs w:val="24"/>
          <w:u w:val="single"/>
          <w:lang w:eastAsia="ru-RU" w:bidi="ru-RU"/>
        </w:rPr>
        <w:t>С-</w:t>
      </w:r>
      <w:proofErr w:type="gramEnd"/>
      <w:r w:rsidRPr="008E10B9">
        <w:rPr>
          <w:color w:val="000000"/>
          <w:sz w:val="24"/>
          <w:szCs w:val="24"/>
          <w:u w:val="single"/>
          <w:lang w:eastAsia="ru-RU" w:bidi="ru-RU"/>
        </w:rPr>
        <w:t xml:space="preserve"> более эффективный вариант</w:t>
      </w:r>
      <w:r w:rsidRPr="00387860">
        <w:rPr>
          <w:color w:val="000000"/>
          <w:sz w:val="24"/>
          <w:szCs w:val="24"/>
          <w:lang w:eastAsia="ru-RU" w:bidi="ru-RU"/>
        </w:rPr>
        <w:t>.</w:t>
      </w:r>
    </w:p>
    <w:p w:rsidR="00282E3A" w:rsidRPr="00216BBB" w:rsidRDefault="00282E3A" w:rsidP="00216BB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sectPr w:rsidR="00282E3A" w:rsidRPr="00216BBB" w:rsidSect="001C644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77E" w:rsidRDefault="0003377E" w:rsidP="005B0805">
      <w:r>
        <w:separator/>
      </w:r>
    </w:p>
  </w:endnote>
  <w:endnote w:type="continuationSeparator" w:id="0">
    <w:p w:rsidR="0003377E" w:rsidRDefault="0003377E" w:rsidP="005B0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41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84C1E" w:rsidRDefault="00D4055C">
        <w:pPr>
          <w:pStyle w:val="a8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F55E62" w:rsidRPr="00F55E62">
            <w:rPr>
              <w:b/>
              <w:noProof/>
            </w:rPr>
            <w:t>20</w:t>
          </w:r>
        </w:fldSimple>
        <w:r w:rsidR="00784C1E">
          <w:rPr>
            <w:b/>
          </w:rPr>
          <w:t xml:space="preserve"> </w:t>
        </w:r>
      </w:p>
    </w:sdtContent>
  </w:sdt>
  <w:p w:rsidR="00784C1E" w:rsidRDefault="00784C1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77E" w:rsidRDefault="0003377E" w:rsidP="005B0805">
      <w:r>
        <w:separator/>
      </w:r>
    </w:p>
  </w:footnote>
  <w:footnote w:type="continuationSeparator" w:id="0">
    <w:p w:rsidR="0003377E" w:rsidRDefault="0003377E" w:rsidP="005B0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483"/>
    <w:multiLevelType w:val="hybridMultilevel"/>
    <w:tmpl w:val="21B69F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530C48"/>
    <w:multiLevelType w:val="multilevel"/>
    <w:tmpl w:val="4912851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">
    <w:nsid w:val="11C979A8"/>
    <w:multiLevelType w:val="multilevel"/>
    <w:tmpl w:val="C2FE08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275481F"/>
    <w:multiLevelType w:val="hybridMultilevel"/>
    <w:tmpl w:val="23BC4DD0"/>
    <w:lvl w:ilvl="0" w:tplc="E6169A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63173"/>
    <w:multiLevelType w:val="hybridMultilevel"/>
    <w:tmpl w:val="77568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FC6135"/>
    <w:multiLevelType w:val="hybridMultilevel"/>
    <w:tmpl w:val="328A24A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90D7778"/>
    <w:multiLevelType w:val="multilevel"/>
    <w:tmpl w:val="2D6001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47C048BA"/>
    <w:multiLevelType w:val="hybridMultilevel"/>
    <w:tmpl w:val="B42C91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B746126"/>
    <w:multiLevelType w:val="hybridMultilevel"/>
    <w:tmpl w:val="8E50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D30A2"/>
    <w:multiLevelType w:val="multilevel"/>
    <w:tmpl w:val="F40A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8015F1"/>
    <w:multiLevelType w:val="hybridMultilevel"/>
    <w:tmpl w:val="8A0463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107EA4"/>
    <w:multiLevelType w:val="hybridMultilevel"/>
    <w:tmpl w:val="67189B3A"/>
    <w:lvl w:ilvl="0" w:tplc="4D3C6B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31A33"/>
    <w:multiLevelType w:val="hybridMultilevel"/>
    <w:tmpl w:val="F6908C44"/>
    <w:lvl w:ilvl="0" w:tplc="ADB80F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A04D2"/>
    <w:multiLevelType w:val="hybridMultilevel"/>
    <w:tmpl w:val="318E872A"/>
    <w:lvl w:ilvl="0" w:tplc="C122DD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A51C00"/>
    <w:multiLevelType w:val="hybridMultilevel"/>
    <w:tmpl w:val="B080BB12"/>
    <w:lvl w:ilvl="0" w:tplc="9D3CA6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34B33"/>
    <w:multiLevelType w:val="hybridMultilevel"/>
    <w:tmpl w:val="0AA0E4BA"/>
    <w:lvl w:ilvl="0" w:tplc="70780F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9"/>
  </w:num>
  <w:num w:numId="9">
    <w:abstractNumId w:val="1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4CA"/>
    <w:rsid w:val="000012F4"/>
    <w:rsid w:val="0003251F"/>
    <w:rsid w:val="0003377E"/>
    <w:rsid w:val="000558BB"/>
    <w:rsid w:val="000664CA"/>
    <w:rsid w:val="00067ACC"/>
    <w:rsid w:val="00072AE5"/>
    <w:rsid w:val="00087907"/>
    <w:rsid w:val="00091CC9"/>
    <w:rsid w:val="000F6D8C"/>
    <w:rsid w:val="00116003"/>
    <w:rsid w:val="001221A6"/>
    <w:rsid w:val="001305B4"/>
    <w:rsid w:val="00137285"/>
    <w:rsid w:val="00152279"/>
    <w:rsid w:val="00156F80"/>
    <w:rsid w:val="00160B87"/>
    <w:rsid w:val="0019143F"/>
    <w:rsid w:val="0019192F"/>
    <w:rsid w:val="00195FE1"/>
    <w:rsid w:val="00197158"/>
    <w:rsid w:val="001C6448"/>
    <w:rsid w:val="001E00F8"/>
    <w:rsid w:val="001E1528"/>
    <w:rsid w:val="001E5E87"/>
    <w:rsid w:val="001F0F2E"/>
    <w:rsid w:val="002004B8"/>
    <w:rsid w:val="00216BBB"/>
    <w:rsid w:val="0022235E"/>
    <w:rsid w:val="0023661B"/>
    <w:rsid w:val="00236BCA"/>
    <w:rsid w:val="00252463"/>
    <w:rsid w:val="002607C2"/>
    <w:rsid w:val="002635A5"/>
    <w:rsid w:val="00272315"/>
    <w:rsid w:val="00282E3A"/>
    <w:rsid w:val="00284A8A"/>
    <w:rsid w:val="002A6614"/>
    <w:rsid w:val="002B784A"/>
    <w:rsid w:val="002C43FA"/>
    <w:rsid w:val="002D481D"/>
    <w:rsid w:val="002E2B0E"/>
    <w:rsid w:val="002F3FA9"/>
    <w:rsid w:val="00321732"/>
    <w:rsid w:val="00362D8E"/>
    <w:rsid w:val="00373950"/>
    <w:rsid w:val="00380FB1"/>
    <w:rsid w:val="003855CA"/>
    <w:rsid w:val="00385CEB"/>
    <w:rsid w:val="00387860"/>
    <w:rsid w:val="0039648A"/>
    <w:rsid w:val="003B6350"/>
    <w:rsid w:val="003D3BF1"/>
    <w:rsid w:val="003D6268"/>
    <w:rsid w:val="003E49DC"/>
    <w:rsid w:val="003F767B"/>
    <w:rsid w:val="004064ED"/>
    <w:rsid w:val="004427C7"/>
    <w:rsid w:val="00447480"/>
    <w:rsid w:val="00457315"/>
    <w:rsid w:val="00457720"/>
    <w:rsid w:val="004762B1"/>
    <w:rsid w:val="004847DA"/>
    <w:rsid w:val="004B0771"/>
    <w:rsid w:val="004B1497"/>
    <w:rsid w:val="004B4249"/>
    <w:rsid w:val="004B6067"/>
    <w:rsid w:val="004D342C"/>
    <w:rsid w:val="004D3930"/>
    <w:rsid w:val="004E7E20"/>
    <w:rsid w:val="00505E3A"/>
    <w:rsid w:val="005106D7"/>
    <w:rsid w:val="00525588"/>
    <w:rsid w:val="00546788"/>
    <w:rsid w:val="00546A5A"/>
    <w:rsid w:val="00567390"/>
    <w:rsid w:val="00572396"/>
    <w:rsid w:val="005761B9"/>
    <w:rsid w:val="005823B8"/>
    <w:rsid w:val="00582FF4"/>
    <w:rsid w:val="005957C5"/>
    <w:rsid w:val="00596FB3"/>
    <w:rsid w:val="00597557"/>
    <w:rsid w:val="005A7627"/>
    <w:rsid w:val="005B0805"/>
    <w:rsid w:val="005C621D"/>
    <w:rsid w:val="005D3B99"/>
    <w:rsid w:val="005E02B2"/>
    <w:rsid w:val="005E42B3"/>
    <w:rsid w:val="005E4478"/>
    <w:rsid w:val="005F0C30"/>
    <w:rsid w:val="005F16F7"/>
    <w:rsid w:val="005F6832"/>
    <w:rsid w:val="006201AD"/>
    <w:rsid w:val="00643830"/>
    <w:rsid w:val="0067528F"/>
    <w:rsid w:val="006829EA"/>
    <w:rsid w:val="006845E2"/>
    <w:rsid w:val="006918C2"/>
    <w:rsid w:val="006A59EC"/>
    <w:rsid w:val="006B3664"/>
    <w:rsid w:val="006F3108"/>
    <w:rsid w:val="00732E0E"/>
    <w:rsid w:val="0074083E"/>
    <w:rsid w:val="00742925"/>
    <w:rsid w:val="0075238C"/>
    <w:rsid w:val="00765C03"/>
    <w:rsid w:val="00784C1E"/>
    <w:rsid w:val="00797E08"/>
    <w:rsid w:val="007A5825"/>
    <w:rsid w:val="007B7FB9"/>
    <w:rsid w:val="007F7778"/>
    <w:rsid w:val="00816AC8"/>
    <w:rsid w:val="008228C2"/>
    <w:rsid w:val="00852A94"/>
    <w:rsid w:val="00861E49"/>
    <w:rsid w:val="00862A32"/>
    <w:rsid w:val="00865FD5"/>
    <w:rsid w:val="008B7598"/>
    <w:rsid w:val="008C2942"/>
    <w:rsid w:val="008D4785"/>
    <w:rsid w:val="008D707F"/>
    <w:rsid w:val="008E10B9"/>
    <w:rsid w:val="009007AE"/>
    <w:rsid w:val="00921AAE"/>
    <w:rsid w:val="009229F1"/>
    <w:rsid w:val="00923072"/>
    <w:rsid w:val="00926FFB"/>
    <w:rsid w:val="00932D9E"/>
    <w:rsid w:val="00966143"/>
    <w:rsid w:val="009709A0"/>
    <w:rsid w:val="0097365E"/>
    <w:rsid w:val="009758F9"/>
    <w:rsid w:val="00993B90"/>
    <w:rsid w:val="00995B7F"/>
    <w:rsid w:val="009C5FA9"/>
    <w:rsid w:val="009C7C0B"/>
    <w:rsid w:val="009F2387"/>
    <w:rsid w:val="00A03A3D"/>
    <w:rsid w:val="00A03E8B"/>
    <w:rsid w:val="00A12FBA"/>
    <w:rsid w:val="00A15625"/>
    <w:rsid w:val="00A15A08"/>
    <w:rsid w:val="00A2360E"/>
    <w:rsid w:val="00A40EDB"/>
    <w:rsid w:val="00A47C0D"/>
    <w:rsid w:val="00A6263B"/>
    <w:rsid w:val="00A72B57"/>
    <w:rsid w:val="00A80C4C"/>
    <w:rsid w:val="00A81E09"/>
    <w:rsid w:val="00AA2B0A"/>
    <w:rsid w:val="00AB47AC"/>
    <w:rsid w:val="00AD6F8B"/>
    <w:rsid w:val="00AD7AC5"/>
    <w:rsid w:val="00AE7C08"/>
    <w:rsid w:val="00B06901"/>
    <w:rsid w:val="00B34200"/>
    <w:rsid w:val="00B44074"/>
    <w:rsid w:val="00B47659"/>
    <w:rsid w:val="00B51062"/>
    <w:rsid w:val="00B80BB6"/>
    <w:rsid w:val="00B92318"/>
    <w:rsid w:val="00BA5926"/>
    <w:rsid w:val="00BB19AA"/>
    <w:rsid w:val="00BB2120"/>
    <w:rsid w:val="00BC7069"/>
    <w:rsid w:val="00BE2828"/>
    <w:rsid w:val="00BE7271"/>
    <w:rsid w:val="00BF5146"/>
    <w:rsid w:val="00C065AF"/>
    <w:rsid w:val="00C06ADC"/>
    <w:rsid w:val="00C06D09"/>
    <w:rsid w:val="00C306EB"/>
    <w:rsid w:val="00C30D56"/>
    <w:rsid w:val="00C34ED2"/>
    <w:rsid w:val="00CB0D4C"/>
    <w:rsid w:val="00CB1DDB"/>
    <w:rsid w:val="00CC0BE3"/>
    <w:rsid w:val="00D00637"/>
    <w:rsid w:val="00D03C5D"/>
    <w:rsid w:val="00D06FCD"/>
    <w:rsid w:val="00D31403"/>
    <w:rsid w:val="00D3215F"/>
    <w:rsid w:val="00D4055C"/>
    <w:rsid w:val="00D450B2"/>
    <w:rsid w:val="00D45328"/>
    <w:rsid w:val="00D61A71"/>
    <w:rsid w:val="00D71DC0"/>
    <w:rsid w:val="00DA2013"/>
    <w:rsid w:val="00DC49F5"/>
    <w:rsid w:val="00DC5886"/>
    <w:rsid w:val="00DE176F"/>
    <w:rsid w:val="00DE64A1"/>
    <w:rsid w:val="00DF08B3"/>
    <w:rsid w:val="00DF5056"/>
    <w:rsid w:val="00DF5F5B"/>
    <w:rsid w:val="00E12339"/>
    <w:rsid w:val="00E13CD6"/>
    <w:rsid w:val="00E15D4B"/>
    <w:rsid w:val="00E16A28"/>
    <w:rsid w:val="00E1736E"/>
    <w:rsid w:val="00E25FC7"/>
    <w:rsid w:val="00E27868"/>
    <w:rsid w:val="00E72E7C"/>
    <w:rsid w:val="00E962A8"/>
    <w:rsid w:val="00EA4E88"/>
    <w:rsid w:val="00EE175A"/>
    <w:rsid w:val="00F0027D"/>
    <w:rsid w:val="00F078AD"/>
    <w:rsid w:val="00F23843"/>
    <w:rsid w:val="00F35E12"/>
    <w:rsid w:val="00F41AFD"/>
    <w:rsid w:val="00F43348"/>
    <w:rsid w:val="00F542A0"/>
    <w:rsid w:val="00F55B88"/>
    <w:rsid w:val="00F55E62"/>
    <w:rsid w:val="00F70B88"/>
    <w:rsid w:val="00F9780F"/>
    <w:rsid w:val="00FB08F6"/>
    <w:rsid w:val="00FC6F94"/>
    <w:rsid w:val="00FD560C"/>
    <w:rsid w:val="00FE0E57"/>
    <w:rsid w:val="00FE333F"/>
    <w:rsid w:val="00FE5887"/>
    <w:rsid w:val="00FF31D8"/>
    <w:rsid w:val="00FF3BDF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63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07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004B8"/>
    <w:rPr>
      <w:color w:val="808080"/>
    </w:rPr>
  </w:style>
  <w:style w:type="character" w:customStyle="1" w:styleId="2">
    <w:name w:val="Основной текст (2)_"/>
    <w:basedOn w:val="a0"/>
    <w:link w:val="20"/>
    <w:rsid w:val="00E15D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D4B"/>
    <w:pPr>
      <w:widowControl w:val="0"/>
      <w:shd w:val="clear" w:color="auto" w:fill="FFFFFF"/>
      <w:spacing w:after="60" w:line="0" w:lineRule="atLeast"/>
      <w:jc w:val="center"/>
    </w:pPr>
    <w:rPr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5B08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08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E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4E7E20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4E7E20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4E7E20"/>
    <w:pPr>
      <w:spacing w:after="100" w:line="259" w:lineRule="auto"/>
    </w:pPr>
    <w:rPr>
      <w:color w:val="000000"/>
      <w:sz w:val="32"/>
      <w:shd w:val="clear" w:color="auto" w:fill="FFFFFF"/>
      <w:lang w:bidi="ru-RU"/>
    </w:rPr>
  </w:style>
  <w:style w:type="paragraph" w:styleId="3">
    <w:name w:val="toc 3"/>
    <w:basedOn w:val="a"/>
    <w:next w:val="a"/>
    <w:autoRedefine/>
    <w:uiPriority w:val="39"/>
    <w:unhideWhenUsed/>
    <w:rsid w:val="004E7E20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15A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5A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Exact">
    <w:name w:val="Основной текст (2) Exact"/>
    <w:basedOn w:val="a0"/>
    <w:rsid w:val="00CB1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65A6B-A8BA-4A3A-AD2E-13C5C6E6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Vukolov</dc:creator>
  <cp:lastModifiedBy>Павел Михайлов</cp:lastModifiedBy>
  <cp:revision>3</cp:revision>
  <cp:lastPrinted>2014-05-05T14:25:00Z</cp:lastPrinted>
  <dcterms:created xsi:type="dcterms:W3CDTF">2015-12-03T15:55:00Z</dcterms:created>
  <dcterms:modified xsi:type="dcterms:W3CDTF">2015-12-03T15:56:00Z</dcterms:modified>
</cp:coreProperties>
</file>